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7104" w14:textId="6C41F8CA" w:rsidR="00884A1E" w:rsidRDefault="2A742750" w:rsidP="0BF4F35D">
      <w:pPr>
        <w:rPr>
          <w:rFonts w:ascii="Calibri" w:eastAsia="Calibri" w:hAnsi="Calibri" w:cs="Calibri"/>
          <w:color w:val="000000" w:themeColor="text1"/>
        </w:rPr>
      </w:pPr>
      <w:r w:rsidRPr="0BF4F35D">
        <w:rPr>
          <w:rFonts w:ascii="Calibri" w:eastAsia="Calibri" w:hAnsi="Calibri" w:cs="Calibri"/>
          <w:color w:val="000000" w:themeColor="text1"/>
        </w:rPr>
        <w:t>Elementary Education Advisory Board Meeting Minutes</w:t>
      </w:r>
    </w:p>
    <w:p w14:paraId="0618A65D" w14:textId="4A915D69" w:rsidR="2A742750" w:rsidRDefault="2A742750" w:rsidP="0BF4F35D">
      <w:pPr>
        <w:rPr>
          <w:rFonts w:ascii="Calibri" w:eastAsia="Calibri" w:hAnsi="Calibri" w:cs="Calibri"/>
          <w:color w:val="000000" w:themeColor="text1"/>
        </w:rPr>
      </w:pPr>
      <w:r w:rsidRPr="0BF4F35D">
        <w:rPr>
          <w:rFonts w:ascii="Calibri" w:eastAsia="Calibri" w:hAnsi="Calibri" w:cs="Calibri"/>
          <w:color w:val="000000" w:themeColor="text1"/>
        </w:rPr>
        <w:t>Thursday April 28</w:t>
      </w:r>
      <w:r w:rsidRPr="0BF4F35D">
        <w:rPr>
          <w:rFonts w:ascii="Calibri" w:eastAsia="Calibri" w:hAnsi="Calibri" w:cs="Calibri"/>
          <w:color w:val="000000" w:themeColor="text1"/>
          <w:vertAlign w:val="superscript"/>
        </w:rPr>
        <w:t>th</w:t>
      </w:r>
      <w:r w:rsidRPr="0BF4F35D">
        <w:rPr>
          <w:rFonts w:ascii="Calibri" w:eastAsia="Calibri" w:hAnsi="Calibri" w:cs="Calibri"/>
          <w:color w:val="000000" w:themeColor="text1"/>
        </w:rPr>
        <w:t xml:space="preserve">, 2022 </w:t>
      </w:r>
    </w:p>
    <w:p w14:paraId="2FEE9EF6" w14:textId="344459D6" w:rsidR="0BF4F35D" w:rsidRDefault="0BF4F35D" w:rsidP="0BF4F35D">
      <w:pPr>
        <w:rPr>
          <w:rFonts w:ascii="Calibri" w:eastAsia="Calibri" w:hAnsi="Calibri" w:cs="Calibri"/>
          <w:color w:val="000000" w:themeColor="text1"/>
        </w:rPr>
      </w:pPr>
      <w:r w:rsidRPr="0BF4F35D">
        <w:rPr>
          <w:rFonts w:ascii="Calibri" w:eastAsia="Calibri" w:hAnsi="Calibri" w:cs="Calibri"/>
          <w:color w:val="000000" w:themeColor="text1"/>
          <w:sz w:val="24"/>
          <w:szCs w:val="24"/>
        </w:rPr>
        <w:t xml:space="preserve">5:00-6:00 PM Via </w:t>
      </w:r>
      <w:hyperlink r:id="rId5">
        <w:r w:rsidRPr="0BF4F35D">
          <w:rPr>
            <w:rStyle w:val="Hyperlink"/>
            <w:rFonts w:ascii="Calibri" w:eastAsia="Calibri" w:hAnsi="Calibri" w:cs="Calibri"/>
            <w:sz w:val="24"/>
            <w:szCs w:val="24"/>
          </w:rPr>
          <w:t>Zoom</w:t>
        </w:r>
      </w:hyperlink>
    </w:p>
    <w:p w14:paraId="60994EE2" w14:textId="477C4192" w:rsidR="00884A1E" w:rsidRDefault="2A742750" w:rsidP="0BF4F35D">
      <w:pPr>
        <w:rPr>
          <w:rFonts w:ascii="Calibri" w:eastAsia="Calibri" w:hAnsi="Calibri" w:cs="Calibri"/>
          <w:color w:val="000000" w:themeColor="text1"/>
        </w:rPr>
      </w:pPr>
      <w:r w:rsidRPr="0BF4F35D">
        <w:rPr>
          <w:rFonts w:ascii="Calibri" w:eastAsia="Calibri" w:hAnsi="Calibri" w:cs="Calibri"/>
          <w:color w:val="000000" w:themeColor="text1"/>
        </w:rPr>
        <w:t>Participants Present names and role/position</w:t>
      </w:r>
    </w:p>
    <w:p w14:paraId="61351A65" w14:textId="743BC3F4" w:rsidR="0BF4F35D" w:rsidRDefault="0BF4F35D" w:rsidP="0BF4F35D">
      <w:pPr>
        <w:rPr>
          <w:rFonts w:ascii="Calibri" w:eastAsia="Calibri" w:hAnsi="Calibri" w:cs="Calibri"/>
          <w:color w:val="000000" w:themeColor="text1"/>
        </w:rPr>
      </w:pPr>
      <w:r w:rsidRPr="0BF4F35D">
        <w:rPr>
          <w:rFonts w:ascii="Calibri" w:eastAsia="Calibri" w:hAnsi="Calibri" w:cs="Calibri"/>
          <w:color w:val="000000" w:themeColor="text1"/>
        </w:rPr>
        <w:t>Dr. Holly Pinter – ELED Program Coordinator</w:t>
      </w:r>
      <w:r>
        <w:br/>
      </w:r>
      <w:r w:rsidRPr="0BF4F35D">
        <w:rPr>
          <w:rFonts w:ascii="Calibri" w:eastAsia="Calibri" w:hAnsi="Calibri" w:cs="Calibri"/>
          <w:color w:val="000000" w:themeColor="text1"/>
        </w:rPr>
        <w:t>Dr. Bob Perkins – ELMG faculty</w:t>
      </w:r>
      <w:r>
        <w:br/>
      </w:r>
      <w:r w:rsidRPr="0BF4F35D">
        <w:rPr>
          <w:rFonts w:ascii="Calibri" w:eastAsia="Calibri" w:hAnsi="Calibri" w:cs="Calibri"/>
          <w:color w:val="000000" w:themeColor="text1"/>
        </w:rPr>
        <w:t>Dr. Jennifer Barrett- Tatum – Literacy Ed, ELED</w:t>
      </w:r>
      <w:r>
        <w:br/>
      </w:r>
      <w:r w:rsidRPr="0BF4F35D">
        <w:rPr>
          <w:rFonts w:ascii="Calibri" w:eastAsia="Calibri" w:hAnsi="Calibri" w:cs="Calibri"/>
          <w:color w:val="000000" w:themeColor="text1"/>
        </w:rPr>
        <w:t>Dr. Nancy Luke – ELMG Faculty</w:t>
      </w:r>
      <w:r>
        <w:br/>
      </w:r>
      <w:proofErr w:type="spellStart"/>
      <w:r w:rsidRPr="0BF4F35D">
        <w:rPr>
          <w:rFonts w:ascii="Calibri" w:eastAsia="Calibri" w:hAnsi="Calibri" w:cs="Calibri"/>
          <w:color w:val="000000" w:themeColor="text1"/>
        </w:rPr>
        <w:t>LesLeigh</w:t>
      </w:r>
      <w:proofErr w:type="spellEnd"/>
      <w:r w:rsidRPr="0BF4F35D">
        <w:rPr>
          <w:rFonts w:ascii="Calibri" w:eastAsia="Calibri" w:hAnsi="Calibri" w:cs="Calibri"/>
          <w:color w:val="000000" w:themeColor="text1"/>
        </w:rPr>
        <w:t xml:space="preserve"> Tabor – 2</w:t>
      </w:r>
      <w:r w:rsidRPr="0BF4F35D">
        <w:rPr>
          <w:rFonts w:ascii="Calibri" w:eastAsia="Calibri" w:hAnsi="Calibri" w:cs="Calibri"/>
          <w:color w:val="000000" w:themeColor="text1"/>
          <w:vertAlign w:val="superscript"/>
        </w:rPr>
        <w:t>nd</w:t>
      </w:r>
      <w:r w:rsidRPr="0BF4F35D">
        <w:rPr>
          <w:rFonts w:ascii="Calibri" w:eastAsia="Calibri" w:hAnsi="Calibri" w:cs="Calibri"/>
          <w:color w:val="000000" w:themeColor="text1"/>
        </w:rPr>
        <w:t xml:space="preserve"> grade teacher, Macon County (year 1)</w:t>
      </w:r>
      <w:r>
        <w:br/>
      </w:r>
      <w:r w:rsidRPr="0BF4F35D">
        <w:rPr>
          <w:rFonts w:ascii="Calibri" w:eastAsia="Calibri" w:hAnsi="Calibri" w:cs="Calibri"/>
          <w:color w:val="000000" w:themeColor="text1"/>
        </w:rPr>
        <w:t>Taylor Davis – 5</w:t>
      </w:r>
      <w:r w:rsidRPr="0BF4F35D">
        <w:rPr>
          <w:rFonts w:ascii="Calibri" w:eastAsia="Calibri" w:hAnsi="Calibri" w:cs="Calibri"/>
          <w:color w:val="000000" w:themeColor="text1"/>
          <w:vertAlign w:val="superscript"/>
        </w:rPr>
        <w:t>th</w:t>
      </w:r>
      <w:r w:rsidRPr="0BF4F35D">
        <w:rPr>
          <w:rFonts w:ascii="Calibri" w:eastAsia="Calibri" w:hAnsi="Calibri" w:cs="Calibri"/>
          <w:color w:val="000000" w:themeColor="text1"/>
        </w:rPr>
        <w:t xml:space="preserve"> grade teacher science/ss, Cleveland County (year 2)</w:t>
      </w:r>
      <w:r>
        <w:br/>
      </w:r>
      <w:r w:rsidRPr="0BF4F35D">
        <w:rPr>
          <w:rFonts w:ascii="Calibri" w:eastAsia="Calibri" w:hAnsi="Calibri" w:cs="Calibri"/>
          <w:color w:val="000000" w:themeColor="text1"/>
        </w:rPr>
        <w:t>Melissa Faetz – ELMG Faculty</w:t>
      </w:r>
      <w:r>
        <w:br/>
      </w:r>
      <w:r w:rsidRPr="0BF4F35D">
        <w:rPr>
          <w:rFonts w:ascii="Calibri" w:eastAsia="Calibri" w:hAnsi="Calibri" w:cs="Calibri"/>
          <w:color w:val="000000" w:themeColor="text1"/>
        </w:rPr>
        <w:t>Amber Moss – Kindergarten teacher, Jackson County (year 6)</w:t>
      </w:r>
      <w:r>
        <w:br/>
      </w:r>
      <w:r w:rsidRPr="0BF4F35D">
        <w:rPr>
          <w:rFonts w:ascii="Calibri" w:eastAsia="Calibri" w:hAnsi="Calibri" w:cs="Calibri"/>
          <w:color w:val="000000" w:themeColor="text1"/>
        </w:rPr>
        <w:t xml:space="preserve">Madison </w:t>
      </w:r>
      <w:proofErr w:type="spellStart"/>
      <w:r w:rsidRPr="0BF4F35D">
        <w:rPr>
          <w:rFonts w:ascii="Calibri" w:eastAsia="Calibri" w:hAnsi="Calibri" w:cs="Calibri"/>
          <w:color w:val="000000" w:themeColor="text1"/>
        </w:rPr>
        <w:t>Bueck</w:t>
      </w:r>
      <w:proofErr w:type="spellEnd"/>
      <w:r w:rsidRPr="0BF4F35D">
        <w:rPr>
          <w:rFonts w:ascii="Calibri" w:eastAsia="Calibri" w:hAnsi="Calibri" w:cs="Calibri"/>
          <w:color w:val="000000" w:themeColor="text1"/>
        </w:rPr>
        <w:t xml:space="preserve"> – ESL Teacher, Macon County (field experience host teacher)</w:t>
      </w:r>
      <w:r>
        <w:br/>
      </w:r>
      <w:r w:rsidRPr="0BF4F35D">
        <w:rPr>
          <w:rFonts w:ascii="Calibri" w:eastAsia="Calibri" w:hAnsi="Calibri" w:cs="Calibri"/>
          <w:color w:val="000000" w:themeColor="text1"/>
        </w:rPr>
        <w:t>Dr. Roya Scales – Literacy, ELED</w:t>
      </w:r>
      <w:r>
        <w:br/>
      </w:r>
      <w:r w:rsidRPr="0BF4F35D">
        <w:rPr>
          <w:rFonts w:ascii="Calibri" w:eastAsia="Calibri" w:hAnsi="Calibri" w:cs="Calibri"/>
          <w:color w:val="000000" w:themeColor="text1"/>
        </w:rPr>
        <w:t>Katie Finley – 1</w:t>
      </w:r>
      <w:r w:rsidRPr="0BF4F35D">
        <w:rPr>
          <w:rFonts w:ascii="Calibri" w:eastAsia="Calibri" w:hAnsi="Calibri" w:cs="Calibri"/>
          <w:color w:val="000000" w:themeColor="text1"/>
          <w:vertAlign w:val="superscript"/>
        </w:rPr>
        <w:t>st</w:t>
      </w:r>
      <w:r w:rsidRPr="0BF4F35D">
        <w:rPr>
          <w:rFonts w:ascii="Calibri" w:eastAsia="Calibri" w:hAnsi="Calibri" w:cs="Calibri"/>
          <w:color w:val="000000" w:themeColor="text1"/>
        </w:rPr>
        <w:t xml:space="preserve"> grade teacher, Jackson County (Clinical Educator)</w:t>
      </w:r>
    </w:p>
    <w:p w14:paraId="19DB3F2E" w14:textId="285EF229" w:rsidR="00884A1E" w:rsidRDefault="2A742750" w:rsidP="33207D07">
      <w:pPr>
        <w:rPr>
          <w:rFonts w:ascii="Calibri" w:eastAsia="Calibri" w:hAnsi="Calibri" w:cs="Calibri"/>
          <w:color w:val="000000" w:themeColor="text1"/>
        </w:rPr>
      </w:pPr>
      <w:r w:rsidRPr="0BF4F35D">
        <w:rPr>
          <w:rFonts w:ascii="Calibri" w:eastAsia="Calibri" w:hAnsi="Calibri" w:cs="Calibri"/>
          <w:color w:val="000000" w:themeColor="text1"/>
        </w:rPr>
        <w:t>Guests:</w:t>
      </w:r>
    </w:p>
    <w:p w14:paraId="49A64E51" w14:textId="43E54B7F" w:rsidR="00884A1E" w:rsidRDefault="2A742750" w:rsidP="33207D07">
      <w:pPr>
        <w:pStyle w:val="ListParagraph"/>
        <w:numPr>
          <w:ilvl w:val="0"/>
          <w:numId w:val="1"/>
        </w:numPr>
        <w:rPr>
          <w:rFonts w:eastAsiaTheme="minorEastAsia"/>
          <w:color w:val="000000" w:themeColor="text1"/>
        </w:rPr>
      </w:pPr>
      <w:r w:rsidRPr="33207D07">
        <w:rPr>
          <w:rFonts w:ascii="Calibri" w:eastAsia="Calibri" w:hAnsi="Calibri" w:cs="Calibri"/>
          <w:color w:val="000000" w:themeColor="text1"/>
        </w:rPr>
        <w:t>Welcome and Introductions</w:t>
      </w:r>
    </w:p>
    <w:p w14:paraId="4BA4BFC1" w14:textId="703690D3" w:rsidR="00884A1E" w:rsidRDefault="2A742750" w:rsidP="0BF4F35D">
      <w:pPr>
        <w:pStyle w:val="ListParagraph"/>
        <w:numPr>
          <w:ilvl w:val="1"/>
          <w:numId w:val="1"/>
        </w:numPr>
        <w:rPr>
          <w:rFonts w:eastAsiaTheme="minorEastAsia"/>
          <w:color w:val="000000" w:themeColor="text1"/>
        </w:rPr>
      </w:pPr>
      <w:r w:rsidRPr="0BF4F35D">
        <w:rPr>
          <w:rFonts w:ascii="Calibri" w:eastAsia="Calibri" w:hAnsi="Calibri" w:cs="Calibri"/>
          <w:color w:val="000000" w:themeColor="text1"/>
        </w:rPr>
        <w:t>Welcome from Holly Pinter, program coordinator</w:t>
      </w:r>
    </w:p>
    <w:p w14:paraId="6079889D" w14:textId="4B3F4288" w:rsidR="00884A1E" w:rsidRDefault="2A742750" w:rsidP="0BF4F35D">
      <w:pPr>
        <w:pStyle w:val="ListParagraph"/>
        <w:numPr>
          <w:ilvl w:val="1"/>
          <w:numId w:val="1"/>
        </w:numPr>
        <w:rPr>
          <w:rFonts w:eastAsiaTheme="minorEastAsia"/>
          <w:color w:val="000000" w:themeColor="text1"/>
        </w:rPr>
      </w:pPr>
      <w:r w:rsidRPr="0BF4F35D">
        <w:rPr>
          <w:rFonts w:ascii="Calibri" w:eastAsia="Calibri" w:hAnsi="Calibri" w:cs="Calibri"/>
          <w:color w:val="000000" w:themeColor="text1"/>
        </w:rPr>
        <w:t xml:space="preserve">Advisory Board Purpose </w:t>
      </w:r>
    </w:p>
    <w:p w14:paraId="112BBC00" w14:textId="2848D7BE" w:rsidR="00884A1E" w:rsidRDefault="2A742750" w:rsidP="0BF4F35D">
      <w:pPr>
        <w:pStyle w:val="ListParagraph"/>
        <w:numPr>
          <w:ilvl w:val="1"/>
          <w:numId w:val="1"/>
        </w:numPr>
        <w:rPr>
          <w:rFonts w:eastAsiaTheme="minorEastAsia"/>
          <w:color w:val="000000" w:themeColor="text1"/>
        </w:rPr>
      </w:pPr>
      <w:r w:rsidRPr="0BF4F35D">
        <w:rPr>
          <w:rFonts w:ascii="Calibri" w:eastAsia="Calibri" w:hAnsi="Calibri" w:cs="Calibri"/>
          <w:color w:val="000000" w:themeColor="text1"/>
        </w:rPr>
        <w:t>Introduction of participants</w:t>
      </w:r>
    </w:p>
    <w:p w14:paraId="7D913B41" w14:textId="4FC1A055" w:rsidR="00884A1E" w:rsidRDefault="2A742750" w:rsidP="0BF4F35D">
      <w:pPr>
        <w:pStyle w:val="ListParagraph"/>
        <w:numPr>
          <w:ilvl w:val="0"/>
          <w:numId w:val="1"/>
        </w:numPr>
        <w:rPr>
          <w:rFonts w:eastAsiaTheme="minorEastAsia"/>
          <w:color w:val="000000" w:themeColor="text1"/>
        </w:rPr>
      </w:pPr>
      <w:r w:rsidRPr="0BF4F35D">
        <w:rPr>
          <w:rFonts w:ascii="Calibri" w:eastAsia="Calibri" w:hAnsi="Calibri" w:cs="Calibri"/>
          <w:color w:val="000000" w:themeColor="text1"/>
        </w:rPr>
        <w:t>Old Business/Updates/Status of tasks</w:t>
      </w:r>
    </w:p>
    <w:p w14:paraId="7A9E028E" w14:textId="7890A9BA" w:rsidR="0BF4F35D" w:rsidRDefault="0BF4F35D" w:rsidP="0BF4F35D">
      <w:pPr>
        <w:pStyle w:val="ListParagraph"/>
        <w:numPr>
          <w:ilvl w:val="1"/>
          <w:numId w:val="1"/>
        </w:numPr>
        <w:rPr>
          <w:rFonts w:eastAsiaTheme="minorEastAsia"/>
          <w:color w:val="000000" w:themeColor="text1"/>
        </w:rPr>
      </w:pPr>
      <w:r w:rsidRPr="0BF4F35D">
        <w:rPr>
          <w:rFonts w:ascii="Calibri" w:eastAsia="Calibri" w:hAnsi="Calibri" w:cs="Calibri"/>
          <w:color w:val="000000" w:themeColor="text1"/>
        </w:rPr>
        <w:t>Update from last year: changes post pandemic?</w:t>
      </w:r>
    </w:p>
    <w:p w14:paraId="5670D50C" w14:textId="5F9E6BAF" w:rsidR="0BF4F35D" w:rsidRDefault="0BF4F35D" w:rsidP="0BF4F35D">
      <w:pPr>
        <w:pStyle w:val="ListParagraph"/>
        <w:numPr>
          <w:ilvl w:val="2"/>
          <w:numId w:val="1"/>
        </w:numPr>
        <w:rPr>
          <w:color w:val="000000" w:themeColor="text1"/>
        </w:rPr>
      </w:pPr>
      <w:r w:rsidRPr="0BF4F35D">
        <w:rPr>
          <w:rFonts w:ascii="Calibri" w:eastAsia="Calibri" w:hAnsi="Calibri" w:cs="Calibri"/>
          <w:color w:val="000000" w:themeColor="text1"/>
        </w:rPr>
        <w:t>Last year schools were structured with many remote and/or hybrid settings. Schools are now back to a normal schedule and easing from mask mandates. For new teachers, this year feels like year one again in some ways due to the differences of teaching hybrid/remote to in person; Other teachers were remote last year and now students are having to adjust to be back in school. Noticing an increase in the need to teach self-regulation skills in addition to academic skills</w:t>
      </w:r>
      <w:r>
        <w:br/>
      </w:r>
    </w:p>
    <w:p w14:paraId="6577668C" w14:textId="317EA474" w:rsidR="00884A1E" w:rsidRDefault="2A742750" w:rsidP="0BF4F35D">
      <w:pPr>
        <w:pStyle w:val="ListParagraph"/>
        <w:numPr>
          <w:ilvl w:val="0"/>
          <w:numId w:val="1"/>
        </w:numPr>
        <w:rPr>
          <w:rFonts w:eastAsiaTheme="minorEastAsia"/>
          <w:color w:val="000000" w:themeColor="text1"/>
        </w:rPr>
      </w:pPr>
      <w:r w:rsidRPr="0BF4F35D">
        <w:rPr>
          <w:rFonts w:ascii="Calibri" w:eastAsia="Calibri" w:hAnsi="Calibri" w:cs="Calibri"/>
          <w:color w:val="000000" w:themeColor="text1"/>
        </w:rPr>
        <w:t>Current Program Status</w:t>
      </w:r>
    </w:p>
    <w:p w14:paraId="603E923E" w14:textId="3EB6F522" w:rsidR="00884A1E" w:rsidRDefault="0BF4F35D" w:rsidP="0BF4F35D">
      <w:pPr>
        <w:pStyle w:val="ListParagraph"/>
        <w:numPr>
          <w:ilvl w:val="1"/>
          <w:numId w:val="1"/>
        </w:numPr>
        <w:rPr>
          <w:rFonts w:eastAsiaTheme="minorEastAsia"/>
          <w:color w:val="000000" w:themeColor="text1"/>
        </w:rPr>
      </w:pPr>
      <w:r w:rsidRPr="0BF4F35D">
        <w:rPr>
          <w:rFonts w:ascii="Calibri" w:eastAsia="Calibri" w:hAnsi="Calibri" w:cs="Calibri"/>
          <w:color w:val="000000" w:themeColor="text1"/>
        </w:rPr>
        <w:t>Summary of data</w:t>
      </w:r>
    </w:p>
    <w:p w14:paraId="773A5A6B" w14:textId="0C03BCD3" w:rsidR="00884A1E" w:rsidRDefault="0BF4F35D" w:rsidP="0BF4F35D">
      <w:pPr>
        <w:pStyle w:val="ListParagraph"/>
        <w:numPr>
          <w:ilvl w:val="2"/>
          <w:numId w:val="1"/>
        </w:numPr>
        <w:rPr>
          <w:rFonts w:eastAsiaTheme="minorEastAsia"/>
          <w:color w:val="000000" w:themeColor="text1"/>
        </w:rPr>
      </w:pPr>
      <w:r w:rsidRPr="0BF4F35D">
        <w:rPr>
          <w:rFonts w:ascii="Calibri" w:eastAsia="Calibri" w:hAnsi="Calibri" w:cs="Calibri"/>
          <w:color w:val="000000" w:themeColor="text1"/>
        </w:rPr>
        <w:t xml:space="preserve">Highest initial pass rate of </w:t>
      </w:r>
      <w:proofErr w:type="spellStart"/>
      <w:r w:rsidRPr="0BF4F35D">
        <w:rPr>
          <w:rFonts w:ascii="Calibri" w:eastAsia="Calibri" w:hAnsi="Calibri" w:cs="Calibri"/>
          <w:color w:val="000000" w:themeColor="text1"/>
        </w:rPr>
        <w:t>EdTPA</w:t>
      </w:r>
      <w:proofErr w:type="spellEnd"/>
      <w:r w:rsidRPr="0BF4F35D">
        <w:rPr>
          <w:rFonts w:ascii="Calibri" w:eastAsia="Calibri" w:hAnsi="Calibri" w:cs="Calibri"/>
          <w:color w:val="000000" w:themeColor="text1"/>
        </w:rPr>
        <w:t xml:space="preserve"> spring 2022 – 93% initial overall (96% ELED)</w:t>
      </w:r>
    </w:p>
    <w:p w14:paraId="6A6CA02A" w14:textId="3B2672D7" w:rsidR="00884A1E" w:rsidRDefault="0BF4F35D" w:rsidP="0BF4F35D">
      <w:pPr>
        <w:pStyle w:val="ListParagraph"/>
        <w:numPr>
          <w:ilvl w:val="2"/>
          <w:numId w:val="1"/>
        </w:numPr>
        <w:rPr>
          <w:rFonts w:eastAsiaTheme="minorEastAsia"/>
          <w:color w:val="000000" w:themeColor="text1"/>
        </w:rPr>
      </w:pPr>
      <w:r w:rsidRPr="0BF4F35D">
        <w:rPr>
          <w:rFonts w:ascii="Calibri" w:eastAsia="Calibri" w:hAnsi="Calibri" w:cs="Calibri"/>
          <w:color w:val="000000" w:themeColor="text1"/>
        </w:rPr>
        <w:t>CPAST data: have shown growth from pre-</w:t>
      </w:r>
      <w:proofErr w:type="spellStart"/>
      <w:r w:rsidRPr="0BF4F35D">
        <w:rPr>
          <w:rFonts w:ascii="Calibri" w:eastAsia="Calibri" w:hAnsi="Calibri" w:cs="Calibri"/>
          <w:color w:val="000000" w:themeColor="text1"/>
        </w:rPr>
        <w:t>cpast</w:t>
      </w:r>
      <w:proofErr w:type="spellEnd"/>
      <w:r w:rsidRPr="0BF4F35D">
        <w:rPr>
          <w:rFonts w:ascii="Calibri" w:eastAsia="Calibri" w:hAnsi="Calibri" w:cs="Calibri"/>
          <w:color w:val="000000" w:themeColor="text1"/>
        </w:rPr>
        <w:t xml:space="preserve"> to </w:t>
      </w:r>
      <w:proofErr w:type="spellStart"/>
      <w:r w:rsidRPr="0BF4F35D">
        <w:rPr>
          <w:rFonts w:ascii="Calibri" w:eastAsia="Calibri" w:hAnsi="Calibri" w:cs="Calibri"/>
          <w:color w:val="000000" w:themeColor="text1"/>
        </w:rPr>
        <w:t>cpast</w:t>
      </w:r>
      <w:proofErr w:type="spellEnd"/>
      <w:r w:rsidRPr="0BF4F35D">
        <w:rPr>
          <w:rFonts w:ascii="Calibri" w:eastAsia="Calibri" w:hAnsi="Calibri" w:cs="Calibri"/>
          <w:color w:val="000000" w:themeColor="text1"/>
        </w:rPr>
        <w:t xml:space="preserve"> scores across the internship experience in several indicators</w:t>
      </w:r>
    </w:p>
    <w:p w14:paraId="2C331ACF" w14:textId="0598069C" w:rsidR="00884A1E" w:rsidRDefault="0BF4F35D" w:rsidP="0BF4F35D">
      <w:pPr>
        <w:pStyle w:val="ListParagraph"/>
        <w:numPr>
          <w:ilvl w:val="2"/>
          <w:numId w:val="1"/>
        </w:numPr>
        <w:rPr>
          <w:rFonts w:eastAsiaTheme="minorEastAsia"/>
          <w:color w:val="000000" w:themeColor="text1"/>
        </w:rPr>
      </w:pPr>
      <w:r w:rsidRPr="0BF4F35D">
        <w:rPr>
          <w:rFonts w:ascii="Calibri" w:eastAsia="Calibri" w:hAnsi="Calibri" w:cs="Calibri"/>
          <w:color w:val="000000" w:themeColor="text1"/>
        </w:rPr>
        <w:t xml:space="preserve">Introduction of new program assessments (communicating with </w:t>
      </w:r>
      <w:proofErr w:type="gramStart"/>
      <w:r w:rsidRPr="0BF4F35D">
        <w:rPr>
          <w:rFonts w:ascii="Calibri" w:eastAsia="Calibri" w:hAnsi="Calibri" w:cs="Calibri"/>
          <w:color w:val="000000" w:themeColor="text1"/>
        </w:rPr>
        <w:t>caregivers</w:t>
      </w:r>
      <w:proofErr w:type="gramEnd"/>
      <w:r w:rsidRPr="0BF4F35D">
        <w:rPr>
          <w:rFonts w:ascii="Calibri" w:eastAsia="Calibri" w:hAnsi="Calibri" w:cs="Calibri"/>
          <w:color w:val="000000" w:themeColor="text1"/>
        </w:rPr>
        <w:t xml:space="preserve"> assignment, classroom culture assignment) </w:t>
      </w:r>
    </w:p>
    <w:p w14:paraId="1A19C571" w14:textId="28AC100E" w:rsidR="0BF4F35D" w:rsidRDefault="0BF4F35D" w:rsidP="0BF4F35D">
      <w:pPr>
        <w:pStyle w:val="ListParagraph"/>
        <w:numPr>
          <w:ilvl w:val="3"/>
          <w:numId w:val="1"/>
        </w:numPr>
        <w:rPr>
          <w:color w:val="000000" w:themeColor="text1"/>
        </w:rPr>
      </w:pPr>
      <w:r w:rsidRPr="0BF4F35D">
        <w:rPr>
          <w:rFonts w:ascii="Calibri" w:eastAsia="Calibri" w:hAnsi="Calibri" w:cs="Calibri"/>
          <w:color w:val="000000" w:themeColor="text1"/>
        </w:rPr>
        <w:t xml:space="preserve">Pair the communicating with </w:t>
      </w:r>
      <w:proofErr w:type="gramStart"/>
      <w:r w:rsidRPr="0BF4F35D">
        <w:rPr>
          <w:rFonts w:ascii="Calibri" w:eastAsia="Calibri" w:hAnsi="Calibri" w:cs="Calibri"/>
          <w:color w:val="000000" w:themeColor="text1"/>
        </w:rPr>
        <w:t>caregivers</w:t>
      </w:r>
      <w:proofErr w:type="gramEnd"/>
      <w:r w:rsidRPr="0BF4F35D">
        <w:rPr>
          <w:rFonts w:ascii="Calibri" w:eastAsia="Calibri" w:hAnsi="Calibri" w:cs="Calibri"/>
          <w:color w:val="000000" w:themeColor="text1"/>
        </w:rPr>
        <w:t xml:space="preserve"> assignment aligned to the PDP (Professional Development Plan) assignment. We engage in a unit of instruction based on how to communicate with caregivers in an </w:t>
      </w:r>
      <w:r w:rsidRPr="0BF4F35D">
        <w:rPr>
          <w:rFonts w:ascii="Calibri" w:eastAsia="Calibri" w:hAnsi="Calibri" w:cs="Calibri"/>
          <w:color w:val="000000" w:themeColor="text1"/>
        </w:rPr>
        <w:lastRenderedPageBreak/>
        <w:t xml:space="preserve">equitable and inclusive manner. This has been </w:t>
      </w:r>
      <w:proofErr w:type="spellStart"/>
      <w:r w:rsidRPr="0BF4F35D">
        <w:rPr>
          <w:rFonts w:ascii="Calibri" w:eastAsia="Calibri" w:hAnsi="Calibri" w:cs="Calibri"/>
          <w:color w:val="000000" w:themeColor="text1"/>
        </w:rPr>
        <w:t>backmapped</w:t>
      </w:r>
      <w:proofErr w:type="spellEnd"/>
      <w:r w:rsidRPr="0BF4F35D">
        <w:rPr>
          <w:rFonts w:ascii="Calibri" w:eastAsia="Calibri" w:hAnsi="Calibri" w:cs="Calibri"/>
          <w:color w:val="000000" w:themeColor="text1"/>
        </w:rPr>
        <w:t xml:space="preserve"> to include some sort of family/caregiver experience earlier in the program</w:t>
      </w:r>
    </w:p>
    <w:p w14:paraId="03D55D8E" w14:textId="3326B8D8" w:rsidR="0BF4F35D" w:rsidRDefault="0BF4F35D" w:rsidP="0BF4F35D">
      <w:pPr>
        <w:pStyle w:val="ListParagraph"/>
        <w:numPr>
          <w:ilvl w:val="4"/>
          <w:numId w:val="1"/>
        </w:numPr>
        <w:rPr>
          <w:color w:val="000000" w:themeColor="text1"/>
        </w:rPr>
      </w:pPr>
      <w:r w:rsidRPr="0BF4F35D">
        <w:rPr>
          <w:rFonts w:ascii="Calibri" w:eastAsia="Calibri" w:hAnsi="Calibri" w:cs="Calibri"/>
          <w:color w:val="000000" w:themeColor="text1"/>
        </w:rPr>
        <w:t>Feedback is that this has been a positive experience—wish they had this in their program and was a positive experience as a clinical educator</w:t>
      </w:r>
    </w:p>
    <w:p w14:paraId="38069CB8" w14:textId="4A357274" w:rsidR="0BF4F35D" w:rsidRDefault="0BF4F35D" w:rsidP="0BF4F35D">
      <w:pPr>
        <w:pStyle w:val="ListParagraph"/>
        <w:numPr>
          <w:ilvl w:val="3"/>
          <w:numId w:val="1"/>
        </w:numPr>
        <w:rPr>
          <w:color w:val="000000" w:themeColor="text1"/>
        </w:rPr>
      </w:pPr>
      <w:r w:rsidRPr="0BF4F35D">
        <w:rPr>
          <w:rFonts w:ascii="Calibri" w:eastAsia="Calibri" w:hAnsi="Calibri" w:cs="Calibri"/>
          <w:color w:val="000000" w:themeColor="text1"/>
        </w:rPr>
        <w:t>For block we have implemented the classroom culture assignment</w:t>
      </w:r>
    </w:p>
    <w:p w14:paraId="3E410A18" w14:textId="62396D42" w:rsidR="0BF4F35D" w:rsidRDefault="0BF4F35D" w:rsidP="0BF4F35D">
      <w:pPr>
        <w:pStyle w:val="ListParagraph"/>
        <w:numPr>
          <w:ilvl w:val="4"/>
          <w:numId w:val="1"/>
        </w:numPr>
        <w:rPr>
          <w:color w:val="000000" w:themeColor="text1"/>
        </w:rPr>
      </w:pPr>
      <w:r w:rsidRPr="0BF4F35D">
        <w:rPr>
          <w:rFonts w:ascii="Calibri" w:eastAsia="Calibri" w:hAnsi="Calibri" w:cs="Calibri"/>
          <w:color w:val="000000" w:themeColor="text1"/>
        </w:rPr>
        <w:t>An early opportunity for candidates to engage with the community</w:t>
      </w:r>
    </w:p>
    <w:p w14:paraId="691CD16E" w14:textId="2137DE7D" w:rsidR="0BF4F35D" w:rsidRDefault="0BF4F35D" w:rsidP="0BF4F35D">
      <w:pPr>
        <w:pStyle w:val="ListParagraph"/>
        <w:numPr>
          <w:ilvl w:val="4"/>
          <w:numId w:val="1"/>
        </w:numPr>
        <w:rPr>
          <w:color w:val="000000" w:themeColor="text1"/>
        </w:rPr>
      </w:pPr>
      <w:r w:rsidRPr="0BF4F35D">
        <w:rPr>
          <w:rFonts w:ascii="Calibri" w:eastAsia="Calibri" w:hAnsi="Calibri" w:cs="Calibri"/>
          <w:color w:val="000000" w:themeColor="text1"/>
        </w:rPr>
        <w:t xml:space="preserve">Moment to talk about our new PES—implementation of the classroom management course </w:t>
      </w:r>
    </w:p>
    <w:p w14:paraId="53F2829D" w14:textId="2E04C7EC" w:rsidR="00884A1E" w:rsidRDefault="2A742750" w:rsidP="0BF4F35D">
      <w:pPr>
        <w:pStyle w:val="ListParagraph"/>
        <w:numPr>
          <w:ilvl w:val="0"/>
          <w:numId w:val="1"/>
        </w:numPr>
        <w:rPr>
          <w:rFonts w:eastAsiaTheme="minorEastAsia"/>
          <w:color w:val="000000" w:themeColor="text1"/>
        </w:rPr>
      </w:pPr>
      <w:r w:rsidRPr="0BF4F35D">
        <w:rPr>
          <w:rFonts w:ascii="Calibri" w:eastAsia="Calibri" w:hAnsi="Calibri" w:cs="Calibri"/>
          <w:color w:val="000000" w:themeColor="text1"/>
        </w:rPr>
        <w:t>New Business Items</w:t>
      </w:r>
    </w:p>
    <w:p w14:paraId="58379709" w14:textId="50C4F5FF" w:rsidR="00884A1E" w:rsidRDefault="0BF4F35D" w:rsidP="0BF4F35D">
      <w:pPr>
        <w:pStyle w:val="ListParagraph"/>
        <w:numPr>
          <w:ilvl w:val="1"/>
          <w:numId w:val="1"/>
        </w:numPr>
        <w:rPr>
          <w:rFonts w:eastAsiaTheme="minorEastAsia"/>
          <w:color w:val="000000" w:themeColor="text1"/>
        </w:rPr>
      </w:pPr>
      <w:r w:rsidRPr="0BF4F35D">
        <w:rPr>
          <w:rFonts w:ascii="Calibri" w:eastAsia="Calibri" w:hAnsi="Calibri" w:cs="Calibri"/>
          <w:color w:val="000000" w:themeColor="text1"/>
        </w:rPr>
        <w:t xml:space="preserve">Change from CPAST to new instrument </w:t>
      </w:r>
    </w:p>
    <w:p w14:paraId="6A62BAEC" w14:textId="33891AE8" w:rsidR="0BF4F35D" w:rsidRDefault="0BF4F35D" w:rsidP="0BF4F35D">
      <w:pPr>
        <w:pStyle w:val="ListParagraph"/>
        <w:numPr>
          <w:ilvl w:val="2"/>
          <w:numId w:val="1"/>
        </w:numPr>
        <w:rPr>
          <w:color w:val="000000" w:themeColor="text1"/>
        </w:rPr>
      </w:pPr>
      <w:r w:rsidRPr="0BF4F35D">
        <w:rPr>
          <w:rFonts w:ascii="Calibri" w:eastAsia="Calibri" w:hAnsi="Calibri" w:cs="Calibri"/>
          <w:color w:val="000000" w:themeColor="text1"/>
        </w:rPr>
        <w:t>What are the key elements or areas of focus for intern assessment (instruction, assessment, differentiation, management, application of research to practice, others?)</w:t>
      </w:r>
    </w:p>
    <w:p w14:paraId="3926AAFA" w14:textId="38836623" w:rsidR="0BF4F35D" w:rsidRDefault="0BF4F35D" w:rsidP="0BF4F35D">
      <w:pPr>
        <w:pStyle w:val="ListParagraph"/>
        <w:numPr>
          <w:ilvl w:val="3"/>
          <w:numId w:val="1"/>
        </w:numPr>
        <w:rPr>
          <w:color w:val="000000" w:themeColor="text1"/>
        </w:rPr>
      </w:pPr>
      <w:r w:rsidRPr="0BF4F35D">
        <w:rPr>
          <w:rFonts w:ascii="Calibri" w:eastAsia="Calibri" w:hAnsi="Calibri" w:cs="Calibri"/>
          <w:color w:val="000000" w:themeColor="text1"/>
        </w:rPr>
        <w:t xml:space="preserve">What do you want feedback and data collected on? </w:t>
      </w:r>
      <w:r>
        <w:br/>
      </w:r>
      <w:r w:rsidRPr="0BF4F35D">
        <w:rPr>
          <w:rFonts w:ascii="Calibri" w:eastAsia="Calibri" w:hAnsi="Calibri" w:cs="Calibri"/>
          <w:color w:val="000000" w:themeColor="text1"/>
        </w:rPr>
        <w:t>Management: 21</w:t>
      </w:r>
      <w:r w:rsidRPr="0BF4F35D">
        <w:rPr>
          <w:rFonts w:ascii="Calibri" w:eastAsia="Calibri" w:hAnsi="Calibri" w:cs="Calibri"/>
          <w:color w:val="000000" w:themeColor="text1"/>
          <w:vertAlign w:val="superscript"/>
        </w:rPr>
        <w:t>st</w:t>
      </w:r>
      <w:r w:rsidRPr="0BF4F35D">
        <w:rPr>
          <w:rFonts w:ascii="Calibri" w:eastAsia="Calibri" w:hAnsi="Calibri" w:cs="Calibri"/>
          <w:color w:val="000000" w:themeColor="text1"/>
        </w:rPr>
        <w:t xml:space="preserve"> century learning skills (it is on their evaluations, and it is something that happens naturally in several subjects); fostering collaboration skills among students, fostering norms/procedures (emphasizing the nuance of how CE’s set these up during intern 1), FS’s need to help foster the conversation with CE’s and ensuring that everyone is on the same page </w:t>
      </w:r>
    </w:p>
    <w:p w14:paraId="1A401202" w14:textId="5D36393A" w:rsidR="0BF4F35D" w:rsidRDefault="0BF4F35D" w:rsidP="0BF4F35D">
      <w:pPr>
        <w:pStyle w:val="ListParagraph"/>
        <w:numPr>
          <w:ilvl w:val="3"/>
          <w:numId w:val="1"/>
        </w:numPr>
        <w:rPr>
          <w:color w:val="000000" w:themeColor="text1"/>
        </w:rPr>
      </w:pPr>
      <w:r w:rsidRPr="0BF4F35D">
        <w:rPr>
          <w:rFonts w:ascii="Calibri" w:eastAsia="Calibri" w:hAnsi="Calibri" w:cs="Calibri"/>
          <w:color w:val="000000" w:themeColor="text1"/>
        </w:rPr>
        <w:t>Collaboration</w:t>
      </w:r>
    </w:p>
    <w:p w14:paraId="3FB792DA" w14:textId="11E58A18" w:rsidR="0BF4F35D" w:rsidRDefault="0BF4F35D" w:rsidP="0BF4F35D">
      <w:pPr>
        <w:pStyle w:val="ListParagraph"/>
        <w:numPr>
          <w:ilvl w:val="3"/>
          <w:numId w:val="1"/>
        </w:numPr>
        <w:rPr>
          <w:color w:val="000000" w:themeColor="text1"/>
        </w:rPr>
      </w:pPr>
      <w:r w:rsidRPr="0BF4F35D">
        <w:rPr>
          <w:rFonts w:ascii="Calibri" w:eastAsia="Calibri" w:hAnsi="Calibri" w:cs="Calibri"/>
          <w:color w:val="000000" w:themeColor="text1"/>
        </w:rPr>
        <w:t>Assessment</w:t>
      </w:r>
    </w:p>
    <w:p w14:paraId="0E874161" w14:textId="0B8EA460" w:rsidR="0BF4F35D" w:rsidRDefault="0BF4F35D" w:rsidP="0BF4F35D">
      <w:pPr>
        <w:pStyle w:val="ListParagraph"/>
        <w:numPr>
          <w:ilvl w:val="3"/>
          <w:numId w:val="1"/>
        </w:numPr>
        <w:rPr>
          <w:color w:val="000000" w:themeColor="text1"/>
        </w:rPr>
      </w:pPr>
      <w:r w:rsidRPr="0BF4F35D">
        <w:rPr>
          <w:rFonts w:ascii="Calibri" w:eastAsia="Calibri" w:hAnsi="Calibri" w:cs="Calibri"/>
          <w:color w:val="000000" w:themeColor="text1"/>
        </w:rPr>
        <w:t>Instruction</w:t>
      </w:r>
    </w:p>
    <w:p w14:paraId="6102624A" w14:textId="56955BF9" w:rsidR="0BF4F35D" w:rsidRDefault="0BF4F35D" w:rsidP="0BF4F35D">
      <w:pPr>
        <w:pStyle w:val="ListParagraph"/>
        <w:numPr>
          <w:ilvl w:val="3"/>
          <w:numId w:val="1"/>
        </w:numPr>
        <w:rPr>
          <w:color w:val="000000" w:themeColor="text1"/>
        </w:rPr>
      </w:pPr>
      <w:r w:rsidRPr="0BF4F35D">
        <w:rPr>
          <w:rFonts w:ascii="Calibri" w:eastAsia="Calibri" w:hAnsi="Calibri" w:cs="Calibri"/>
          <w:color w:val="000000" w:themeColor="text1"/>
        </w:rPr>
        <w:t>Differentiation- not just academics but also differentiating behavior</w:t>
      </w:r>
    </w:p>
    <w:p w14:paraId="6F0B6473" w14:textId="38EAB57D" w:rsidR="0BF4F35D" w:rsidRDefault="0BF4F35D" w:rsidP="0BF4F35D">
      <w:pPr>
        <w:ind w:left="2160"/>
        <w:rPr>
          <w:rFonts w:ascii="Calibri" w:eastAsia="Calibri" w:hAnsi="Calibri" w:cs="Calibri"/>
          <w:color w:val="000000" w:themeColor="text1"/>
        </w:rPr>
      </w:pPr>
    </w:p>
    <w:p w14:paraId="16694355" w14:textId="6DA390DC" w:rsidR="0BF4F35D" w:rsidRDefault="0BF4F35D" w:rsidP="0BF4F35D">
      <w:pPr>
        <w:pStyle w:val="ListParagraph"/>
        <w:numPr>
          <w:ilvl w:val="1"/>
          <w:numId w:val="1"/>
        </w:numPr>
        <w:rPr>
          <w:color w:val="000000" w:themeColor="text1"/>
        </w:rPr>
      </w:pPr>
      <w:r w:rsidRPr="0BF4F35D">
        <w:rPr>
          <w:rFonts w:ascii="Calibri" w:eastAsia="Calibri" w:hAnsi="Calibri" w:cs="Calibri"/>
          <w:color w:val="000000" w:themeColor="text1"/>
        </w:rPr>
        <w:t>Sharing any initiatives and/or school happenings?</w:t>
      </w:r>
    </w:p>
    <w:p w14:paraId="5ABDC54C" w14:textId="06DFBEF2" w:rsidR="0BF4F35D" w:rsidRDefault="0BF4F35D" w:rsidP="0BF4F35D">
      <w:pPr>
        <w:pStyle w:val="ListParagraph"/>
        <w:numPr>
          <w:ilvl w:val="2"/>
          <w:numId w:val="1"/>
        </w:numPr>
        <w:rPr>
          <w:color w:val="000000" w:themeColor="text1"/>
        </w:rPr>
      </w:pPr>
      <w:r w:rsidRPr="0BF4F35D">
        <w:rPr>
          <w:rFonts w:ascii="Calibri" w:eastAsia="Calibri" w:hAnsi="Calibri" w:cs="Calibri"/>
          <w:color w:val="000000" w:themeColor="text1"/>
        </w:rPr>
        <w:t xml:space="preserve">Letters training </w:t>
      </w:r>
    </w:p>
    <w:p w14:paraId="48C1DCCD" w14:textId="0703C1F7" w:rsidR="0BF4F35D" w:rsidRDefault="0BF4F35D" w:rsidP="0BF4F35D">
      <w:pPr>
        <w:pStyle w:val="ListParagraph"/>
        <w:numPr>
          <w:ilvl w:val="2"/>
          <w:numId w:val="1"/>
        </w:numPr>
        <w:rPr>
          <w:color w:val="000000" w:themeColor="text1"/>
        </w:rPr>
      </w:pPr>
      <w:r w:rsidRPr="0BF4F35D">
        <w:rPr>
          <w:rFonts w:ascii="Calibri" w:eastAsia="Calibri" w:hAnsi="Calibri" w:cs="Calibri"/>
          <w:color w:val="000000" w:themeColor="text1"/>
        </w:rPr>
        <w:t>Jackson county implementing an initiative for equity training</w:t>
      </w:r>
    </w:p>
    <w:p w14:paraId="0204DF03" w14:textId="156A5805" w:rsidR="0BF4F35D" w:rsidRDefault="0BF4F35D" w:rsidP="0BF4F35D">
      <w:pPr>
        <w:pStyle w:val="ListParagraph"/>
        <w:numPr>
          <w:ilvl w:val="2"/>
          <w:numId w:val="1"/>
        </w:numPr>
        <w:rPr>
          <w:color w:val="000000" w:themeColor="text1"/>
        </w:rPr>
      </w:pPr>
      <w:r w:rsidRPr="0BF4F35D">
        <w:rPr>
          <w:rFonts w:ascii="Calibri" w:eastAsia="Calibri" w:hAnsi="Calibri" w:cs="Calibri"/>
          <w:color w:val="000000" w:themeColor="text1"/>
        </w:rPr>
        <w:t>Districts focusing on social emotional work, particularly post pandemic</w:t>
      </w:r>
    </w:p>
    <w:p w14:paraId="5E410E85" w14:textId="69B10A28" w:rsidR="0BF4F35D" w:rsidRDefault="0BF4F35D" w:rsidP="0BF4F35D">
      <w:pPr>
        <w:pStyle w:val="ListParagraph"/>
        <w:numPr>
          <w:ilvl w:val="0"/>
          <w:numId w:val="1"/>
        </w:numPr>
        <w:rPr>
          <w:rFonts w:eastAsiaTheme="minorEastAsia"/>
          <w:color w:val="000000" w:themeColor="text1"/>
        </w:rPr>
      </w:pPr>
      <w:r w:rsidRPr="0BF4F35D">
        <w:rPr>
          <w:rFonts w:ascii="Calibri" w:eastAsia="Calibri" w:hAnsi="Calibri" w:cs="Calibri"/>
          <w:color w:val="000000" w:themeColor="text1"/>
        </w:rPr>
        <w:t>Next steps</w:t>
      </w:r>
    </w:p>
    <w:p w14:paraId="3E8948E1" w14:textId="494C9067" w:rsidR="0BF4F35D" w:rsidRDefault="0BF4F35D" w:rsidP="0BF4F35D">
      <w:pPr>
        <w:pStyle w:val="ListParagraph"/>
        <w:numPr>
          <w:ilvl w:val="1"/>
          <w:numId w:val="1"/>
        </w:numPr>
        <w:rPr>
          <w:color w:val="000000" w:themeColor="text1"/>
        </w:rPr>
      </w:pPr>
      <w:r w:rsidRPr="0BF4F35D">
        <w:rPr>
          <w:rFonts w:ascii="Calibri" w:eastAsia="Calibri" w:hAnsi="Calibri" w:cs="Calibri"/>
          <w:color w:val="000000" w:themeColor="text1"/>
        </w:rPr>
        <w:t xml:space="preserve">Nancy Luke will reach out to the board to look over items for our new instrument for assessment of interns. </w:t>
      </w:r>
    </w:p>
    <w:p w14:paraId="5C755892" w14:textId="2191C42B" w:rsidR="00884A1E" w:rsidRDefault="2A742750" w:rsidP="0BF4F35D">
      <w:pPr>
        <w:rPr>
          <w:rFonts w:ascii="Calibri" w:eastAsia="Calibri" w:hAnsi="Calibri" w:cs="Calibri"/>
          <w:color w:val="000000" w:themeColor="text1"/>
        </w:rPr>
      </w:pPr>
      <w:r w:rsidRPr="0BF4F35D">
        <w:rPr>
          <w:rFonts w:ascii="Calibri" w:eastAsia="Calibri" w:hAnsi="Calibri" w:cs="Calibri"/>
          <w:color w:val="000000" w:themeColor="text1"/>
        </w:rPr>
        <w:t xml:space="preserve">The meeting adjourned at 6:01 PM </w:t>
      </w:r>
    </w:p>
    <w:p w14:paraId="2C078E63" w14:textId="3E059624" w:rsidR="00884A1E" w:rsidRDefault="00884A1E" w:rsidP="33207D07"/>
    <w:sectPr w:rsidR="0088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A091A"/>
    <w:multiLevelType w:val="hybridMultilevel"/>
    <w:tmpl w:val="AD6A554E"/>
    <w:lvl w:ilvl="0" w:tplc="E4F4DF98">
      <w:start w:val="1"/>
      <w:numFmt w:val="decimal"/>
      <w:lvlText w:val="%1."/>
      <w:lvlJc w:val="left"/>
      <w:pPr>
        <w:ind w:left="720" w:hanging="360"/>
      </w:pPr>
    </w:lvl>
    <w:lvl w:ilvl="1" w:tplc="86D8B6D4">
      <w:start w:val="1"/>
      <w:numFmt w:val="lowerLetter"/>
      <w:lvlText w:val="%2."/>
      <w:lvlJc w:val="left"/>
      <w:pPr>
        <w:ind w:left="1440" w:hanging="360"/>
      </w:pPr>
    </w:lvl>
    <w:lvl w:ilvl="2" w:tplc="6C50A53E">
      <w:start w:val="1"/>
      <w:numFmt w:val="lowerRoman"/>
      <w:lvlText w:val="%3."/>
      <w:lvlJc w:val="right"/>
      <w:pPr>
        <w:ind w:left="2160" w:hanging="180"/>
      </w:pPr>
    </w:lvl>
    <w:lvl w:ilvl="3" w:tplc="DCCE5642">
      <w:start w:val="1"/>
      <w:numFmt w:val="decimal"/>
      <w:lvlText w:val="%4."/>
      <w:lvlJc w:val="left"/>
      <w:pPr>
        <w:ind w:left="2880" w:hanging="360"/>
      </w:pPr>
    </w:lvl>
    <w:lvl w:ilvl="4" w:tplc="891440A2">
      <w:start w:val="1"/>
      <w:numFmt w:val="lowerLetter"/>
      <w:lvlText w:val="%5."/>
      <w:lvlJc w:val="left"/>
      <w:pPr>
        <w:ind w:left="3600" w:hanging="360"/>
      </w:pPr>
    </w:lvl>
    <w:lvl w:ilvl="5" w:tplc="108AC7D8">
      <w:start w:val="1"/>
      <w:numFmt w:val="lowerRoman"/>
      <w:lvlText w:val="%6."/>
      <w:lvlJc w:val="right"/>
      <w:pPr>
        <w:ind w:left="4320" w:hanging="180"/>
      </w:pPr>
    </w:lvl>
    <w:lvl w:ilvl="6" w:tplc="2C1ED8B4">
      <w:start w:val="1"/>
      <w:numFmt w:val="decimal"/>
      <w:lvlText w:val="%7."/>
      <w:lvlJc w:val="left"/>
      <w:pPr>
        <w:ind w:left="5040" w:hanging="360"/>
      </w:pPr>
    </w:lvl>
    <w:lvl w:ilvl="7" w:tplc="143EDA5A">
      <w:start w:val="1"/>
      <w:numFmt w:val="lowerLetter"/>
      <w:lvlText w:val="%8."/>
      <w:lvlJc w:val="left"/>
      <w:pPr>
        <w:ind w:left="5760" w:hanging="360"/>
      </w:pPr>
    </w:lvl>
    <w:lvl w:ilvl="8" w:tplc="33025F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08A65"/>
    <w:rsid w:val="00884A1E"/>
    <w:rsid w:val="00D62559"/>
    <w:rsid w:val="01738BB1"/>
    <w:rsid w:val="03798B36"/>
    <w:rsid w:val="03E9E178"/>
    <w:rsid w:val="04AD5782"/>
    <w:rsid w:val="06B96D69"/>
    <w:rsid w:val="06D3BD40"/>
    <w:rsid w:val="088AA8CD"/>
    <w:rsid w:val="0936C8CC"/>
    <w:rsid w:val="0ABB58F6"/>
    <w:rsid w:val="0AFEDE1D"/>
    <w:rsid w:val="0BF4F35D"/>
    <w:rsid w:val="0C7D256B"/>
    <w:rsid w:val="0F982978"/>
    <w:rsid w:val="0FD46993"/>
    <w:rsid w:val="11FB33B2"/>
    <w:rsid w:val="1239AA6F"/>
    <w:rsid w:val="177E9FC9"/>
    <w:rsid w:val="17EB202E"/>
    <w:rsid w:val="1A718705"/>
    <w:rsid w:val="1A8878C0"/>
    <w:rsid w:val="1C244921"/>
    <w:rsid w:val="1D3C20EC"/>
    <w:rsid w:val="205A9951"/>
    <w:rsid w:val="21510E0F"/>
    <w:rsid w:val="2191BF9C"/>
    <w:rsid w:val="24C63930"/>
    <w:rsid w:val="25348BA1"/>
    <w:rsid w:val="27152BB3"/>
    <w:rsid w:val="2A0EBB5A"/>
    <w:rsid w:val="2A4185EB"/>
    <w:rsid w:val="2A742750"/>
    <w:rsid w:val="2B0851BE"/>
    <w:rsid w:val="2CD14B15"/>
    <w:rsid w:val="2CE2AD2A"/>
    <w:rsid w:val="2D88684B"/>
    <w:rsid w:val="2DC73917"/>
    <w:rsid w:val="2E7E7D8B"/>
    <w:rsid w:val="2FC8AFAD"/>
    <w:rsid w:val="318EBB09"/>
    <w:rsid w:val="33207D07"/>
    <w:rsid w:val="3A76681A"/>
    <w:rsid w:val="3A924AA6"/>
    <w:rsid w:val="3BE9ABCF"/>
    <w:rsid w:val="3C12387B"/>
    <w:rsid w:val="46A15CFC"/>
    <w:rsid w:val="49FAAA1E"/>
    <w:rsid w:val="4A6AEFA4"/>
    <w:rsid w:val="4BE46B1A"/>
    <w:rsid w:val="4D324AE0"/>
    <w:rsid w:val="518088EA"/>
    <w:rsid w:val="52F97EF6"/>
    <w:rsid w:val="54B72D8D"/>
    <w:rsid w:val="55EB2CAA"/>
    <w:rsid w:val="5C4145D1"/>
    <w:rsid w:val="5CCBF265"/>
    <w:rsid w:val="5E69D69E"/>
    <w:rsid w:val="5F78E693"/>
    <w:rsid w:val="62F77682"/>
    <w:rsid w:val="6346A720"/>
    <w:rsid w:val="6D5C8EA3"/>
    <w:rsid w:val="722FFFC6"/>
    <w:rsid w:val="7230D8C4"/>
    <w:rsid w:val="766ED3F9"/>
    <w:rsid w:val="77A78DDB"/>
    <w:rsid w:val="79E9736C"/>
    <w:rsid w:val="7B4CDDF2"/>
    <w:rsid w:val="7BAC579A"/>
    <w:rsid w:val="7DF00393"/>
    <w:rsid w:val="7DFB4A1D"/>
    <w:rsid w:val="7DFE608F"/>
    <w:rsid w:val="7E008A65"/>
    <w:rsid w:val="7F6CD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8A65"/>
  <w15:chartTrackingRefBased/>
  <w15:docId w15:val="{566F9591-BBBD-411D-95DE-BE516BAC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cu.zoom.us/j/48274479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Pinter</dc:creator>
  <cp:keywords/>
  <dc:description/>
  <cp:lastModifiedBy>Jillian Johnson</cp:lastModifiedBy>
  <cp:revision>2</cp:revision>
  <dcterms:created xsi:type="dcterms:W3CDTF">2022-04-29T13:52:00Z</dcterms:created>
  <dcterms:modified xsi:type="dcterms:W3CDTF">2022-04-29T13:52:00Z</dcterms:modified>
</cp:coreProperties>
</file>