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BE16AE7" w:rsidP="1A1EE73B" w:rsidRDefault="4BE16AE7" w14:paraId="75632809" w14:textId="38FD2D98">
      <w:pPr>
        <w:keepNext w:val="1"/>
        <w:widowControl w:val="1"/>
        <w:spacing w:after="0" w:line="240" w:lineRule="auto"/>
        <w:jc w:val="center"/>
        <w:rPr>
          <w:rFonts w:ascii="Times New Roman" w:hAnsi="Times New Roman" w:cs="Times New Roman"/>
          <w:b w:val="1"/>
          <w:bCs w:val="1"/>
          <w:color w:val="000000" w:themeColor="text1"/>
          <w:highlight w:val="green"/>
        </w:rPr>
      </w:pPr>
      <w:r w:rsidRPr="1A1EE73B" w:rsidR="4BE16AE7">
        <w:rPr>
          <w:rFonts w:ascii="Times New Roman" w:hAnsi="Times New Roman" w:cs="Times New Roman"/>
          <w:b w:val="1"/>
          <w:bCs w:val="1"/>
          <w:color w:val="000000" w:themeColor="text1" w:themeTint="FF" w:themeShade="FF"/>
          <w:highlight w:val="green"/>
        </w:rPr>
        <w:t>Hi Y’all, please enter your fall 2022 data here. When you are done, please highlight in GREEN. Please make sure to pay attention to adding clear detail in the continuous improvement comment box.</w:t>
      </w:r>
      <w:r w:rsidRPr="1A1EE73B" w:rsidR="4BE16AE7">
        <w:rPr>
          <w:rFonts w:ascii="Times New Roman" w:hAnsi="Times New Roman" w:cs="Times New Roman"/>
          <w:b w:val="1"/>
          <w:bCs w:val="1"/>
          <w:color w:val="000000" w:themeColor="text1" w:themeTint="FF" w:themeShade="FF"/>
        </w:rPr>
        <w:t xml:space="preserve"> </w:t>
      </w:r>
    </w:p>
    <w:p w:rsidRPr="00D11DE2" w:rsidR="00D1068F" w:rsidP="00D1068F" w:rsidRDefault="00D1068F" w14:paraId="0491FEB4" w14:textId="22519E1B">
      <w:pPr>
        <w:keepNext/>
        <w:widowControl/>
        <w:spacing w:after="0" w:line="240" w:lineRule="auto"/>
        <w:jc w:val="center"/>
        <w:rPr>
          <w:rFonts w:ascii="Times New Roman" w:hAnsi="Times New Roman" w:cs="Times New Roman"/>
          <w:b/>
          <w:bCs/>
          <w:color w:val="000000" w:themeColor="text1"/>
        </w:rPr>
      </w:pPr>
      <w:r w:rsidRPr="135F97D7">
        <w:rPr>
          <w:rFonts w:ascii="Times New Roman" w:hAnsi="Times New Roman" w:cs="Times New Roman"/>
          <w:b/>
          <w:bCs/>
          <w:color w:val="000000" w:themeColor="text1"/>
        </w:rPr>
        <w:t xml:space="preserve">WCU Parks and Recreation Management Program (PRM) </w:t>
      </w:r>
      <w:r w:rsidRPr="135F97D7" w:rsidR="00AD0985">
        <w:rPr>
          <w:rFonts w:ascii="Times New Roman" w:hAnsi="Times New Roman" w:cs="Times New Roman"/>
          <w:b/>
          <w:bCs/>
          <w:color w:val="000000" w:themeColor="text1"/>
        </w:rPr>
        <w:t>– Fall 20</w:t>
      </w:r>
      <w:r w:rsidRPr="135F97D7" w:rsidR="0042021F">
        <w:rPr>
          <w:rFonts w:ascii="Times New Roman" w:hAnsi="Times New Roman" w:cs="Times New Roman"/>
          <w:b/>
          <w:bCs/>
          <w:color w:val="000000" w:themeColor="text1"/>
        </w:rPr>
        <w:t>2</w:t>
      </w:r>
      <w:r w:rsidRPr="135F97D7" w:rsidR="7EC5A162">
        <w:rPr>
          <w:rFonts w:ascii="Times New Roman" w:hAnsi="Times New Roman" w:cs="Times New Roman"/>
          <w:b/>
          <w:bCs/>
          <w:color w:val="000000" w:themeColor="text1"/>
        </w:rPr>
        <w:t>2</w:t>
      </w:r>
      <w:r w:rsidRPr="135F97D7" w:rsidR="00AD0985">
        <w:rPr>
          <w:rFonts w:ascii="Times New Roman" w:hAnsi="Times New Roman" w:cs="Times New Roman"/>
          <w:b/>
          <w:bCs/>
          <w:color w:val="000000" w:themeColor="text1"/>
        </w:rPr>
        <w:t xml:space="preserve"> </w:t>
      </w:r>
      <w:r w:rsidRPr="135F97D7" w:rsidR="00982254">
        <w:rPr>
          <w:rFonts w:ascii="Times New Roman" w:hAnsi="Times New Roman" w:cs="Times New Roman"/>
          <w:b/>
          <w:bCs/>
          <w:color w:val="000000" w:themeColor="text1"/>
        </w:rPr>
        <w:t>Report</w:t>
      </w:r>
    </w:p>
    <w:p w:rsidRPr="00D11DE2" w:rsidR="00D1068F" w:rsidP="00D1068F" w:rsidRDefault="00D1068F" w14:paraId="6FE4FBA1" w14:textId="77777777">
      <w:pPr>
        <w:keepNext/>
        <w:widowControl/>
        <w:spacing w:after="0" w:line="240" w:lineRule="auto"/>
        <w:jc w:val="center"/>
        <w:rPr>
          <w:rFonts w:ascii="Times New Roman" w:hAnsi="Times New Roman" w:cs="Times New Roman"/>
          <w:b/>
          <w:bCs/>
          <w:color w:val="000000" w:themeColor="text1"/>
        </w:rPr>
      </w:pPr>
      <w:r w:rsidRPr="00D11DE2">
        <w:rPr>
          <w:rFonts w:ascii="Times New Roman" w:hAnsi="Times New Roman" w:cs="Times New Roman"/>
          <w:b/>
          <w:bCs/>
          <w:color w:val="000000" w:themeColor="text1"/>
        </w:rPr>
        <w:t>Council on Accreditation of Parks, Recreation, Tourism and Related Programs (COAPRT)</w:t>
      </w:r>
    </w:p>
    <w:p w:rsidRPr="00D11DE2" w:rsidR="00D1068F" w:rsidP="00D1068F" w:rsidRDefault="00D1068F" w14:paraId="3E965131" w14:textId="77777777">
      <w:pPr>
        <w:keepNext/>
        <w:widowControl/>
        <w:spacing w:after="0" w:line="240" w:lineRule="auto"/>
        <w:jc w:val="center"/>
        <w:rPr>
          <w:rFonts w:ascii="Times New Roman" w:hAnsi="Times New Roman" w:cs="Times New Roman"/>
          <w:b/>
          <w:bCs/>
          <w:color w:val="000000" w:themeColor="text1"/>
        </w:rPr>
      </w:pPr>
      <w:r w:rsidRPr="00D11DE2">
        <w:rPr>
          <w:rFonts w:ascii="Times New Roman" w:hAnsi="Times New Roman" w:cs="Times New Roman"/>
          <w:b/>
          <w:bCs/>
          <w:color w:val="000000" w:themeColor="text1"/>
        </w:rPr>
        <w:t>7.0 Learning Outcomes</w:t>
      </w:r>
    </w:p>
    <w:p w:rsidRPr="00D11DE2" w:rsidR="00D1068F" w:rsidP="00D1068F" w:rsidRDefault="00D1068F" w14:paraId="27B58876" w14:textId="77777777">
      <w:pPr>
        <w:keepNext/>
        <w:widowControl/>
        <w:spacing w:after="0" w:line="240" w:lineRule="auto"/>
        <w:rPr>
          <w:rFonts w:ascii="Times New Roman" w:hAnsi="Times New Roman" w:cs="Times New Roman"/>
          <w:bCs/>
          <w:color w:val="000000" w:themeColor="text1"/>
        </w:rPr>
      </w:pPr>
    </w:p>
    <w:p w:rsidRPr="00D11DE2" w:rsidR="00D1068F" w:rsidP="00D1068F" w:rsidRDefault="00D1068F" w14:paraId="7A40F187" w14:textId="77777777">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D11DE2" w:rsidR="00D1068F" w:rsidP="00D1068F" w:rsidRDefault="00D1068F" w14:paraId="287EC001" w14:textId="77777777">
      <w:pPr>
        <w:keepNext/>
        <w:widowControl/>
        <w:spacing w:after="0" w:line="240" w:lineRule="auto"/>
        <w:rPr>
          <w:rFonts w:ascii="Times New Roman" w:hAnsi="Times New Roman" w:cs="Times New Roman"/>
          <w:bCs/>
          <w:color w:val="000000" w:themeColor="text1"/>
        </w:rPr>
      </w:pPr>
    </w:p>
    <w:p w:rsidRPr="00D11DE2" w:rsidR="00D1068F" w:rsidP="00D1068F" w:rsidRDefault="00D1068F" w14:paraId="2198B8DD" w14:textId="77777777">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D11DE2" w:rsidR="00D1068F" w:rsidP="00D1068F" w:rsidRDefault="00D1068F" w14:paraId="7AF8A93C" w14:textId="77777777">
      <w:pPr>
        <w:keepNext/>
        <w:widowControl/>
        <w:spacing w:after="0" w:line="240" w:lineRule="auto"/>
        <w:rPr>
          <w:rFonts w:ascii="Times New Roman" w:hAnsi="Times New Roman" w:cs="Times New Roman"/>
          <w:bCs/>
          <w:color w:val="000000" w:themeColor="text1"/>
        </w:rPr>
      </w:pPr>
    </w:p>
    <w:p w:rsidRPr="00D11DE2" w:rsidR="00D1068F" w:rsidP="00D1068F" w:rsidRDefault="00D1068F" w14:paraId="3081506B" w14:textId="77777777">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D11DE2" w:rsidR="00D1068F" w:rsidP="00D1068F" w:rsidRDefault="00D1068F" w14:paraId="6BF6E8D1" w14:textId="77777777">
      <w:pPr>
        <w:keepNext/>
        <w:widowControl/>
        <w:spacing w:after="0" w:line="240" w:lineRule="auto"/>
        <w:rPr>
          <w:rFonts w:ascii="Times New Roman" w:hAnsi="Times New Roman" w:cs="Times New Roman"/>
          <w:bCs/>
          <w:color w:val="000000" w:themeColor="text1"/>
        </w:rPr>
      </w:pPr>
    </w:p>
    <w:p w:rsidRPr="00D11DE2" w:rsidR="00D1068F" w:rsidP="00D1068F" w:rsidRDefault="00D1068F" w14:paraId="7A4E92DB" w14:textId="77777777">
      <w:pPr>
        <w:keepNext/>
        <w:widowControl/>
        <w:spacing w:after="0" w:line="240" w:lineRule="auto"/>
        <w:rPr>
          <w:rFonts w:ascii="Times New Roman" w:hAnsi="Times New Roman" w:cs="Times New Roman"/>
          <w:bCs/>
          <w:color w:val="000000" w:themeColor="text1"/>
        </w:rPr>
      </w:pPr>
      <w:r w:rsidRPr="00D11DE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D11DE2" w:rsidR="00D1068F" w:rsidP="00D1068F" w:rsidRDefault="00D1068F" w14:paraId="3364E25B" w14:textId="77777777">
      <w:pPr>
        <w:keepNext/>
        <w:widowControl/>
        <w:spacing w:after="0" w:line="240" w:lineRule="auto"/>
        <w:rPr>
          <w:rFonts w:ascii="Times New Roman" w:hAnsi="Times New Roman" w:cs="Times New Roman"/>
          <w:b/>
          <w:bCs/>
          <w:color w:val="000000" w:themeColor="text1"/>
        </w:rPr>
      </w:pPr>
    </w:p>
    <w:p w:rsidRPr="00D11DE2" w:rsidR="00D1068F" w:rsidP="00D1068F" w:rsidRDefault="00D1068F" w14:paraId="404C8E35" w14:textId="77777777">
      <w:pPr>
        <w:widowControl/>
        <w:overflowPunct/>
        <w:spacing w:after="0" w:line="240" w:lineRule="auto"/>
        <w:rPr>
          <w:rFonts w:ascii="Times New Roman" w:hAnsi="Times New Roman" w:cs="Times New Roman"/>
          <w:color w:val="000000" w:themeColor="text1"/>
          <w:kern w:val="0"/>
        </w:rPr>
      </w:pPr>
    </w:p>
    <w:p w:rsidRPr="00D11DE2" w:rsidR="00D1068F" w:rsidP="00D1068F" w:rsidRDefault="00D1068F" w14:paraId="53F8563A" w14:textId="77777777">
      <w:pPr>
        <w:widowControl/>
        <w:overflowPunct/>
        <w:spacing w:after="0" w:line="240" w:lineRule="auto"/>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Table 7.0 includes four columns addressing substandards for each standard:</w:t>
      </w:r>
    </w:p>
    <w:p w:rsidRPr="00D11DE2" w:rsidR="00D1068F" w:rsidP="00D1068F" w:rsidRDefault="00D1068F" w14:paraId="7910DA24" w14:textId="77777777">
      <w:pPr>
        <w:widowControl/>
        <w:overflowPunct/>
        <w:spacing w:after="0" w:line="240" w:lineRule="auto"/>
        <w:rPr>
          <w:rFonts w:ascii="Times New Roman" w:hAnsi="Times New Roman" w:cs="Times New Roman"/>
          <w:color w:val="000000" w:themeColor="text1"/>
          <w:kern w:val="0"/>
        </w:rPr>
      </w:pPr>
    </w:p>
    <w:p w:rsidRPr="00D11DE2" w:rsidR="00D1068F" w:rsidP="00D1068F" w:rsidRDefault="00D1068F" w14:paraId="168D8693" w14:textId="77777777">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D11DE2" w:rsidR="00D1068F" w:rsidP="00D1068F" w:rsidRDefault="00D1068F" w14:paraId="4E7073AB" w14:textId="77777777">
      <w:pPr>
        <w:widowControl/>
        <w:overflowPunct/>
        <w:spacing w:after="0" w:line="240" w:lineRule="auto"/>
        <w:ind w:left="3690" w:hanging="2970"/>
        <w:rPr>
          <w:rFonts w:ascii="Times New Roman" w:hAnsi="Times New Roman" w:cs="Times New Roman"/>
          <w:color w:val="000000" w:themeColor="text1"/>
          <w:kern w:val="0"/>
        </w:rPr>
      </w:pPr>
    </w:p>
    <w:p w:rsidRPr="00D11DE2" w:rsidR="00D1068F" w:rsidP="00D1068F" w:rsidRDefault="00D1068F" w14:paraId="4B123EC9" w14:textId="77777777">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D11DE2" w:rsidR="00D1068F" w:rsidP="00D1068F" w:rsidRDefault="00D1068F" w14:paraId="15FF92CB" w14:textId="77777777">
      <w:pPr>
        <w:widowControl/>
        <w:overflowPunct/>
        <w:spacing w:after="0" w:line="240" w:lineRule="auto"/>
        <w:rPr>
          <w:rFonts w:ascii="Times New Roman" w:hAnsi="Times New Roman" w:cs="Times New Roman"/>
          <w:color w:val="000000" w:themeColor="text1"/>
          <w:kern w:val="0"/>
        </w:rPr>
      </w:pPr>
    </w:p>
    <w:p w:rsidRPr="00D11DE2" w:rsidR="00D1068F" w:rsidP="00D1068F" w:rsidRDefault="00D1068F" w14:paraId="08AF2D32" w14:textId="77777777">
      <w:pPr>
        <w:widowControl/>
        <w:overflowPunct/>
        <w:spacing w:after="0" w:line="240" w:lineRule="auto"/>
        <w:ind w:left="3690" w:hanging="297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D11DE2" w:rsidR="00D1068F" w:rsidP="00D1068F" w:rsidRDefault="00D1068F" w14:paraId="43659A86" w14:textId="77777777">
      <w:pPr>
        <w:widowControl/>
        <w:overflowPunct/>
        <w:spacing w:after="0" w:line="240" w:lineRule="auto"/>
        <w:ind w:left="3600" w:hanging="2880"/>
        <w:rPr>
          <w:rFonts w:ascii="Times New Roman" w:hAnsi="Times New Roman" w:cs="Times New Roman"/>
          <w:color w:val="000000" w:themeColor="text1"/>
          <w:kern w:val="0"/>
        </w:rPr>
      </w:pPr>
    </w:p>
    <w:p w:rsidRPr="00D11DE2" w:rsidR="00D1068F" w:rsidP="00D1068F" w:rsidRDefault="00D1068F" w14:paraId="2BE5EBD6" w14:textId="77777777">
      <w:pPr>
        <w:widowControl/>
        <w:overflowPunct/>
        <w:spacing w:after="0" w:line="240" w:lineRule="auto"/>
        <w:ind w:left="3600" w:hanging="2880"/>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D11DE2" w:rsidR="00D1068F" w:rsidP="00D1068F" w:rsidRDefault="00D1068F" w14:paraId="2E952C76" w14:textId="77777777">
      <w:pPr>
        <w:widowControl/>
        <w:overflowPunct/>
        <w:spacing w:after="0" w:line="240" w:lineRule="auto"/>
        <w:ind w:left="3600" w:hanging="2880"/>
        <w:rPr>
          <w:rFonts w:ascii="Times New Roman" w:hAnsi="Times New Roman" w:cs="Times New Roman"/>
          <w:color w:val="000000" w:themeColor="text1"/>
          <w:kern w:val="0"/>
        </w:rPr>
      </w:pPr>
    </w:p>
    <w:p w:rsidRPr="00D11DE2" w:rsidR="00D1068F" w:rsidP="00D1068F" w:rsidRDefault="00D1068F" w14:paraId="2BD77BCB" w14:textId="77777777">
      <w:pPr>
        <w:widowControl/>
        <w:overflowPunct/>
        <w:spacing w:after="0" w:line="240" w:lineRule="auto"/>
        <w:ind w:left="3600" w:hanging="2880"/>
        <w:rPr>
          <w:rFonts w:ascii="Times New Roman" w:hAnsi="Times New Roman" w:cs="Times New Roman"/>
          <w:color w:val="000000" w:themeColor="text1"/>
          <w:kern w:val="0"/>
        </w:rPr>
      </w:pPr>
    </w:p>
    <w:p w:rsidRPr="00D11DE2" w:rsidR="00D1068F" w:rsidP="00D1068F" w:rsidRDefault="00D1068F" w14:paraId="04B4D4D2" w14:textId="77777777">
      <w:pPr>
        <w:widowControl/>
        <w:overflowPunct/>
        <w:autoSpaceDE/>
        <w:autoSpaceDN/>
        <w:adjustRightInd/>
        <w:spacing w:after="0" w:line="240" w:lineRule="auto"/>
        <w:rPr>
          <w:rFonts w:ascii="Times New Roman" w:hAnsi="Times New Roman" w:cs="Times New Roman"/>
          <w:b/>
          <w:color w:val="000000" w:themeColor="text1"/>
        </w:rPr>
      </w:pPr>
    </w:p>
    <w:p w:rsidRPr="00D11DE2" w:rsidR="00D1068F" w:rsidP="00D1068F" w:rsidRDefault="00D1068F" w14:paraId="28552700" w14:textId="77777777">
      <w:pPr>
        <w:widowControl/>
        <w:overflowPunct/>
        <w:autoSpaceDE/>
        <w:autoSpaceDN/>
        <w:adjustRightInd/>
        <w:spacing w:after="0" w:line="240" w:lineRule="auto"/>
        <w:rPr>
          <w:rFonts w:ascii="Times New Roman" w:hAnsi="Times New Roman" w:cs="Times New Roman"/>
          <w:b/>
          <w:color w:val="000000" w:themeColor="text1"/>
        </w:rPr>
      </w:pPr>
      <w:r w:rsidRPr="00D11DE2">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440"/>
        <w:gridCol w:w="1980"/>
        <w:gridCol w:w="2250"/>
        <w:gridCol w:w="1442"/>
        <w:gridCol w:w="2343"/>
        <w:gridCol w:w="2062"/>
        <w:gridCol w:w="19"/>
      </w:tblGrid>
      <w:tr w:rsidRPr="00D11DE2" w:rsidR="00D1068F" w:rsidTr="0FD7A408" w14:paraId="4EA58C9E" w14:textId="77777777">
        <w:trPr>
          <w:gridAfter w:val="1"/>
          <w:wAfter w:w="19"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65C5F30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76085C8E"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COAPRT</w:t>
            </w:r>
          </w:p>
          <w:p w:rsidRPr="00D11DE2" w:rsidR="00D1068F" w:rsidP="00A11F0A" w:rsidRDefault="00D1068F" w14:paraId="39D3A2B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Learning Outcome</w:t>
            </w:r>
          </w:p>
        </w:tc>
        <w:tc>
          <w:tcPr>
            <w:tcW w:w="1440"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0715BB9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Evidence of Learning Opportunity</w:t>
            </w:r>
          </w:p>
        </w:tc>
        <w:tc>
          <w:tcPr>
            <w:tcW w:w="1980"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67CB694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Assessment Measure</w:t>
            </w:r>
          </w:p>
        </w:tc>
        <w:tc>
          <w:tcPr>
            <w:tcW w:w="2250"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01928A3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Performance levels/metrics</w:t>
            </w:r>
          </w:p>
        </w:tc>
        <w:tc>
          <w:tcPr>
            <w:tcW w:w="1442"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6DCCDCAE"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Assessment Results</w:t>
            </w:r>
          </w:p>
        </w:tc>
        <w:tc>
          <w:tcPr>
            <w:tcW w:w="2343" w:type="dxa"/>
            <w:tcBorders>
              <w:top w:val="single" w:color="auto" w:sz="4" w:space="0"/>
              <w:left w:val="single" w:color="auto" w:sz="4" w:space="0"/>
              <w:bottom w:val="single" w:color="auto" w:sz="4" w:space="0"/>
              <w:right w:val="single" w:color="auto" w:sz="4" w:space="0"/>
            </w:tcBorders>
            <w:shd w:val="clear" w:color="auto" w:fill="4174B1"/>
            <w:tcMar/>
            <w:hideMark/>
          </w:tcPr>
          <w:p w:rsidRPr="00D11DE2" w:rsidR="00D1068F" w:rsidP="00A11F0A" w:rsidRDefault="00D1068F" w14:paraId="673AFFB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b/>
                <w:color w:val="000000" w:themeColor="text1"/>
              </w:rPr>
              <w:t xml:space="preserve">Evidence of Continuous Program Improvement </w:t>
            </w:r>
          </w:p>
        </w:tc>
        <w:tc>
          <w:tcPr>
            <w:tcW w:w="2062" w:type="dxa"/>
            <w:tcBorders>
              <w:top w:val="single" w:color="auto" w:sz="4" w:space="0"/>
              <w:left w:val="single" w:color="auto" w:sz="4" w:space="0"/>
              <w:bottom w:val="single" w:color="auto" w:sz="4" w:space="0"/>
              <w:right w:val="single" w:color="auto" w:sz="4" w:space="0"/>
            </w:tcBorders>
            <w:shd w:val="clear" w:color="auto" w:fill="4174B1"/>
            <w:tcMar/>
          </w:tcPr>
          <w:p w:rsidRPr="00D11DE2" w:rsidR="00D1068F" w:rsidP="00A11F0A" w:rsidRDefault="00D1068F" w14:paraId="5D70E246" w14:textId="77777777">
            <w:pPr>
              <w:spacing w:after="0" w:line="240" w:lineRule="auto"/>
              <w:rPr>
                <w:rFonts w:ascii="Times New Roman" w:hAnsi="Times New Roman" w:cs="Times New Roman"/>
                <w:b/>
                <w:color w:val="000000" w:themeColor="text1"/>
              </w:rPr>
            </w:pPr>
            <w:r w:rsidRPr="00D11DE2">
              <w:rPr>
                <w:rFonts w:ascii="Times New Roman" w:hAnsi="Times New Roman" w:cs="Times New Roman"/>
                <w:b/>
                <w:color w:val="000000" w:themeColor="text1"/>
              </w:rPr>
              <w:t>ABSENT – EMERGING – PRESENT – OUTSTANDING</w:t>
            </w:r>
          </w:p>
        </w:tc>
      </w:tr>
      <w:tr w:rsidRPr="00D11DE2" w:rsidR="00D1068F" w:rsidTr="0FD7A408" w14:paraId="6767E2BB"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0106689" w14:textId="77777777">
            <w:pPr>
              <w:spacing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7.0 Series Learning Outcomes</w:t>
            </w:r>
          </w:p>
          <w:p w:rsidRPr="00D11DE2" w:rsidR="00D1068F" w:rsidP="00A11F0A" w:rsidRDefault="00D1068F" w14:paraId="503A6724" w14:textId="77777777">
            <w:pPr>
              <w:rPr>
                <w:rFonts w:ascii="Times New Roman" w:hAnsi="Times New Roman" w:cs="Times New Roman"/>
                <w:b/>
                <w:bCs/>
                <w:color w:val="000000" w:themeColor="text1"/>
              </w:rPr>
            </w:pPr>
            <w:r w:rsidRPr="00D11DE2">
              <w:rPr>
                <w:rFonts w:ascii="Times New Roman" w:hAnsi="Times New Roman" w:cs="Times New Roman"/>
                <w:b/>
                <w:bCs/>
                <w:color w:val="000000" w:themeColor="text1"/>
              </w:rPr>
              <w:t>Foundations</w:t>
            </w:r>
          </w:p>
          <w:p w:rsidRPr="00D11DE2" w:rsidR="00D1068F" w:rsidP="00A11F0A" w:rsidRDefault="00D1068F" w14:paraId="6B93B3F5" w14:textId="77777777">
            <w:pPr>
              <w:spacing w:after="0" w:line="240" w:lineRule="auto"/>
              <w:ind w:left="720" w:hanging="720"/>
              <w:rPr>
                <w:rFonts w:ascii="Times New Roman" w:hAnsi="Times New Roman" w:cs="Times New Roman"/>
                <w:color w:val="000000" w:themeColor="text1"/>
              </w:rPr>
            </w:pPr>
            <w:r w:rsidRPr="00D11DE2">
              <w:rPr>
                <w:rFonts w:ascii="Times New Roman" w:hAnsi="Times New Roman" w:cs="Times New Roman"/>
                <w:color w:val="000000" w:themeColor="text1"/>
              </w:rPr>
              <w:t xml:space="preserve">7.01 </w:t>
            </w:r>
            <w:r w:rsidRPr="00D11DE2">
              <w:rPr>
                <w:rFonts w:ascii="Times New Roman" w:hAnsi="Times New Roman" w:cs="Times New Roman"/>
                <w:color w:val="000000" w:themeColor="text1"/>
              </w:rPr>
              <w:tab/>
            </w:r>
            <w:r w:rsidRPr="00D11DE2">
              <w:rPr>
                <w:rFonts w:ascii="Times New Roman" w:hAnsi="Times New Roman" w:cs="Times New Roman"/>
                <w:color w:val="000000" w:themeColor="text1"/>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rsidRPr="00D11DE2" w:rsidR="00D1068F" w:rsidP="00A11F0A" w:rsidRDefault="00D1068F" w14:paraId="1C6B9CB7" w14:textId="77777777">
            <w:pPr>
              <w:spacing w:after="0" w:line="240" w:lineRule="auto"/>
              <w:rPr>
                <w:rFonts w:ascii="Times New Roman" w:hAnsi="Times New Roman" w:cs="Times New Roman"/>
                <w:b/>
                <w:color w:val="000000" w:themeColor="text1"/>
              </w:rPr>
            </w:pPr>
          </w:p>
        </w:tc>
      </w:tr>
      <w:tr w:rsidRPr="00D11DE2" w:rsidR="00D1068F" w:rsidTr="0FD7A408" w14:paraId="0765E6E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772205D"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Demonstrate knowledge of basic concepts, theories, principles, and practices related to the parks and recreation, and leisure services profession.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0505000"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7.01 a</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419DD06"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PRM 250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5C84605" w14:textId="34571F46">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CEDDFFD" w14:textId="6115D7EB">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75% of students will score 70% or above on the examinations</w:t>
            </w:r>
            <w:r w:rsidRPr="306FA604" w:rsidR="000615DF">
              <w:rPr>
                <w:rFonts w:ascii="Times New Roman" w:hAnsi="Times New Roman" w:cs="Times New Roman"/>
                <w:color w:val="000000" w:themeColor="text1" w:themeTint="FF" w:themeShade="FF"/>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C805B7" w:rsidP="306FA604" w:rsidRDefault="322F1B73" w14:paraId="1C7586C0" w14:textId="71BA1583">
            <w:pPr>
              <w:spacing w:after="0" w:line="240" w:lineRule="auto"/>
              <w:rPr>
                <w:rFonts w:ascii="Times New Roman" w:hAnsi="Times New Roman" w:cs="Times New Roman"/>
                <w:color w:val="000000" w:themeColor="text1"/>
                <w:highlight w:val="green"/>
              </w:rPr>
            </w:pPr>
            <w:r w:rsidRPr="306FA604" w:rsidR="2CD638FB">
              <w:rPr>
                <w:rFonts w:ascii="Times New Roman" w:hAnsi="Times New Roman" w:cs="Times New Roman"/>
                <w:color w:val="000000" w:themeColor="text1" w:themeTint="FF" w:themeShade="FF"/>
                <w:highlight w:val="green"/>
              </w:rPr>
              <w:t>90</w:t>
            </w:r>
            <w:r w:rsidRPr="306FA604" w:rsidR="322F1B73">
              <w:rPr>
                <w:rFonts w:ascii="Times New Roman" w:hAnsi="Times New Roman" w:cs="Times New Roman"/>
                <w:color w:val="000000" w:themeColor="text1" w:themeTint="FF" w:themeShade="FF"/>
                <w:highlight w:val="green"/>
              </w:rPr>
              <w:t>% of students scored at least a 70% on Exam #1</w:t>
            </w:r>
            <w:r w:rsidRPr="306FA604" w:rsidR="0A5C614B">
              <w:rPr>
                <w:rFonts w:ascii="Times New Roman" w:hAnsi="Times New Roman" w:cs="Times New Roman"/>
                <w:color w:val="000000" w:themeColor="text1" w:themeTint="FF" w:themeShade="FF"/>
              </w:rPr>
              <w:t xml:space="preserve"> </w:t>
            </w:r>
          </w:p>
          <w:p w:rsidRPr="00D11DE2" w:rsidR="00D1068F" w:rsidP="306FA604" w:rsidRDefault="0A5C614B" w14:paraId="0D16ED4F" w14:textId="25B612D3">
            <w:pPr>
              <w:spacing w:after="0" w:line="240" w:lineRule="auto"/>
              <w:rPr>
                <w:rFonts w:ascii="Times New Roman" w:hAnsi="Times New Roman" w:cs="Times New Roman"/>
                <w:color w:val="000000" w:themeColor="text1"/>
                <w:highlight w:val="green"/>
              </w:rPr>
            </w:pPr>
            <w:r w:rsidRPr="306FA604" w:rsidR="0A5C614B">
              <w:rPr>
                <w:rFonts w:ascii="Times New Roman" w:hAnsi="Times New Roman" w:cs="Times New Roman"/>
                <w:color w:val="000000" w:themeColor="text1" w:themeTint="FF" w:themeShade="FF"/>
                <w:highlight w:val="green"/>
              </w:rPr>
              <w:t xml:space="preserve">Jeremy: (n= </w:t>
            </w:r>
            <w:r w:rsidRPr="306FA604" w:rsidR="1DE541D2">
              <w:rPr>
                <w:rFonts w:ascii="Times New Roman" w:hAnsi="Times New Roman" w:cs="Times New Roman"/>
                <w:color w:val="000000" w:themeColor="text1" w:themeTint="FF" w:themeShade="FF"/>
                <w:highlight w:val="green"/>
              </w:rPr>
              <w:t>5</w:t>
            </w:r>
            <w:r w:rsidRPr="306FA604" w:rsidR="0A5C614B">
              <w:rPr>
                <w:rFonts w:ascii="Times New Roman" w:hAnsi="Times New Roman" w:cs="Times New Roman"/>
                <w:color w:val="000000" w:themeColor="text1" w:themeTint="FF" w:themeShade="FF"/>
                <w:highlight w:val="green"/>
              </w:rPr>
              <w:t>5/</w:t>
            </w:r>
            <w:r w:rsidRPr="306FA604" w:rsidR="00E26C4F">
              <w:rPr>
                <w:rFonts w:ascii="Times New Roman" w:hAnsi="Times New Roman" w:cs="Times New Roman"/>
                <w:color w:val="000000" w:themeColor="text1" w:themeTint="FF" w:themeShade="FF"/>
                <w:highlight w:val="green"/>
              </w:rPr>
              <w:t>61</w:t>
            </w:r>
            <w:r w:rsidRPr="306FA604" w:rsidR="0A5C614B">
              <w:rPr>
                <w:rFonts w:ascii="Times New Roman" w:hAnsi="Times New Roman" w:cs="Times New Roman"/>
                <w:color w:val="000000" w:themeColor="text1" w:themeTint="FF" w:themeShade="FF"/>
                <w:highlight w:val="green"/>
              </w:rPr>
              <w:t>)</w:t>
            </w:r>
          </w:p>
          <w:p w:rsidRPr="00D11DE2" w:rsidR="00D1068F" w:rsidP="306FA604" w:rsidRDefault="00D1068F" w14:paraId="5CB6CD91" w14:textId="2A8007CC">
            <w:pPr>
              <w:spacing w:after="0" w:line="240" w:lineRule="auto"/>
              <w:rPr>
                <w:rFonts w:ascii="Times New Roman" w:hAnsi="Times New Roman" w:cs="Times New Roman"/>
                <w:color w:val="000000" w:themeColor="text1"/>
                <w:highlight w:val="green"/>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322F1B73" w14:paraId="6C6CC04C" w14:textId="2E6E2F48">
            <w:pPr>
              <w:spacing w:after="0" w:line="240" w:lineRule="auto"/>
              <w:rPr>
                <w:rFonts w:ascii="Times New Roman" w:hAnsi="Times New Roman" w:cs="Times New Roman"/>
                <w:color w:val="000000" w:themeColor="text1"/>
                <w:highlight w:val="green"/>
              </w:rPr>
            </w:pPr>
            <w:r w:rsidRPr="306FA604" w:rsidR="322F1B73">
              <w:rPr>
                <w:rFonts w:ascii="Times New Roman" w:hAnsi="Times New Roman" w:cs="Times New Roman"/>
                <w:color w:val="000000" w:themeColor="text1" w:themeTint="FF" w:themeShade="FF"/>
                <w:highlight w:val="green"/>
              </w:rPr>
              <w:t>Questions answered incorrectly by more than half of the class were altered for the next section to be taught</w:t>
            </w:r>
            <w:r w:rsidRPr="306FA604" w:rsidR="129A9B9B">
              <w:rPr>
                <w:rFonts w:ascii="Times New Roman" w:hAnsi="Times New Roman" w:cs="Times New Roman"/>
                <w:color w:val="000000" w:themeColor="text1" w:themeTint="FF" w:themeShade="FF"/>
                <w:highlight w:val="green"/>
              </w:rPr>
              <w:t>.</w:t>
            </w:r>
          </w:p>
          <w:p w:rsidRPr="00D11DE2" w:rsidR="00D1068F" w:rsidP="306FA604" w:rsidRDefault="00D1068F" w14:paraId="7BDED49B" w14:textId="13117B42">
            <w:pPr>
              <w:spacing w:after="0" w:line="240" w:lineRule="auto"/>
              <w:rPr>
                <w:rFonts w:ascii="Times New Roman" w:hAnsi="Times New Roman" w:cs="Times New Roman"/>
                <w:color w:val="000000" w:themeColor="text1"/>
                <w:highlight w:val="green"/>
              </w:rPr>
            </w:pPr>
          </w:p>
          <w:p w:rsidRPr="00D11DE2" w:rsidR="00D1068F" w:rsidP="306FA604" w:rsidRDefault="00D1068F" w14:paraId="6BF919A7" w14:textId="43C0A19B">
            <w:pPr>
              <w:spacing w:after="0" w:line="240" w:lineRule="auto"/>
              <w:rPr>
                <w:rFonts w:ascii="Times New Roman" w:hAnsi="Times New Roman" w:cs="Times New Roman"/>
                <w:color w:val="00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E59FDAC"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ABSENT</w:t>
            </w:r>
          </w:p>
          <w:p w:rsidRPr="00D11DE2" w:rsidR="00D1068F" w:rsidP="00A11F0A" w:rsidRDefault="00D1068F" w14:paraId="6D659FCD"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EMERGING</w:t>
            </w:r>
          </w:p>
          <w:p w:rsidRPr="00D11DE2" w:rsidR="00D1068F" w:rsidP="00A11F0A" w:rsidRDefault="00D1068F" w14:paraId="6EB06006"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PRESENT</w:t>
            </w:r>
          </w:p>
          <w:p w:rsidRPr="00D11DE2" w:rsidR="00D1068F" w:rsidP="00A11F0A" w:rsidRDefault="00D1068F" w14:paraId="7F60BD63"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 xml:space="preserve">OUTSTANDING</w:t>
            </w:r>
            <w:r w:rsidRPr="00D11DE2" w:rsidR="00D1068F">
              <w:rPr>
                <w:rFonts w:ascii="Times New Roman" w:hAnsi="Times New Roman" w:cs="Times New Roman"/>
                <w:color w:val="000000" w:themeColor="text1"/>
                <w:kern w:val="0"/>
              </w:rPr>
              <w:t xml:space="preserve"> </w:t>
            </w:r>
          </w:p>
          <w:p w:rsidRPr="00D11DE2" w:rsidR="00D1068F" w:rsidP="00A11F0A" w:rsidRDefault="00D1068F" w14:paraId="3D4E7EDE"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rPr>
            </w:pPr>
          </w:p>
        </w:tc>
      </w:tr>
      <w:tr w:rsidRPr="00D11DE2" w:rsidR="00D1068F" w:rsidTr="0FD7A408" w14:paraId="3AEC818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B575CF1"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Summarize the historical and philosophical development of the parks, recreation and leisure services profession, both public and private agencies.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1957886"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7.01 a</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E3D609B"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PRM 250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460EB79"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0533CF4" w14:textId="2F77F060">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75% of students will score 70% or above on the examinations</w:t>
            </w:r>
            <w:r w:rsidRPr="306FA604" w:rsidR="000615DF">
              <w:rPr>
                <w:rFonts w:ascii="Times New Roman" w:hAnsi="Times New Roman" w:cs="Times New Roman"/>
                <w:color w:val="000000" w:themeColor="text1" w:themeTint="FF" w:themeShade="FF"/>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873F83" w14:paraId="3456197C" w14:textId="20904708">
            <w:pPr>
              <w:spacing w:after="0" w:line="240" w:lineRule="auto"/>
              <w:rPr>
                <w:rFonts w:ascii="Times New Roman" w:hAnsi="Times New Roman" w:cs="Times New Roman"/>
                <w:color w:val="000000" w:themeColor="text1"/>
                <w:highlight w:val="green"/>
              </w:rPr>
            </w:pPr>
            <w:r w:rsidRPr="306FA604" w:rsidR="0ABB205C">
              <w:rPr>
                <w:rFonts w:ascii="Times New Roman" w:hAnsi="Times New Roman" w:cs="Times New Roman"/>
                <w:color w:val="000000" w:themeColor="text1" w:themeTint="FF" w:themeShade="FF"/>
                <w:highlight w:val="green"/>
              </w:rPr>
              <w:t>90</w:t>
            </w:r>
            <w:r w:rsidRPr="306FA604" w:rsidR="00873F83">
              <w:rPr>
                <w:rFonts w:ascii="Times New Roman" w:hAnsi="Times New Roman" w:cs="Times New Roman"/>
                <w:color w:val="000000" w:themeColor="text1" w:themeTint="FF" w:themeShade="FF"/>
                <w:highlight w:val="green"/>
              </w:rPr>
              <w:t>% of students scored at least a 70% on Exam #1</w:t>
            </w:r>
            <w:r w:rsidRPr="306FA604" w:rsidR="00C805B7">
              <w:rPr>
                <w:rFonts w:ascii="Times New Roman" w:hAnsi="Times New Roman" w:cs="Times New Roman"/>
                <w:color w:val="000000" w:themeColor="text1" w:themeTint="FF" w:themeShade="FF"/>
                <w:highlight w:val="green"/>
              </w:rPr>
              <w:t xml:space="preserve"> (n=</w:t>
            </w:r>
            <w:r w:rsidRPr="306FA604" w:rsidR="641FCA5D">
              <w:rPr>
                <w:rFonts w:ascii="Times New Roman" w:hAnsi="Times New Roman" w:cs="Times New Roman"/>
                <w:color w:val="000000" w:themeColor="text1" w:themeTint="FF" w:themeShade="FF"/>
                <w:highlight w:val="green"/>
              </w:rPr>
              <w:t>5</w:t>
            </w:r>
            <w:r w:rsidRPr="306FA604" w:rsidR="00C805B7">
              <w:rPr>
                <w:rFonts w:ascii="Times New Roman" w:hAnsi="Times New Roman" w:cs="Times New Roman"/>
                <w:color w:val="000000" w:themeColor="text1" w:themeTint="FF" w:themeShade="FF"/>
                <w:highlight w:val="green"/>
              </w:rPr>
              <w:t>5/</w:t>
            </w:r>
            <w:r w:rsidRPr="306FA604" w:rsidR="78BD4A8A">
              <w:rPr>
                <w:rFonts w:ascii="Times New Roman" w:hAnsi="Times New Roman" w:cs="Times New Roman"/>
                <w:color w:val="000000" w:themeColor="text1" w:themeTint="FF" w:themeShade="FF"/>
                <w:highlight w:val="green"/>
              </w:rPr>
              <w:t>61</w:t>
            </w:r>
            <w:r w:rsidRPr="306FA604" w:rsidR="00C805B7">
              <w:rPr>
                <w:rFonts w:ascii="Times New Roman" w:hAnsi="Times New Roman" w:cs="Times New Roman"/>
                <w:color w:val="000000" w:themeColor="text1" w:themeTint="FF" w:themeShade="FF"/>
                <w:highlight w:val="green"/>
              </w:rPr>
              <w:t>)</w:t>
            </w:r>
            <w:r w:rsidRPr="306FA604" w:rsidR="00C805B7">
              <w:rPr>
                <w:rFonts w:ascii="Times New Roman" w:hAnsi="Times New Roman" w:cs="Times New Roman"/>
                <w:color w:val="000000" w:themeColor="text1" w:themeTint="FF" w:themeShade="FF"/>
              </w:rPr>
              <w:t xml:space="preserve">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873F83" w14:paraId="661C7067" w14:textId="3CD8DECC">
            <w:pPr>
              <w:spacing w:after="0" w:line="240" w:lineRule="auto"/>
              <w:rPr>
                <w:rFonts w:ascii="Times New Roman" w:hAnsi="Times New Roman" w:cs="Times New Roman"/>
                <w:color w:val="000000" w:themeColor="text1"/>
                <w:highlight w:val="green"/>
              </w:rPr>
            </w:pPr>
            <w:r w:rsidRPr="306FA604" w:rsidR="00873F83">
              <w:rPr>
                <w:rFonts w:ascii="Times New Roman" w:hAnsi="Times New Roman" w:cs="Times New Roman"/>
                <w:color w:val="000000" w:themeColor="text1" w:themeTint="FF" w:themeShade="FF"/>
                <w:highlight w:val="green"/>
              </w:rPr>
              <w:t>Questions answered incorrectly by more than half of the class were altered for the next section to be taught</w:t>
            </w:r>
            <w:r w:rsidRPr="306FA604" w:rsidR="003C72C3">
              <w:rPr>
                <w:rFonts w:ascii="Times New Roman" w:hAnsi="Times New Roman" w:cs="Times New Roman"/>
                <w:color w:val="000000" w:themeColor="text1" w:themeTint="FF" w:themeShade="FF"/>
                <w:highlight w:val="green"/>
              </w:rPr>
              <w:t>.</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C110EC2"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ABSENT</w:t>
            </w:r>
          </w:p>
          <w:p w:rsidRPr="00D11DE2" w:rsidR="00D1068F" w:rsidP="00A11F0A" w:rsidRDefault="00D1068F" w14:paraId="65702588"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EMERGING</w:t>
            </w:r>
          </w:p>
          <w:p w:rsidRPr="00D11DE2" w:rsidR="00D1068F" w:rsidP="00A11F0A" w:rsidRDefault="00D1068F" w14:paraId="1A5CB264"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PRESENT</w:t>
            </w:r>
          </w:p>
          <w:p w:rsidRPr="00D11DE2" w:rsidR="00D1068F" w:rsidP="00A11F0A" w:rsidRDefault="00D1068F" w14:paraId="713473F3"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 xml:space="preserve">OUTSTANDING</w:t>
            </w:r>
            <w:r w:rsidRPr="00D11DE2" w:rsidR="00D1068F">
              <w:rPr>
                <w:rFonts w:ascii="Times New Roman" w:hAnsi="Times New Roman" w:cs="Times New Roman"/>
                <w:color w:val="000000" w:themeColor="text1"/>
                <w:kern w:val="0"/>
              </w:rPr>
              <w:t xml:space="preserve"> </w:t>
            </w:r>
          </w:p>
          <w:p w:rsidRPr="00D11DE2" w:rsidR="00D1068F" w:rsidP="00A11F0A" w:rsidRDefault="00D1068F" w14:paraId="04513861"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D11DE2" w:rsidR="00D1068F" w:rsidTr="0FD7A408" w14:paraId="2585DAE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E322343"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 xml:space="preserve">Describe basic facts, concepts, and principles guiding the provision of recreation programs by </w:t>
            </w:r>
            <w:proofErr w:type="gramStart"/>
            <w:r w:rsidRPr="306FA604" w:rsidR="00D1068F">
              <w:rPr>
                <w:rFonts w:ascii="Times New Roman" w:hAnsi="Times New Roman" w:cs="Times New Roman"/>
                <w:color w:val="000000" w:themeColor="text1" w:themeTint="FF" w:themeShade="FF"/>
              </w:rPr>
              <w:t>professional</w:t>
            </w:r>
            <w:proofErr w:type="gramEnd"/>
            <w:r w:rsidRPr="306FA604" w:rsidR="00D1068F">
              <w:rPr>
                <w:rFonts w:ascii="Times New Roman" w:hAnsi="Times New Roman" w:cs="Times New Roman"/>
                <w:color w:val="000000" w:themeColor="text1" w:themeTint="FF" w:themeShade="FF"/>
              </w:rPr>
              <w:t xml:space="preserve"> and workers in the industry. Course SLO #3.</w:t>
            </w:r>
          </w:p>
          <w:p w:rsidRPr="00D11DE2" w:rsidR="00D1068F" w:rsidP="00A11F0A" w:rsidRDefault="00D1068F" w14:paraId="047F878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B7FE745"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7.01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4D7FAA3"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PRM 250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A07E746" w14:textId="77777777">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C098319" w14:textId="363AC76F">
            <w:pPr>
              <w:spacing w:after="0" w:line="240" w:lineRule="auto"/>
              <w:rPr>
                <w:rFonts w:ascii="Times New Roman" w:hAnsi="Times New Roman" w:cs="Times New Roman"/>
                <w:color w:val="000000" w:themeColor="text1"/>
              </w:rPr>
            </w:pPr>
            <w:r w:rsidRPr="306FA604" w:rsidR="00D1068F">
              <w:rPr>
                <w:rFonts w:ascii="Times New Roman" w:hAnsi="Times New Roman" w:cs="Times New Roman"/>
                <w:color w:val="000000" w:themeColor="text1" w:themeTint="FF" w:themeShade="FF"/>
              </w:rPr>
              <w:t>75% of students will score 70% or above on the examinations</w:t>
            </w:r>
            <w:r w:rsidRPr="306FA604" w:rsidR="000615DF">
              <w:rPr>
                <w:rFonts w:ascii="Times New Roman" w:hAnsi="Times New Roman" w:cs="Times New Roman"/>
                <w:color w:val="000000" w:themeColor="text1" w:themeTint="FF" w:themeShade="FF"/>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873F83" w14:paraId="53F728E0" w14:textId="510F1F57">
            <w:pPr>
              <w:spacing w:after="0" w:line="240" w:lineRule="auto"/>
              <w:rPr>
                <w:rFonts w:ascii="Times New Roman" w:hAnsi="Times New Roman" w:cs="Times New Roman"/>
                <w:color w:val="000000" w:themeColor="text1"/>
                <w:highlight w:val="green"/>
              </w:rPr>
            </w:pPr>
            <w:r w:rsidRPr="306FA604" w:rsidR="39A365C3">
              <w:rPr>
                <w:rFonts w:ascii="Times New Roman" w:hAnsi="Times New Roman" w:cs="Times New Roman"/>
                <w:color w:val="000000" w:themeColor="text1" w:themeTint="FF" w:themeShade="FF"/>
                <w:highlight w:val="green"/>
              </w:rPr>
              <w:t>90</w:t>
            </w:r>
            <w:r w:rsidRPr="306FA604" w:rsidR="00873F83">
              <w:rPr>
                <w:rFonts w:ascii="Times New Roman" w:hAnsi="Times New Roman" w:cs="Times New Roman"/>
                <w:color w:val="000000" w:themeColor="text1" w:themeTint="FF" w:themeShade="FF"/>
                <w:highlight w:val="green"/>
              </w:rPr>
              <w:t>% of students scored at least a 70% on Exam #1</w:t>
            </w:r>
            <w:r w:rsidRPr="306FA604" w:rsidR="00C805B7">
              <w:rPr>
                <w:rFonts w:ascii="Times New Roman" w:hAnsi="Times New Roman" w:cs="Times New Roman"/>
                <w:color w:val="000000" w:themeColor="text1" w:themeTint="FF" w:themeShade="FF"/>
                <w:highlight w:val="green"/>
              </w:rPr>
              <w:t xml:space="preserve"> (n=</w:t>
            </w:r>
            <w:r w:rsidRPr="306FA604" w:rsidR="18F5D85C">
              <w:rPr>
                <w:rFonts w:ascii="Times New Roman" w:hAnsi="Times New Roman" w:cs="Times New Roman"/>
                <w:color w:val="000000" w:themeColor="text1" w:themeTint="FF" w:themeShade="FF"/>
                <w:highlight w:val="green"/>
              </w:rPr>
              <w:t>5</w:t>
            </w:r>
            <w:r w:rsidRPr="306FA604" w:rsidR="00C805B7">
              <w:rPr>
                <w:rFonts w:ascii="Times New Roman" w:hAnsi="Times New Roman" w:cs="Times New Roman"/>
                <w:color w:val="000000" w:themeColor="text1" w:themeTint="FF" w:themeShade="FF"/>
                <w:highlight w:val="green"/>
              </w:rPr>
              <w:t>5/</w:t>
            </w:r>
            <w:r w:rsidRPr="306FA604" w:rsidR="2335BB4C">
              <w:rPr>
                <w:rFonts w:ascii="Times New Roman" w:hAnsi="Times New Roman" w:cs="Times New Roman"/>
                <w:color w:val="000000" w:themeColor="text1" w:themeTint="FF" w:themeShade="FF"/>
                <w:highlight w:val="green"/>
              </w:rPr>
              <w:t>61</w:t>
            </w:r>
            <w:r w:rsidRPr="306FA604" w:rsidR="00C805B7">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873F83" w14:paraId="4BE80E90" w14:textId="46D6E340">
            <w:pPr>
              <w:spacing w:after="0" w:line="240" w:lineRule="auto"/>
              <w:rPr>
                <w:rFonts w:ascii="Times New Roman" w:hAnsi="Times New Roman" w:cs="Times New Roman"/>
                <w:color w:val="000000" w:themeColor="text1"/>
                <w:highlight w:val="green"/>
              </w:rPr>
            </w:pPr>
            <w:r w:rsidRPr="306FA604" w:rsidR="00873F83">
              <w:rPr>
                <w:rFonts w:ascii="Times New Roman" w:hAnsi="Times New Roman" w:cs="Times New Roman"/>
                <w:color w:val="000000" w:themeColor="text1" w:themeTint="FF" w:themeShade="FF"/>
                <w:highlight w:val="green"/>
              </w:rPr>
              <w:t>Questions answered incorrectly by more than half of the class were altered for the next section to be taught</w:t>
            </w:r>
            <w:r w:rsidRPr="306FA604" w:rsidR="003C72C3">
              <w:rPr>
                <w:rFonts w:ascii="Times New Roman" w:hAnsi="Times New Roman" w:cs="Times New Roman"/>
                <w:color w:val="000000" w:themeColor="text1" w:themeTint="FF" w:themeShade="FF"/>
                <w:highlight w:val="green"/>
              </w:rPr>
              <w:t>.</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20838773"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ABSENT</w:t>
            </w:r>
          </w:p>
          <w:p w:rsidRPr="00D11DE2" w:rsidR="00D1068F" w:rsidP="00A11F0A" w:rsidRDefault="00D1068F" w14:paraId="70F01826"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EMERGING</w:t>
            </w:r>
          </w:p>
          <w:p w:rsidRPr="00D11DE2" w:rsidR="00D1068F" w:rsidP="00A11F0A" w:rsidRDefault="00D1068F" w14:paraId="45DB4DAF"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PRESENT</w:t>
            </w:r>
          </w:p>
          <w:p w:rsidRPr="00D11DE2" w:rsidR="00D1068F" w:rsidP="00A11F0A" w:rsidRDefault="00D1068F" w14:paraId="0940115D"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 xml:space="preserve">OUTSTANDING</w:t>
            </w:r>
            <w:r w:rsidRPr="00D11DE2" w:rsidR="00D1068F">
              <w:rPr>
                <w:rFonts w:ascii="Times New Roman" w:hAnsi="Times New Roman" w:cs="Times New Roman"/>
                <w:color w:val="000000" w:themeColor="text1"/>
                <w:kern w:val="0"/>
              </w:rPr>
              <w:t xml:space="preserve"> </w:t>
            </w:r>
          </w:p>
          <w:p w:rsidRPr="00D11DE2" w:rsidR="00D1068F" w:rsidP="00A11F0A" w:rsidRDefault="00D1068F" w14:paraId="79E6C7A4"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D11DE2" w:rsidR="00D1068F" w:rsidTr="0FD7A408" w14:paraId="70ED281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4FCEA15" w:rsidRDefault="00D1068F" w14:paraId="6DC5F284" w14:textId="77777777">
            <w:pPr>
              <w:spacing w:after="0" w:line="240" w:lineRule="auto"/>
              <w:rPr>
                <w:rFonts w:ascii="Times New Roman" w:hAnsi="Times New Roman" w:cs="Times New Roman"/>
                <w:color w:val="000000" w:themeColor="text1"/>
                <w:highlight w:val="yellow"/>
              </w:rPr>
            </w:pPr>
            <w:r w:rsidRPr="24FCEA15" w:rsidR="00D1068F">
              <w:rPr>
                <w:rFonts w:ascii="Times New Roman" w:hAnsi="Times New Roman" w:cs="Times New Roman"/>
                <w:color w:val="000000" w:themeColor="text1" w:themeTint="FF" w:themeShade="FF"/>
                <w:highlight w:val="yellow"/>
              </w:rPr>
              <w:t>Demonstrate basic knowledge of leadership concepts, styles, and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DF599E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7.01c</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321D242E"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270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2301D19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7D1DE94" w14:textId="737D9C8C">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75% of students will score 7</w:t>
            </w:r>
            <w:r w:rsidRPr="5108ED9C" w:rsidR="04F16EAB">
              <w:rPr>
                <w:rFonts w:ascii="Times New Roman" w:hAnsi="Times New Roman" w:cs="Times New Roman"/>
                <w:color w:val="000000" w:themeColor="text1" w:themeTint="FF" w:themeShade="FF"/>
                <w:highlight w:val="green"/>
              </w:rPr>
              <w:t>5</w:t>
            </w:r>
            <w:r w:rsidRPr="5108ED9C" w:rsidR="00D1068F">
              <w:rPr>
                <w:rFonts w:ascii="Times New Roman" w:hAnsi="Times New Roman" w:cs="Times New Roman"/>
                <w:color w:val="000000" w:themeColor="text1" w:themeTint="FF" w:themeShade="FF"/>
                <w:highlight w:val="green"/>
              </w:rPr>
              <w:t>% or above on the essay</w:t>
            </w:r>
            <w:r w:rsidRPr="5108ED9C"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2C20B7" w:rsidP="5108ED9C" w:rsidRDefault="15415A33" w14:paraId="69549600" w14:textId="036FE56B">
            <w:pPr>
              <w:pStyle w:val="Default"/>
              <w:rPr>
                <w:color w:val="000000" w:themeColor="text1"/>
                <w:sz w:val="20"/>
                <w:szCs w:val="20"/>
                <w:highlight w:val="green"/>
              </w:rPr>
            </w:pPr>
            <w:r w:rsidRPr="5108ED9C" w:rsidR="4E9866A0">
              <w:rPr>
                <w:color w:val="000000" w:themeColor="text1" w:themeTint="FF" w:themeShade="FF"/>
                <w:sz w:val="20"/>
                <w:szCs w:val="20"/>
                <w:highlight w:val="green"/>
              </w:rPr>
              <w:t xml:space="preserve">90% </w:t>
            </w:r>
            <w:r w:rsidRPr="5108ED9C" w:rsidR="15415A33">
              <w:rPr>
                <w:color w:val="000000" w:themeColor="text1" w:themeTint="FF" w:themeShade="FF"/>
                <w:sz w:val="20"/>
                <w:szCs w:val="20"/>
                <w:highlight w:val="green"/>
              </w:rPr>
              <w:t xml:space="preserve">of students scored 75% or above on the essay. </w:t>
            </w:r>
            <w:r w:rsidRPr="5108ED9C" w:rsidR="57FE3877">
              <w:rPr>
                <w:color w:val="000000" w:themeColor="text1" w:themeTint="FF" w:themeShade="FF"/>
                <w:sz w:val="20"/>
                <w:szCs w:val="20"/>
                <w:highlight w:val="green"/>
              </w:rPr>
              <w:t>(</w:t>
            </w:r>
            <w:r w:rsidRPr="5108ED9C" w:rsidR="057A0BC7">
              <w:rPr>
                <w:color w:val="000000" w:themeColor="text1" w:themeTint="FF" w:themeShade="FF"/>
                <w:sz w:val="20"/>
                <w:szCs w:val="20"/>
                <w:highlight w:val="green"/>
              </w:rPr>
              <w:t>27</w:t>
            </w:r>
            <w:r w:rsidRPr="5108ED9C" w:rsidR="57FE3877">
              <w:rPr>
                <w:color w:val="000000" w:themeColor="text1" w:themeTint="FF" w:themeShade="FF"/>
                <w:sz w:val="20"/>
                <w:szCs w:val="20"/>
                <w:highlight w:val="green"/>
              </w:rPr>
              <w:t>/</w:t>
            </w:r>
            <w:r w:rsidRPr="5108ED9C" w:rsidR="547ACAE2">
              <w:rPr>
                <w:color w:val="000000" w:themeColor="text1" w:themeTint="FF" w:themeShade="FF"/>
                <w:sz w:val="20"/>
                <w:szCs w:val="20"/>
                <w:highlight w:val="green"/>
              </w:rPr>
              <w:t>30</w:t>
            </w:r>
            <w:r w:rsidRPr="5108ED9C" w:rsidR="57FE3877">
              <w:rPr>
                <w:color w:val="000000" w:themeColor="text1" w:themeTint="FF" w:themeShade="FF"/>
                <w:sz w:val="20"/>
                <w:szCs w:val="20"/>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7B0FEF89" w14:paraId="6D0B6DB7" w14:textId="13C74D84">
            <w:pPr>
              <w:pStyle w:val="Default"/>
              <w:bidi w:val="0"/>
              <w:spacing w:before="0" w:beforeAutospacing="off" w:after="0" w:afterAutospacing="off" w:line="285" w:lineRule="auto"/>
              <w:ind w:left="0" w:right="0"/>
              <w:jc w:val="left"/>
              <w:rPr>
                <w:color w:val="000000" w:themeColor="text1" w:themeTint="FF" w:themeShade="FF"/>
                <w:sz w:val="20"/>
                <w:szCs w:val="20"/>
                <w:highlight w:val="green"/>
              </w:rPr>
            </w:pPr>
            <w:r w:rsidRPr="0FD7A408" w:rsidR="2A54AA67">
              <w:rPr>
                <w:color w:val="000000" w:themeColor="text1" w:themeTint="FF" w:themeShade="FF"/>
                <w:sz w:val="20"/>
                <w:szCs w:val="20"/>
                <w:highlight w:val="green"/>
              </w:rPr>
              <w:t>I believe this success</w:t>
            </w:r>
            <w:r w:rsidRPr="0FD7A408" w:rsidR="2A54AA67">
              <w:rPr>
                <w:color w:val="000000" w:themeColor="text1" w:themeTint="FF" w:themeShade="FF"/>
                <w:sz w:val="20"/>
                <w:szCs w:val="20"/>
                <w:highlight w:val="green"/>
              </w:rPr>
              <w:t xml:space="preserve"> is due to implementing the change to require all students to attend a tutoring session with the writing center before </w:t>
            </w:r>
            <w:r w:rsidRPr="0FD7A408" w:rsidR="2A54AA67">
              <w:rPr>
                <w:color w:val="000000" w:themeColor="text1" w:themeTint="FF" w:themeShade="FF"/>
                <w:sz w:val="20"/>
                <w:szCs w:val="20"/>
                <w:highlight w:val="green"/>
              </w:rPr>
              <w:t>submitting</w:t>
            </w:r>
            <w:r w:rsidRPr="0FD7A408" w:rsidR="2A54AA67">
              <w:rPr>
                <w:color w:val="000000" w:themeColor="text1" w:themeTint="FF" w:themeShade="FF"/>
                <w:sz w:val="20"/>
                <w:szCs w:val="20"/>
                <w:highlight w:val="green"/>
              </w:rPr>
              <w:t xml:space="preserve"> the paper</w:t>
            </w:r>
            <w:r w:rsidRPr="0FD7A408" w:rsidR="240C064D">
              <w:rPr>
                <w:color w:val="000000" w:themeColor="text1" w:themeTint="FF" w:themeShade="FF"/>
                <w:sz w:val="20"/>
                <w:szCs w:val="20"/>
                <w:highlight w:val="green"/>
              </w:rPr>
              <w:t>.</w:t>
            </w:r>
            <w:r w:rsidRPr="0FD7A408" w:rsidR="2A54AA67">
              <w:rPr>
                <w:color w:val="000000" w:themeColor="text1" w:themeTint="FF" w:themeShade="FF"/>
                <w:sz w:val="20"/>
                <w:szCs w:val="20"/>
                <w:highlight w:val="green"/>
              </w:rPr>
              <w:t xml:space="preserve"> </w:t>
            </w:r>
            <w:r w:rsidRPr="0FD7A408" w:rsidR="727222AC">
              <w:rPr>
                <w:color w:val="000000" w:themeColor="text1" w:themeTint="FF" w:themeShade="FF"/>
                <w:sz w:val="20"/>
                <w:szCs w:val="20"/>
                <w:highlight w:val="green"/>
              </w:rPr>
              <w:t>I</w:t>
            </w:r>
            <w:r w:rsidRPr="0FD7A408" w:rsidR="2A54AA67">
              <w:rPr>
                <w:color w:val="000000" w:themeColor="text1" w:themeTint="FF" w:themeShade="FF"/>
                <w:sz w:val="20"/>
                <w:szCs w:val="20"/>
                <w:highlight w:val="green"/>
              </w:rPr>
              <w:t xml:space="preserve"> </w:t>
            </w:r>
            <w:r w:rsidRPr="0FD7A408" w:rsidR="727222AC">
              <w:rPr>
                <w:color w:val="000000" w:themeColor="text1" w:themeTint="FF" w:themeShade="FF"/>
                <w:sz w:val="20"/>
                <w:szCs w:val="20"/>
                <w:highlight w:val="green"/>
              </w:rPr>
              <w:t xml:space="preserve">made this </w:t>
            </w:r>
            <w:r w:rsidRPr="0FD7A408" w:rsidR="6BEA64FD">
              <w:rPr>
                <w:color w:val="000000" w:themeColor="text1" w:themeTint="FF" w:themeShade="FF"/>
                <w:sz w:val="20"/>
                <w:szCs w:val="20"/>
                <w:highlight w:val="green"/>
              </w:rPr>
              <w:t>change</w:t>
            </w:r>
            <w:r w:rsidRPr="0FD7A408" w:rsidR="727222AC">
              <w:rPr>
                <w:color w:val="000000" w:themeColor="text1" w:themeTint="FF" w:themeShade="FF"/>
                <w:sz w:val="20"/>
                <w:szCs w:val="20"/>
                <w:highlight w:val="green"/>
              </w:rPr>
              <w:t xml:space="preserve"> based on my feedback from last semester</w:t>
            </w:r>
            <w:r w:rsidRPr="0FD7A408" w:rsidR="6D82B936">
              <w:rPr>
                <w:color w:val="000000" w:themeColor="text1" w:themeTint="FF" w:themeShade="FF"/>
                <w:sz w:val="20"/>
                <w:szCs w:val="20"/>
                <w:highlight w:val="green"/>
              </w:rPr>
              <w:t xml:space="preserve">. Suggest raising the metric now that the change has been implemented.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A7CFF0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585007E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14C25C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15101C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rsidRPr="00D11DE2" w:rsidR="00D1068F" w:rsidP="00A11F0A" w:rsidRDefault="00D1068F" w14:paraId="0BBD1C2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D11DE2" w:rsidR="00D1068F" w:rsidTr="0FD7A408" w14:paraId="253FEB2D" w14:textId="77777777">
        <w:trPr>
          <w:gridAfter w:val="1"/>
          <w:wAfter w:w="19"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5277E6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Assess their own leadership skills, styles, strengths and weaknesses</w:t>
            </w:r>
          </w:p>
          <w:p w:rsidRPr="00D11DE2" w:rsidR="00D1068F" w:rsidP="00A11F0A" w:rsidRDefault="00D1068F" w14:paraId="6729081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C27351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72B8C30"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270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CAE046C"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AEC8E29" w14:textId="35D50CB5">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75% of students will score 7</w:t>
            </w:r>
            <w:r w:rsidRPr="5108ED9C" w:rsidR="6326C952">
              <w:rPr>
                <w:rFonts w:ascii="Times New Roman" w:hAnsi="Times New Roman" w:cs="Times New Roman"/>
                <w:color w:val="000000" w:themeColor="text1" w:themeTint="FF" w:themeShade="FF"/>
                <w:highlight w:val="green"/>
              </w:rPr>
              <w:t>5</w:t>
            </w:r>
            <w:r w:rsidRPr="5108ED9C" w:rsidR="00D1068F">
              <w:rPr>
                <w:rFonts w:ascii="Times New Roman" w:hAnsi="Times New Roman" w:cs="Times New Roman"/>
                <w:color w:val="000000" w:themeColor="text1" w:themeTint="FF" w:themeShade="FF"/>
                <w:highlight w:val="green"/>
              </w:rPr>
              <w:t>% or above on the essay</w:t>
            </w:r>
            <w:r w:rsidRPr="5108ED9C"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19EFB85F" w:rsidP="5108ED9C" w:rsidRDefault="19EFB85F" w14:paraId="7EF8D994" w14:textId="036FE56B">
            <w:pPr>
              <w:pStyle w:val="Default"/>
              <w:rPr>
                <w:color w:val="000000" w:themeColor="text1" w:themeTint="FF" w:themeShade="FF"/>
                <w:sz w:val="20"/>
                <w:szCs w:val="20"/>
                <w:highlight w:val="green"/>
              </w:rPr>
            </w:pPr>
            <w:r w:rsidRPr="5108ED9C" w:rsidR="19EFB85F">
              <w:rPr>
                <w:color w:val="000000" w:themeColor="text1" w:themeTint="FF" w:themeShade="FF"/>
                <w:sz w:val="20"/>
                <w:szCs w:val="20"/>
                <w:highlight w:val="green"/>
              </w:rPr>
              <w:t>90% of students scored 75% or above on the essay. (27/30)</w:t>
            </w:r>
          </w:p>
          <w:p w:rsidR="5108ED9C" w:rsidP="5108ED9C" w:rsidRDefault="5108ED9C" w14:paraId="4B112C6F" w14:textId="01306CB9">
            <w:pPr>
              <w:pStyle w:val="Default"/>
              <w:rPr>
                <w:color w:val="000000" w:themeColor="text1" w:themeTint="FF" w:themeShade="FF"/>
                <w:sz w:val="20"/>
                <w:szCs w:val="20"/>
                <w:highlight w:val="yellow"/>
              </w:rPr>
            </w:pPr>
          </w:p>
          <w:p w:rsidRPr="00D11DE2" w:rsidR="00E37E8F" w:rsidP="2A74862C" w:rsidRDefault="00E37E8F" w14:paraId="00167618" w14:textId="2831E4C2">
            <w:pPr>
              <w:pStyle w:val="Default"/>
              <w:rPr>
                <w:color w:val="000000" w:themeColor="text1"/>
                <w:sz w:val="20"/>
                <w:szCs w:val="20"/>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721696D0" w14:paraId="5C345A24" w14:textId="3ADD2BD1">
            <w:pPr>
              <w:pStyle w:val="Default"/>
              <w:bidi w:val="0"/>
              <w:spacing w:before="0" w:beforeAutospacing="off" w:after="0" w:afterAutospacing="off" w:line="285" w:lineRule="auto"/>
              <w:ind w:left="0" w:right="0"/>
              <w:jc w:val="left"/>
              <w:rPr>
                <w:color w:val="000000" w:themeColor="text1" w:themeTint="FF" w:themeShade="FF"/>
                <w:sz w:val="20"/>
                <w:szCs w:val="20"/>
                <w:highlight w:val="green"/>
              </w:rPr>
            </w:pPr>
            <w:r w:rsidRPr="5108ED9C" w:rsidR="19EFB85F">
              <w:rPr>
                <w:color w:val="000000" w:themeColor="text1" w:themeTint="FF" w:themeShade="FF"/>
                <w:sz w:val="20"/>
                <w:szCs w:val="20"/>
                <w:highlight w:val="green"/>
              </w:rPr>
              <w:t>I believe this success is due to implementing the change to require all students to attend a tutoring session with the writing center before submitting the paper</w:t>
            </w:r>
            <w:r w:rsidRPr="5108ED9C" w:rsidR="0CA38AB3">
              <w:rPr>
                <w:color w:val="000000" w:themeColor="text1" w:themeTint="FF" w:themeShade="FF"/>
                <w:sz w:val="20"/>
                <w:szCs w:val="20"/>
                <w:highlight w:val="green"/>
              </w:rPr>
              <w:t>.</w:t>
            </w:r>
            <w:r w:rsidRPr="5108ED9C" w:rsidR="19EFB85F">
              <w:rPr>
                <w:color w:val="000000" w:themeColor="text1" w:themeTint="FF" w:themeShade="FF"/>
                <w:sz w:val="20"/>
                <w:szCs w:val="20"/>
                <w:highlight w:val="green"/>
              </w:rPr>
              <w:t xml:space="preserve"> I made this </w:t>
            </w:r>
            <w:r w:rsidRPr="5108ED9C" w:rsidR="287BCFAB">
              <w:rPr>
                <w:color w:val="000000" w:themeColor="text1" w:themeTint="FF" w:themeShade="FF"/>
                <w:sz w:val="20"/>
                <w:szCs w:val="20"/>
                <w:highlight w:val="green"/>
              </w:rPr>
              <w:t>change</w:t>
            </w:r>
            <w:r w:rsidRPr="5108ED9C" w:rsidR="19EFB85F">
              <w:rPr>
                <w:color w:val="000000" w:themeColor="text1" w:themeTint="FF" w:themeShade="FF"/>
                <w:sz w:val="20"/>
                <w:szCs w:val="20"/>
                <w:highlight w:val="green"/>
              </w:rPr>
              <w:t xml:space="preserve"> based on my feedback from last semester. Suggest raising the metric now that the change has been implemented.</w:t>
            </w:r>
          </w:p>
          <w:p w:rsidRPr="00D11DE2" w:rsidR="00D1068F" w:rsidP="2A74862C" w:rsidRDefault="721696D0" w14:paraId="78BD16DC" w14:textId="1E3800BA">
            <w:pPr>
              <w:pStyle w:val="Default"/>
              <w:rPr>
                <w:color w:val="000000" w:themeColor="text1"/>
                <w:sz w:val="20"/>
                <w:szCs w:val="20"/>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0922F33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1CD8EE2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4934327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7280EE3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rsidRPr="00D11DE2" w:rsidR="00D1068F" w:rsidP="00A11F0A" w:rsidRDefault="00D1068F" w14:paraId="573EF4B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D11DE2" w:rsidR="00D1068F" w:rsidTr="0FD7A408" w14:paraId="1202C815" w14:textId="77777777">
        <w:trPr>
          <w:gridAfter w:val="1"/>
          <w:wAfter w:w="19"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02DE22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Write a professional research paper.</w:t>
            </w:r>
          </w:p>
          <w:p w:rsidRPr="00D11DE2" w:rsidR="00D1068F" w:rsidP="00A11F0A" w:rsidRDefault="00D1068F" w14:paraId="1B49027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AEFD649"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DFC869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BC3063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Senior Seminar Research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23D19BBC" w14:textId="55454B3D">
            <w:pPr>
              <w:spacing w:after="0" w:line="240" w:lineRule="auto"/>
              <w:rPr>
                <w:rFonts w:ascii="Times New Roman" w:hAnsi="Times New Roman" w:cs="Times New Roman"/>
                <w:color w:val="000000" w:themeColor="text1"/>
                <w:highlight w:val="yellow"/>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w:t>
            </w:r>
            <w:r w:rsidRPr="5108ED9C"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6FBE682" w14:paraId="3B504088" w14:textId="6E437FE1">
            <w:pPr>
              <w:pStyle w:val="Default"/>
              <w:rPr>
                <w:color w:val="000000" w:themeColor="text1"/>
                <w:sz w:val="20"/>
                <w:szCs w:val="20"/>
                <w:highlight w:val="green"/>
              </w:rPr>
            </w:pPr>
            <w:r w:rsidRPr="5108ED9C" w:rsidR="7FA70F62">
              <w:rPr>
                <w:color w:val="000000" w:themeColor="text1" w:themeTint="FF" w:themeShade="FF"/>
                <w:sz w:val="20"/>
                <w:szCs w:val="20"/>
                <w:highlight w:val="green"/>
              </w:rPr>
              <w:t>100</w:t>
            </w:r>
            <w:r w:rsidRPr="5108ED9C" w:rsidR="0046338E">
              <w:rPr>
                <w:color w:val="000000" w:themeColor="text1" w:themeTint="FF" w:themeShade="FF"/>
                <w:sz w:val="20"/>
                <w:szCs w:val="20"/>
                <w:highlight w:val="green"/>
              </w:rPr>
              <w:t xml:space="preserve">% </w:t>
            </w:r>
            <w:r w:rsidRPr="5108ED9C" w:rsidR="00434484">
              <w:rPr>
                <w:color w:val="000000" w:themeColor="text1" w:themeTint="FF" w:themeShade="FF"/>
                <w:sz w:val="20"/>
                <w:szCs w:val="20"/>
                <w:highlight w:val="green"/>
              </w:rPr>
              <w:t>r</w:t>
            </w:r>
            <w:r w:rsidRPr="5108ED9C" w:rsidR="0046338E">
              <w:rPr>
                <w:color w:val="000000" w:themeColor="text1" w:themeTint="FF" w:themeShade="FF"/>
                <w:sz w:val="20"/>
                <w:szCs w:val="20"/>
                <w:highlight w:val="green"/>
              </w:rPr>
              <w:t>eceived a 75% or above on the essay</w:t>
            </w:r>
            <w:r w:rsidRPr="5108ED9C" w:rsidR="00434484">
              <w:rPr>
                <w:color w:val="000000" w:themeColor="text1" w:themeTint="FF" w:themeShade="FF"/>
                <w:sz w:val="20"/>
                <w:szCs w:val="20"/>
                <w:highlight w:val="green"/>
              </w:rPr>
              <w:t xml:space="preserve"> (n= </w:t>
            </w:r>
            <w:r w:rsidRPr="5108ED9C" w:rsidR="2298465E">
              <w:rPr>
                <w:color w:val="000000" w:themeColor="text1" w:themeTint="FF" w:themeShade="FF"/>
                <w:sz w:val="20"/>
                <w:szCs w:val="20"/>
                <w:highlight w:val="green"/>
              </w:rPr>
              <w:t>1</w:t>
            </w:r>
            <w:r w:rsidRPr="5108ED9C" w:rsidR="4A938605">
              <w:rPr>
                <w:color w:val="000000" w:themeColor="text1" w:themeTint="FF" w:themeShade="FF"/>
                <w:sz w:val="20"/>
                <w:szCs w:val="20"/>
                <w:highlight w:val="green"/>
              </w:rPr>
              <w:t>7</w:t>
            </w:r>
            <w:r w:rsidRPr="5108ED9C" w:rsidR="32CFD459">
              <w:rPr>
                <w:color w:val="000000" w:themeColor="text1" w:themeTint="FF" w:themeShade="FF"/>
                <w:sz w:val="20"/>
                <w:szCs w:val="20"/>
                <w:highlight w:val="green"/>
              </w:rPr>
              <w:t>/</w:t>
            </w:r>
            <w:r w:rsidRPr="5108ED9C" w:rsidR="0CAFA208">
              <w:rPr>
                <w:color w:val="000000" w:themeColor="text1" w:themeTint="FF" w:themeShade="FF"/>
                <w:sz w:val="20"/>
                <w:szCs w:val="20"/>
                <w:highlight w:val="green"/>
              </w:rPr>
              <w:t>17</w:t>
            </w:r>
            <w:r w:rsidRPr="5108ED9C" w:rsidR="00434484">
              <w:rPr>
                <w:color w:val="000000" w:themeColor="text1" w:themeTint="FF" w:themeShade="FF"/>
                <w:sz w:val="20"/>
                <w:szCs w:val="20"/>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1884AEA" w14:paraId="0FD32AED" w14:textId="3F35AC1C">
            <w:pPr>
              <w:pStyle w:val="Default"/>
              <w:rPr>
                <w:color w:val="000000" w:themeColor="text1" w:themeTint="FF" w:themeShade="FF"/>
                <w:sz w:val="20"/>
                <w:szCs w:val="20"/>
                <w:highlight w:val="green"/>
              </w:rPr>
            </w:pPr>
            <w:r w:rsidRPr="5108ED9C" w:rsidR="1B61D49D">
              <w:rPr>
                <w:color w:val="000000" w:themeColor="text1" w:themeTint="FF" w:themeShade="FF"/>
                <w:sz w:val="20"/>
                <w:szCs w:val="20"/>
                <w:highlight w:val="green"/>
              </w:rPr>
              <w:t xml:space="preserve">I’m </w:t>
            </w:r>
            <w:r w:rsidRPr="5108ED9C" w:rsidR="1B61D49D">
              <w:rPr>
                <w:color w:val="000000" w:themeColor="text1" w:themeTint="FF" w:themeShade="FF"/>
                <w:sz w:val="20"/>
                <w:szCs w:val="20"/>
                <w:highlight w:val="green"/>
              </w:rPr>
              <w:t>thrilled</w:t>
            </w:r>
            <w:r w:rsidRPr="5108ED9C" w:rsidR="1B61D49D">
              <w:rPr>
                <w:color w:val="000000" w:themeColor="text1" w:themeTint="FF" w:themeShade="FF"/>
                <w:sz w:val="20"/>
                <w:szCs w:val="20"/>
                <w:highlight w:val="green"/>
              </w:rPr>
              <w:t xml:space="preserve"> with</w:t>
            </w:r>
            <w:r w:rsidRPr="5108ED9C" w:rsidR="19D499FF">
              <w:rPr>
                <w:color w:val="000000" w:themeColor="text1" w:themeTint="FF" w:themeShade="FF"/>
                <w:sz w:val="20"/>
                <w:szCs w:val="20"/>
                <w:highlight w:val="green"/>
              </w:rPr>
              <w:t xml:space="preserve"> the</w:t>
            </w:r>
            <w:r w:rsidRPr="5108ED9C" w:rsidR="1B61D49D">
              <w:rPr>
                <w:color w:val="000000" w:themeColor="text1" w:themeTint="FF" w:themeShade="FF"/>
                <w:sz w:val="20"/>
                <w:szCs w:val="20"/>
                <w:highlight w:val="green"/>
              </w:rPr>
              <w:t xml:space="preserve"> </w:t>
            </w:r>
            <w:r w:rsidRPr="5108ED9C" w:rsidR="1B61D49D">
              <w:rPr>
                <w:color w:val="000000" w:themeColor="text1" w:themeTint="FF" w:themeShade="FF"/>
                <w:sz w:val="20"/>
                <w:szCs w:val="20"/>
                <w:highlight w:val="green"/>
              </w:rPr>
              <w:t>improvement</w:t>
            </w:r>
            <w:r w:rsidRPr="5108ED9C" w:rsidR="1B61D49D">
              <w:rPr>
                <w:color w:val="000000" w:themeColor="text1" w:themeTint="FF" w:themeShade="FF"/>
                <w:sz w:val="20"/>
                <w:szCs w:val="20"/>
                <w:highlight w:val="green"/>
              </w:rPr>
              <w:t xml:space="preserve"> here!</w:t>
            </w:r>
            <w:r w:rsidRPr="5108ED9C" w:rsidR="1B61D49D">
              <w:rPr>
                <w:color w:val="000000" w:themeColor="text1" w:themeTint="FF" w:themeShade="FF"/>
                <w:sz w:val="20"/>
                <w:szCs w:val="20"/>
                <w:highlight w:val="yellow"/>
              </w:rPr>
              <w:t xml:space="preserve"> </w:t>
            </w:r>
          </w:p>
          <w:p w:rsidRPr="00D11DE2" w:rsidR="00D1068F" w:rsidP="5108ED9C" w:rsidRDefault="41884AEA" w14:paraId="0D02F2C5" w14:textId="240B04BE">
            <w:pPr>
              <w:pStyle w:val="Default"/>
              <w:rPr>
                <w:color w:val="000000" w:themeColor="text1" w:themeTint="FF" w:themeShade="FF"/>
                <w:sz w:val="20"/>
                <w:szCs w:val="20"/>
                <w:highlight w:val="green"/>
              </w:rPr>
            </w:pPr>
          </w:p>
          <w:p w:rsidRPr="00D11DE2" w:rsidR="00D1068F" w:rsidP="5108ED9C" w:rsidRDefault="41884AEA" w14:paraId="43CA60F8" w14:textId="382FE6A0">
            <w:pPr>
              <w:pStyle w:val="Default"/>
              <w:rPr>
                <w:color w:val="000000" w:themeColor="text1" w:themeTint="FF" w:themeShade="FF"/>
                <w:sz w:val="20"/>
                <w:szCs w:val="20"/>
                <w:highlight w:val="green"/>
              </w:rPr>
            </w:pPr>
            <w:r w:rsidRPr="5108ED9C" w:rsidR="748B120A">
              <w:rPr>
                <w:color w:val="000000" w:themeColor="text1" w:themeTint="FF" w:themeShade="FF"/>
                <w:sz w:val="20"/>
                <w:szCs w:val="20"/>
                <w:highlight w:val="green"/>
              </w:rPr>
              <w:t>We’re up nearly 4</w:t>
            </w:r>
            <w:r w:rsidRPr="5108ED9C" w:rsidR="1E9F9B13">
              <w:rPr>
                <w:color w:val="000000" w:themeColor="text1" w:themeTint="FF" w:themeShade="FF"/>
                <w:sz w:val="20"/>
                <w:szCs w:val="20"/>
                <w:highlight w:val="green"/>
              </w:rPr>
              <w:t>5</w:t>
            </w:r>
            <w:r w:rsidRPr="5108ED9C" w:rsidR="748B120A">
              <w:rPr>
                <w:color w:val="000000" w:themeColor="text1" w:themeTint="FF" w:themeShade="FF"/>
                <w:sz w:val="20"/>
                <w:szCs w:val="20"/>
                <w:highlight w:val="green"/>
              </w:rPr>
              <w:t xml:space="preserve">% from the previous evaluation for this class. I attribute this to a variety of course policy changes that brought further accountability to students’ work (e.g., checklists at the top of papers and required </w:t>
            </w:r>
            <w:r w:rsidRPr="5108ED9C" w:rsidR="03ED4597">
              <w:rPr>
                <w:color w:val="000000" w:themeColor="text1" w:themeTint="FF" w:themeShade="FF"/>
                <w:sz w:val="20"/>
                <w:szCs w:val="20"/>
                <w:highlight w:val="green"/>
              </w:rPr>
              <w:t>WALC visits).</w:t>
            </w:r>
            <w:r w:rsidRPr="5108ED9C" w:rsidR="03ED4597">
              <w:rPr>
                <w:color w:val="000000" w:themeColor="text1" w:themeTint="FF" w:themeShade="FF"/>
                <w:sz w:val="20"/>
                <w:szCs w:val="20"/>
                <w:highlight w:val="yellow"/>
              </w:rPr>
              <w:t xml:space="preserve"> </w:t>
            </w:r>
          </w:p>
          <w:p w:rsidRPr="00D11DE2" w:rsidR="00D1068F" w:rsidP="5108ED9C" w:rsidRDefault="41884AEA" w14:paraId="247B9758" w14:textId="26546931">
            <w:pPr>
              <w:pStyle w:val="Default"/>
              <w:rPr>
                <w:color w:val="000000" w:themeColor="text1" w:themeTint="FF" w:themeShade="FF"/>
                <w:sz w:val="20"/>
                <w:szCs w:val="20"/>
                <w:highlight w:val="green"/>
              </w:rPr>
            </w:pPr>
          </w:p>
          <w:p w:rsidRPr="00D11DE2" w:rsidR="00D1068F" w:rsidP="5108ED9C" w:rsidRDefault="41884AEA" w14:paraId="10C874F4" w14:textId="7BE0090A">
            <w:pPr>
              <w:pStyle w:val="Default"/>
              <w:rPr>
                <w:color w:val="000000" w:themeColor="text1"/>
                <w:sz w:val="20"/>
                <w:szCs w:val="20"/>
                <w:highlight w:val="green"/>
              </w:rPr>
            </w:pPr>
            <w:r w:rsidRPr="5108ED9C" w:rsidR="4A1EF632">
              <w:rPr>
                <w:color w:val="000000" w:themeColor="text1" w:themeTint="FF" w:themeShade="FF"/>
                <w:sz w:val="20"/>
                <w:szCs w:val="20"/>
                <w:highlight w:val="green"/>
              </w:rPr>
              <w:t xml:space="preserve">Although </w:t>
            </w:r>
            <w:proofErr w:type="gramStart"/>
            <w:r w:rsidRPr="5108ED9C" w:rsidR="4A1EF632">
              <w:rPr>
                <w:color w:val="000000" w:themeColor="text1" w:themeTint="FF" w:themeShade="FF"/>
                <w:sz w:val="20"/>
                <w:szCs w:val="20"/>
                <w:highlight w:val="green"/>
              </w:rPr>
              <w:t>no</w:t>
            </w:r>
            <w:proofErr w:type="gramEnd"/>
            <w:r w:rsidRPr="5108ED9C" w:rsidR="4A1EF632">
              <w:rPr>
                <w:color w:val="000000" w:themeColor="text1" w:themeTint="FF" w:themeShade="FF"/>
                <w:sz w:val="20"/>
                <w:szCs w:val="20"/>
                <w:highlight w:val="green"/>
              </w:rPr>
              <w:t xml:space="preserve"> </w:t>
            </w:r>
            <w:r w:rsidRPr="5108ED9C" w:rsidR="4A1EF632">
              <w:rPr>
                <w:color w:val="000000" w:themeColor="text1" w:themeTint="FF" w:themeShade="FF"/>
                <w:sz w:val="20"/>
                <w:szCs w:val="20"/>
                <w:highlight w:val="green"/>
              </w:rPr>
              <w:t>immediately</w:t>
            </w:r>
            <w:r w:rsidRPr="5108ED9C" w:rsidR="4A1EF632">
              <w:rPr>
                <w:color w:val="000000" w:themeColor="text1" w:themeTint="FF" w:themeShade="FF"/>
                <w:sz w:val="20"/>
                <w:szCs w:val="20"/>
                <w:highlight w:val="green"/>
              </w:rPr>
              <w:t xml:space="preserve"> changes are needed, I plan to add further writing </w:t>
            </w:r>
            <w:proofErr w:type="gramStart"/>
            <w:r w:rsidRPr="5108ED9C" w:rsidR="4A1EF632">
              <w:rPr>
                <w:color w:val="000000" w:themeColor="text1" w:themeTint="FF" w:themeShade="FF"/>
                <w:sz w:val="20"/>
                <w:szCs w:val="20"/>
                <w:highlight w:val="green"/>
              </w:rPr>
              <w:t>resources</w:t>
            </w:r>
            <w:r w:rsidRPr="5108ED9C" w:rsidR="2155D0B0">
              <w:rPr>
                <w:color w:val="000000" w:themeColor="text1" w:themeTint="FF" w:themeShade="FF"/>
                <w:sz w:val="20"/>
                <w:szCs w:val="20"/>
                <w:highlight w:val="green"/>
              </w:rPr>
              <w:t xml:space="preserve"> </w:t>
            </w:r>
            <w:r w:rsidRPr="5108ED9C" w:rsidR="4A1EF632">
              <w:rPr>
                <w:color w:val="000000" w:themeColor="text1" w:themeTint="FF" w:themeShade="FF"/>
                <w:sz w:val="20"/>
                <w:szCs w:val="20"/>
                <w:highlight w:val="green"/>
              </w:rPr>
              <w:t xml:space="preserve"> (</w:t>
            </w:r>
            <w:r w:rsidRPr="5108ED9C" w:rsidR="16AF0E91">
              <w:rPr>
                <w:color w:val="000000" w:themeColor="text1" w:themeTint="FF" w:themeShade="FF"/>
                <w:sz w:val="20"/>
                <w:szCs w:val="20"/>
                <w:highlight w:val="green"/>
              </w:rPr>
              <w:t>e.g.</w:t>
            </w:r>
            <w:proofErr w:type="gramEnd"/>
            <w:r w:rsidRPr="5108ED9C" w:rsidR="16AF0E91">
              <w:rPr>
                <w:color w:val="000000" w:themeColor="text1" w:themeTint="FF" w:themeShade="FF"/>
                <w:sz w:val="20"/>
                <w:szCs w:val="20"/>
                <w:highlight w:val="green"/>
              </w:rPr>
              <w:t xml:space="preserve"> </w:t>
            </w:r>
            <w:r w:rsidRPr="5108ED9C" w:rsidR="4A1EF632">
              <w:rPr>
                <w:color w:val="000000" w:themeColor="text1" w:themeTint="FF" w:themeShade="FF"/>
                <w:sz w:val="20"/>
                <w:szCs w:val="20"/>
                <w:highlight w:val="green"/>
              </w:rPr>
              <w:t xml:space="preserve">a series of lecturettes) and a GA </w:t>
            </w:r>
            <w:proofErr w:type="gramStart"/>
            <w:r w:rsidRPr="5108ED9C" w:rsidR="4A1EF632">
              <w:rPr>
                <w:color w:val="000000" w:themeColor="text1" w:themeTint="FF" w:themeShade="FF"/>
                <w:sz w:val="20"/>
                <w:szCs w:val="20"/>
                <w:highlight w:val="green"/>
              </w:rPr>
              <w:t>form</w:t>
            </w:r>
            <w:proofErr w:type="gramEnd"/>
            <w:r w:rsidRPr="5108ED9C" w:rsidR="4A1EF632">
              <w:rPr>
                <w:color w:val="000000" w:themeColor="text1" w:themeTint="FF" w:themeShade="FF"/>
                <w:sz w:val="20"/>
                <w:szCs w:val="20"/>
                <w:highlight w:val="green"/>
              </w:rPr>
              <w:t xml:space="preserve"> the WALC who is specifically dedicated to PRM 495.</w:t>
            </w:r>
            <w:r w:rsidRPr="5108ED9C" w:rsidR="4A1EF632">
              <w:rPr>
                <w:color w:val="000000" w:themeColor="text1" w:themeTint="FF" w:themeShade="FF"/>
                <w:sz w:val="20"/>
                <w:szCs w:val="20"/>
                <w:highlight w:val="yellow"/>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753B7C6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0621158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3E438AE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40337B0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rPr>
            </w:pPr>
            <w:r w:rsidRPr="00D11DE2">
              <w:rPr>
                <w:rFonts w:ascii="Times New Roman" w:hAnsi="Times New Roman" w:cs="Times New Roman"/>
                <w:color w:val="000000" w:themeColor="text1"/>
              </w:rPr>
              <w:t>OUTSTANDING</w:t>
            </w:r>
          </w:p>
        </w:tc>
      </w:tr>
      <w:tr w:rsidRPr="00D11DE2" w:rsidR="00D1068F" w:rsidTr="0FD7A408" w14:paraId="5F95B316" w14:textId="77777777">
        <w:trPr>
          <w:gridAfter w:val="1"/>
          <w:wAfter w:w="19"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FC284A1"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Develop and deliver a professional</w:t>
            </w:r>
          </w:p>
          <w:p w:rsidRPr="00D11DE2" w:rsidR="00D1068F" w:rsidP="00A11F0A" w:rsidRDefault="00D1068F" w14:paraId="3466D467"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presentation concerning</w:t>
            </w:r>
          </w:p>
          <w:p w:rsidRPr="00D11DE2" w:rsidR="00D1068F" w:rsidP="00A11F0A" w:rsidRDefault="00D1068F" w14:paraId="67EF4AEF"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a specific issue or</w:t>
            </w:r>
          </w:p>
          <w:p w:rsidRPr="00D11DE2" w:rsidR="00D1068F" w:rsidP="00A11F0A" w:rsidRDefault="00D1068F" w14:paraId="621A92A8"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problem facing the</w:t>
            </w:r>
          </w:p>
          <w:p w:rsidRPr="00D11DE2" w:rsidR="00D1068F" w:rsidP="00A11F0A" w:rsidRDefault="00D1068F" w14:paraId="30791D16"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parks, recreation, or</w:t>
            </w:r>
          </w:p>
          <w:p w:rsidRPr="00D11DE2" w:rsidR="00D1068F" w:rsidP="00A11F0A" w:rsidRDefault="00D1068F" w14:paraId="315D979B"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leisure profession.</w:t>
            </w:r>
          </w:p>
          <w:p w:rsidRPr="00D11DE2" w:rsidR="00D1068F" w:rsidP="00A11F0A" w:rsidRDefault="00D1068F" w14:paraId="6E8DDB24" w14:textId="77777777">
            <w:pPr>
              <w:spacing w:after="0" w:line="240" w:lineRule="auto"/>
              <w:ind w:right="-360"/>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31CD90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7.01a</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4BDEEFB"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585D11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Senior Seminar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09B2A118" w14:textId="35EB844C">
            <w:pPr>
              <w:spacing w:after="0" w:line="240" w:lineRule="auto"/>
              <w:rPr>
                <w:rFonts w:ascii="Times New Roman" w:hAnsi="Times New Roman" w:cs="Times New Roman"/>
                <w:color w:val="000000" w:themeColor="text1"/>
                <w:highlight w:val="yellow"/>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w:t>
            </w:r>
            <w:r w:rsidRPr="5108ED9C"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17C521E0" w14:paraId="24DACB5F" w14:textId="4DEF436A">
            <w:pPr>
              <w:spacing w:after="0" w:line="240" w:lineRule="auto"/>
              <w:rPr>
                <w:rFonts w:ascii="Times New Roman" w:hAnsi="Times New Roman" w:cs="Times New Roman"/>
                <w:color w:val="000000" w:themeColor="text1"/>
                <w:highlight w:val="green"/>
              </w:rPr>
            </w:pPr>
            <w:r w:rsidRPr="5108ED9C" w:rsidR="44B28AF8">
              <w:rPr>
                <w:rFonts w:ascii="Times New Roman" w:hAnsi="Times New Roman" w:cs="Times New Roman"/>
                <w:color w:val="000000" w:themeColor="text1" w:themeTint="FF" w:themeShade="FF"/>
                <w:highlight w:val="green"/>
              </w:rPr>
              <w:t>100</w:t>
            </w:r>
            <w:proofErr w:type="gramStart"/>
            <w:r w:rsidRPr="5108ED9C" w:rsidR="44B28AF8">
              <w:rPr>
                <w:rFonts w:ascii="Times New Roman" w:hAnsi="Times New Roman" w:cs="Times New Roman"/>
                <w:color w:val="000000" w:themeColor="text1" w:themeTint="FF" w:themeShade="FF"/>
                <w:highlight w:val="green"/>
              </w:rPr>
              <w:t xml:space="preserve">% </w:t>
            </w:r>
            <w:r w:rsidRPr="5108ED9C" w:rsidR="0046338E">
              <w:rPr>
                <w:rFonts w:ascii="Times New Roman" w:hAnsi="Times New Roman" w:cs="Times New Roman"/>
                <w:color w:val="000000" w:themeColor="text1" w:themeTint="FF" w:themeShade="FF"/>
                <w:highlight w:val="green"/>
              </w:rPr>
              <w:t xml:space="preserve"> received</w:t>
            </w:r>
            <w:proofErr w:type="gramEnd"/>
            <w:r w:rsidRPr="5108ED9C" w:rsidR="0046338E">
              <w:rPr>
                <w:rFonts w:ascii="Times New Roman" w:hAnsi="Times New Roman" w:cs="Times New Roman"/>
                <w:color w:val="000000" w:themeColor="text1" w:themeTint="FF" w:themeShade="FF"/>
                <w:highlight w:val="green"/>
              </w:rPr>
              <w:t xml:space="preserve"> </w:t>
            </w:r>
            <w:proofErr w:type="gramStart"/>
            <w:r w:rsidRPr="5108ED9C" w:rsidR="0046338E">
              <w:rPr>
                <w:rFonts w:ascii="Times New Roman" w:hAnsi="Times New Roman" w:cs="Times New Roman"/>
                <w:color w:val="000000" w:themeColor="text1" w:themeTint="FF" w:themeShade="FF"/>
                <w:highlight w:val="green"/>
              </w:rPr>
              <w:t>an</w:t>
            </w:r>
            <w:proofErr w:type="gramEnd"/>
            <w:r w:rsidRPr="5108ED9C" w:rsidR="0046338E">
              <w:rPr>
                <w:rFonts w:ascii="Times New Roman" w:hAnsi="Times New Roman" w:cs="Times New Roman"/>
                <w:color w:val="000000" w:themeColor="text1" w:themeTint="FF" w:themeShade="FF"/>
                <w:highlight w:val="green"/>
              </w:rPr>
              <w:t xml:space="preserve"> </w:t>
            </w:r>
            <w:r w:rsidRPr="5108ED9C" w:rsidR="7A9524F0">
              <w:rPr>
                <w:rFonts w:ascii="Times New Roman" w:hAnsi="Times New Roman" w:cs="Times New Roman"/>
                <w:color w:val="000000" w:themeColor="text1" w:themeTint="FF" w:themeShade="FF"/>
                <w:highlight w:val="green"/>
              </w:rPr>
              <w:t>70</w:t>
            </w:r>
            <w:r w:rsidRPr="5108ED9C" w:rsidR="0046338E">
              <w:rPr>
                <w:rFonts w:ascii="Times New Roman" w:hAnsi="Times New Roman" w:cs="Times New Roman"/>
                <w:color w:val="000000" w:themeColor="text1" w:themeTint="FF" w:themeShade="FF"/>
                <w:highlight w:val="green"/>
              </w:rPr>
              <w:t>% or above</w:t>
            </w:r>
            <w:r w:rsidRPr="5108ED9C" w:rsidR="00434484">
              <w:rPr>
                <w:rFonts w:ascii="Times New Roman" w:hAnsi="Times New Roman" w:cs="Times New Roman"/>
                <w:color w:val="000000" w:themeColor="text1" w:themeTint="FF" w:themeShade="FF"/>
                <w:highlight w:val="green"/>
              </w:rPr>
              <w:t xml:space="preserve"> (n=</w:t>
            </w:r>
            <w:r w:rsidRPr="5108ED9C" w:rsidR="20A58205">
              <w:rPr>
                <w:rFonts w:ascii="Times New Roman" w:hAnsi="Times New Roman" w:cs="Times New Roman"/>
                <w:color w:val="000000" w:themeColor="text1" w:themeTint="FF" w:themeShade="FF"/>
                <w:highlight w:val="green"/>
              </w:rPr>
              <w:t>1</w:t>
            </w:r>
            <w:r w:rsidRPr="5108ED9C" w:rsidR="20A58205">
              <w:rPr>
                <w:rFonts w:ascii="Times New Roman" w:hAnsi="Times New Roman" w:cs="Times New Roman"/>
                <w:color w:val="000000" w:themeColor="text1" w:themeTint="FF" w:themeShade="FF"/>
                <w:highlight w:val="green"/>
              </w:rPr>
              <w:t>7</w:t>
            </w:r>
            <w:r w:rsidRPr="5108ED9C" w:rsidR="00434484">
              <w:rPr>
                <w:rFonts w:ascii="Times New Roman" w:hAnsi="Times New Roman" w:cs="Times New Roman"/>
                <w:color w:val="000000" w:themeColor="text1" w:themeTint="FF" w:themeShade="FF"/>
                <w:highlight w:val="green"/>
              </w:rPr>
              <w:t>/</w:t>
            </w:r>
            <w:r w:rsidRPr="5108ED9C" w:rsidR="40B733DB">
              <w:rPr>
                <w:rFonts w:ascii="Times New Roman" w:hAnsi="Times New Roman" w:cs="Times New Roman"/>
                <w:color w:val="000000" w:themeColor="text1" w:themeTint="FF" w:themeShade="FF"/>
                <w:highlight w:val="green"/>
              </w:rPr>
              <w:t>17</w:t>
            </w:r>
            <w:r w:rsidRPr="5108ED9C" w:rsidR="00434484">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FA989C5" w14:paraId="78B8B115" w14:textId="1DB8B6D7">
            <w:pPr>
              <w:spacing w:after="0" w:line="240" w:lineRule="auto"/>
              <w:contextualSpacing/>
              <w:rPr>
                <w:rFonts w:ascii="Times New Roman" w:hAnsi="Times New Roman" w:cs="Times New Roman"/>
                <w:color w:val="000000" w:themeColor="text1"/>
                <w:highlight w:val="green"/>
              </w:rPr>
            </w:pPr>
            <w:r w:rsidRPr="5108ED9C" w:rsidR="7C604159">
              <w:rPr>
                <w:rFonts w:ascii="Times New Roman" w:hAnsi="Times New Roman" w:cs="Times New Roman"/>
                <w:color w:val="000000" w:themeColor="text1" w:themeTint="FF" w:themeShade="FF"/>
                <w:highlight w:val="green"/>
              </w:rPr>
              <w:t>I attribute the success here (up 20% from the previous semester) to further class time assigned to the presentation, greater clarity in</w:t>
            </w:r>
            <w:r w:rsidRPr="5108ED9C" w:rsidR="3EE37154">
              <w:rPr>
                <w:rFonts w:ascii="Times New Roman" w:hAnsi="Times New Roman" w:cs="Times New Roman"/>
                <w:color w:val="000000" w:themeColor="text1" w:themeTint="FF" w:themeShade="FF"/>
                <w:highlight w:val="green"/>
              </w:rPr>
              <w:t xml:space="preserve"> the assignment des</w:t>
            </w:r>
            <w:r w:rsidRPr="5108ED9C" w:rsidR="5A8E4AA7">
              <w:rPr>
                <w:rFonts w:ascii="Times New Roman" w:hAnsi="Times New Roman" w:cs="Times New Roman"/>
                <w:color w:val="000000" w:themeColor="text1" w:themeTint="FF" w:themeShade="FF"/>
                <w:highlight w:val="green"/>
              </w:rPr>
              <w:t xml:space="preserve">cription, and </w:t>
            </w:r>
            <w:r w:rsidRPr="5108ED9C" w:rsidR="29A8FB56">
              <w:rPr>
                <w:rFonts w:ascii="Times New Roman" w:hAnsi="Times New Roman" w:cs="Times New Roman"/>
                <w:color w:val="000000" w:themeColor="text1" w:themeTint="FF" w:themeShade="FF"/>
                <w:highlight w:val="green"/>
              </w:rPr>
              <w:t>demanding</w:t>
            </w:r>
            <w:r w:rsidRPr="5108ED9C" w:rsidR="5A8E4AA7">
              <w:rPr>
                <w:rFonts w:ascii="Times New Roman" w:hAnsi="Times New Roman" w:cs="Times New Roman"/>
                <w:color w:val="000000" w:themeColor="text1" w:themeTint="FF" w:themeShade="FF"/>
                <w:highlight w:val="green"/>
              </w:rPr>
              <w:t xml:space="preserve"> higher quality work throughout the process.</w:t>
            </w:r>
            <w:r w:rsidRPr="5108ED9C" w:rsidR="5A8E4AA7">
              <w:rPr>
                <w:rFonts w:ascii="Times New Roman" w:hAnsi="Times New Roman" w:cs="Times New Roman"/>
                <w:color w:val="000000" w:themeColor="text1" w:themeTint="FF" w:themeShade="FF"/>
                <w:highlight w:val="yellow"/>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06E6DF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077D4F9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6D63D3F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29C7585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515F24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D0441E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and critically analyze current trends and issues in parks, recreation, and leisure services industries. Course SLO #1.</w:t>
            </w:r>
          </w:p>
          <w:p w:rsidRPr="00D11DE2" w:rsidR="00D1068F" w:rsidP="00A11F0A" w:rsidRDefault="00D1068F" w14:paraId="776074B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A6A3C6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7.01a</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89B8CE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495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278C20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Reading Responses (Current issues)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5DB826B0" w14:textId="6C774052">
            <w:pPr>
              <w:spacing w:after="0" w:line="240" w:lineRule="auto"/>
              <w:rPr>
                <w:rFonts w:ascii="Times New Roman" w:hAnsi="Times New Roman" w:cs="Times New Roman"/>
                <w:color w:val="000000" w:themeColor="text1"/>
                <w:highlight w:val="yellow"/>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w:t>
            </w:r>
            <w:r w:rsidRPr="5108ED9C"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5E0665EA" w14:paraId="7CB104DA" w14:textId="45E0A646">
            <w:pPr>
              <w:spacing w:after="0" w:line="240" w:lineRule="auto"/>
              <w:rPr>
                <w:rFonts w:ascii="Times New Roman" w:hAnsi="Times New Roman" w:cs="Times New Roman"/>
                <w:color w:val="000000" w:themeColor="text1"/>
                <w:highlight w:val="green"/>
              </w:rPr>
            </w:pPr>
            <w:r w:rsidRPr="5108ED9C" w:rsidR="5E0665EA">
              <w:rPr>
                <w:rFonts w:ascii="Times New Roman" w:hAnsi="Times New Roman" w:cs="Times New Roman"/>
                <w:color w:val="000000" w:themeColor="text1" w:themeTint="FF" w:themeShade="FF"/>
                <w:highlight w:val="green"/>
              </w:rPr>
              <w:t>8</w:t>
            </w:r>
            <w:r w:rsidRPr="5108ED9C" w:rsidR="3363296B">
              <w:rPr>
                <w:rFonts w:ascii="Times New Roman" w:hAnsi="Times New Roman" w:cs="Times New Roman"/>
                <w:color w:val="000000" w:themeColor="text1" w:themeTint="FF" w:themeShade="FF"/>
                <w:highlight w:val="green"/>
              </w:rPr>
              <w:t>4</w:t>
            </w:r>
            <w:r w:rsidRPr="5108ED9C" w:rsidR="0046338E">
              <w:rPr>
                <w:rFonts w:ascii="Times New Roman" w:hAnsi="Times New Roman" w:cs="Times New Roman"/>
                <w:color w:val="000000" w:themeColor="text1" w:themeTint="FF" w:themeShade="FF"/>
                <w:highlight w:val="green"/>
              </w:rPr>
              <w:t>% of students scored at 75% and above</w:t>
            </w:r>
            <w:r w:rsidRPr="5108ED9C" w:rsidR="00434484">
              <w:rPr>
                <w:rFonts w:ascii="Times New Roman" w:hAnsi="Times New Roman" w:cs="Times New Roman"/>
                <w:color w:val="000000" w:themeColor="text1" w:themeTint="FF" w:themeShade="FF"/>
                <w:highlight w:val="green"/>
              </w:rPr>
              <w:t xml:space="preserve"> (n=</w:t>
            </w:r>
            <w:r w:rsidRPr="5108ED9C" w:rsidR="2B1C01C5">
              <w:rPr>
                <w:rFonts w:ascii="Times New Roman" w:hAnsi="Times New Roman" w:cs="Times New Roman"/>
                <w:color w:val="000000" w:themeColor="text1" w:themeTint="FF" w:themeShade="FF"/>
                <w:highlight w:val="green"/>
              </w:rPr>
              <w:t>1</w:t>
            </w:r>
            <w:r w:rsidRPr="5108ED9C" w:rsidR="4910F50B">
              <w:rPr>
                <w:rFonts w:ascii="Times New Roman" w:hAnsi="Times New Roman" w:cs="Times New Roman"/>
                <w:color w:val="000000" w:themeColor="text1" w:themeTint="FF" w:themeShade="FF"/>
                <w:highlight w:val="green"/>
              </w:rPr>
              <w:t>4</w:t>
            </w:r>
            <w:r w:rsidRPr="5108ED9C" w:rsidR="00434484">
              <w:rPr>
                <w:rFonts w:ascii="Times New Roman" w:hAnsi="Times New Roman" w:cs="Times New Roman"/>
                <w:color w:val="000000" w:themeColor="text1" w:themeTint="FF" w:themeShade="FF"/>
                <w:highlight w:val="green"/>
              </w:rPr>
              <w:t>/</w:t>
            </w:r>
            <w:r w:rsidRPr="5108ED9C" w:rsidR="4EE94766">
              <w:rPr>
                <w:rFonts w:ascii="Times New Roman" w:hAnsi="Times New Roman" w:cs="Times New Roman"/>
                <w:color w:val="000000" w:themeColor="text1" w:themeTint="FF" w:themeShade="FF"/>
                <w:highlight w:val="green"/>
              </w:rPr>
              <w:t>17</w:t>
            </w:r>
            <w:r w:rsidRPr="5108ED9C" w:rsidR="00434484">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629A3BEA" w14:paraId="2E141403" w14:textId="0B2632E4">
            <w:pPr>
              <w:spacing w:after="0" w:line="240" w:lineRule="auto"/>
              <w:contextualSpacing/>
              <w:rPr>
                <w:rFonts w:ascii="Times New Roman" w:hAnsi="Times New Roman" w:cs="Times New Roman"/>
                <w:color w:val="000000" w:themeColor="text1"/>
                <w:highlight w:val="yellow"/>
              </w:rPr>
            </w:pPr>
            <w:r w:rsidRPr="5108ED9C" w:rsidR="629A3BEA">
              <w:rPr>
                <w:rFonts w:ascii="Times New Roman" w:hAnsi="Times New Roman" w:cs="Times New Roman"/>
                <w:color w:val="000000" w:themeColor="text1" w:themeTint="FF" w:themeShade="FF"/>
                <w:highlight w:val="green"/>
              </w:rPr>
              <w:t>My efforts to make the expectations for this assignment clear</w:t>
            </w:r>
            <w:r w:rsidRPr="5108ED9C" w:rsidR="3910DF28">
              <w:rPr>
                <w:rFonts w:ascii="Times New Roman" w:hAnsi="Times New Roman" w:cs="Times New Roman"/>
                <w:color w:val="000000" w:themeColor="text1" w:themeTint="FF" w:themeShade="FF"/>
                <w:highlight w:val="green"/>
              </w:rPr>
              <w:t>er</w:t>
            </w:r>
            <w:r w:rsidRPr="5108ED9C" w:rsidR="629A3BEA">
              <w:rPr>
                <w:rFonts w:ascii="Times New Roman" w:hAnsi="Times New Roman" w:cs="Times New Roman"/>
                <w:color w:val="000000" w:themeColor="text1" w:themeTint="FF" w:themeShade="FF"/>
                <w:highlight w:val="green"/>
              </w:rPr>
              <w:t xml:space="preserve"> appear to have paid off.</w:t>
            </w:r>
            <w:r w:rsidRPr="5108ED9C" w:rsidR="46676B6A">
              <w:rPr>
                <w:rFonts w:ascii="Times New Roman" w:hAnsi="Times New Roman" w:cs="Times New Roman"/>
                <w:color w:val="000000" w:themeColor="text1" w:themeTint="FF" w:themeShade="FF"/>
                <w:highlight w:val="green"/>
              </w:rPr>
              <w:t xml:space="preserve"> </w:t>
            </w:r>
            <w:r w:rsidRPr="5108ED9C" w:rsidR="28BD588A">
              <w:rPr>
                <w:rFonts w:ascii="Times New Roman" w:hAnsi="Times New Roman" w:cs="Times New Roman"/>
                <w:color w:val="000000" w:themeColor="text1" w:themeTint="FF" w:themeShade="FF"/>
                <w:highlight w:val="green"/>
              </w:rPr>
              <w:t>Again, like last year, t</w:t>
            </w:r>
            <w:r w:rsidRPr="5108ED9C" w:rsidR="46676B6A">
              <w:rPr>
                <w:rFonts w:ascii="Times New Roman" w:hAnsi="Times New Roman" w:cs="Times New Roman"/>
                <w:color w:val="000000" w:themeColor="text1" w:themeTint="FF" w:themeShade="FF"/>
                <w:highlight w:val="green"/>
              </w:rPr>
              <w:t xml:space="preserve">he </w:t>
            </w:r>
            <w:r w:rsidRPr="5108ED9C" w:rsidR="148526C9">
              <w:rPr>
                <w:rFonts w:ascii="Times New Roman" w:hAnsi="Times New Roman" w:cs="Times New Roman"/>
                <w:color w:val="000000" w:themeColor="text1" w:themeTint="FF" w:themeShade="FF"/>
                <w:highlight w:val="green"/>
              </w:rPr>
              <w:t xml:space="preserve">three </w:t>
            </w:r>
            <w:proofErr w:type="gramStart"/>
            <w:r w:rsidRPr="5108ED9C" w:rsidR="46676B6A">
              <w:rPr>
                <w:rFonts w:ascii="Times New Roman" w:hAnsi="Times New Roman" w:cs="Times New Roman"/>
                <w:color w:val="000000" w:themeColor="text1" w:themeTint="FF" w:themeShade="FF"/>
                <w:highlight w:val="green"/>
              </w:rPr>
              <w:t>student</w:t>
            </w:r>
            <w:proofErr w:type="gramEnd"/>
            <w:r w:rsidRPr="5108ED9C" w:rsidR="46676B6A">
              <w:rPr>
                <w:rFonts w:ascii="Times New Roman" w:hAnsi="Times New Roman" w:cs="Times New Roman"/>
                <w:color w:val="000000" w:themeColor="text1" w:themeTint="FF" w:themeShade="FF"/>
                <w:highlight w:val="green"/>
              </w:rPr>
              <w:t xml:space="preserve"> who didn’t reach a 75% average simply failed to hand in several of the responses, thereby dropping their grade </w:t>
            </w:r>
            <w:r w:rsidRPr="5108ED9C" w:rsidR="43587B02">
              <w:rPr>
                <w:rFonts w:ascii="Times New Roman" w:hAnsi="Times New Roman" w:cs="Times New Roman"/>
                <w:color w:val="000000" w:themeColor="text1" w:themeTint="FF" w:themeShade="FF"/>
                <w:highlight w:val="green"/>
              </w:rPr>
              <w:t>significantly</w:t>
            </w:r>
            <w:r w:rsidRPr="5108ED9C" w:rsidR="46676B6A">
              <w:rPr>
                <w:rFonts w:ascii="Times New Roman" w:hAnsi="Times New Roman" w:cs="Times New Roman"/>
                <w:color w:val="000000" w:themeColor="text1" w:themeTint="FF" w:themeShade="FF"/>
                <w:highlight w:val="green"/>
              </w:rPr>
              <w:t>.</w:t>
            </w:r>
            <w:r w:rsidRPr="5108ED9C" w:rsidR="768BAF3A">
              <w:rPr>
                <w:rFonts w:ascii="Times New Roman" w:hAnsi="Times New Roman" w:cs="Times New Roman"/>
                <w:color w:val="000000" w:themeColor="text1" w:themeTint="FF" w:themeShade="FF"/>
                <w:highlight w:val="green"/>
              </w:rPr>
              <w:t xml:space="preserve"> In all three cases, I reached out multiple times to support the students.</w:t>
            </w:r>
            <w:r w:rsidRPr="5108ED9C" w:rsidR="46676B6A">
              <w:rPr>
                <w:rFonts w:ascii="Times New Roman" w:hAnsi="Times New Roman" w:cs="Times New Roman"/>
                <w:color w:val="000000" w:themeColor="text1" w:themeTint="FF" w:themeShade="FF"/>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53507175"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sidR="00D1068F">
              <w:rPr>
                <w:rFonts w:ascii="Times New Roman" w:hAnsi="Times New Roman" w:cs="Times New Roman"/>
                <w:color w:val="000000" w:themeColor="text1"/>
                <w:kern w:val="0"/>
              </w:rPr>
              <w:t>ABSENT</w:t>
            </w:r>
          </w:p>
          <w:p w:rsidRPr="00D11DE2" w:rsidR="00D1068F" w:rsidP="00A11F0A" w:rsidRDefault="00D1068F" w14:paraId="501D827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72253A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1AF06B1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p w:rsidRPr="00D11DE2" w:rsidR="00D1068F" w:rsidP="00A11F0A" w:rsidRDefault="00D1068F" w14:paraId="14490C07"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D11DE2" w:rsidR="00D1068F" w:rsidTr="0FD7A408" w14:paraId="7BA101AE"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A0D4E9E"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the connections between recreation, leisure, physical activity, wellness, and public health.</w:t>
            </w:r>
          </w:p>
          <w:p w:rsidRPr="00D11DE2" w:rsidR="00D1068F" w:rsidP="00A11F0A" w:rsidRDefault="00D1068F" w14:paraId="7B8DCF39"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A53B70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368AB947" w14:textId="1B943071">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rsidRPr="00D11DE2" w:rsidR="00D1068F" w:rsidP="2A74862C" w:rsidRDefault="02F0D8B9" w14:paraId="48A0F14A" w14:textId="40E3C4D8">
            <w:pPr>
              <w:spacing w:after="0" w:line="240" w:lineRule="auto"/>
              <w:rPr>
                <w:color w:val="000000" w:themeColor="text1"/>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1557FBE"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28129064"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21653247" w14:paraId="3B13B458" w14:textId="25C2D28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rsidRPr="00D11DE2" w:rsidR="00D1068F" w:rsidP="2A74862C" w:rsidRDefault="00D1068F" w14:paraId="6B3A032C" w14:textId="3538A91E">
            <w:pPr>
              <w:spacing w:after="0" w:line="240" w:lineRule="auto"/>
              <w:rPr>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27379AA6" w14:paraId="19108B91" w14:textId="06AD3A23">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w:t>
            </w:r>
            <w:r w:rsidRPr="2A74862C" w:rsidR="00434484">
              <w:rPr>
                <w:rFonts w:ascii="Times New Roman" w:hAnsi="Times New Roman" w:cs="Times New Roman"/>
                <w:color w:val="000000" w:themeColor="text1"/>
                <w:highlight w:val="yellow"/>
              </w:rPr>
              <w:t xml:space="preserve"> study guide to help students prepare for the exam.</w:t>
            </w:r>
            <w:r w:rsidRPr="2A74862C" w:rsidR="7FC95932">
              <w:rPr>
                <w:rFonts w:ascii="Times New Roman" w:hAnsi="Times New Roman" w:cs="Times New Roman"/>
                <w:color w:val="000000" w:themeColor="text1"/>
                <w:highlight w:val="yellow"/>
              </w:rPr>
              <w:t xml:space="preserve"> Implemented a</w:t>
            </w:r>
            <w:r w:rsidRPr="2A74862C" w:rsidR="0EB5A13D">
              <w:rPr>
                <w:rFonts w:ascii="Times New Roman" w:hAnsi="Times New Roman" w:cs="Times New Roman"/>
                <w:color w:val="000000" w:themeColor="text1"/>
                <w:highlight w:val="yellow"/>
              </w:rPr>
              <w:t>n in person review exam.</w:t>
            </w:r>
          </w:p>
          <w:p w:rsidRPr="00D11DE2" w:rsidR="00D1068F" w:rsidP="2A74862C" w:rsidRDefault="00D1068F" w14:paraId="0B1F7C82" w14:textId="21F9F1C2">
            <w:pPr>
              <w:spacing w:after="0" w:line="240" w:lineRule="auto"/>
              <w:contextualSpacing/>
              <w:rPr>
                <w:color w:val="000000" w:themeColor="text1"/>
                <w:highlight w:val="yellow"/>
              </w:rPr>
            </w:pPr>
          </w:p>
          <w:p w:rsidRPr="00D11DE2" w:rsidR="00D1068F" w:rsidP="2A74862C" w:rsidRDefault="51093FF3" w14:paraId="52C436D2" w14:textId="358573DF">
            <w:pPr>
              <w:spacing w:after="0" w:line="240" w:lineRule="auto"/>
              <w:contextualSpacing/>
              <w:rPr>
                <w:color w:val="000000" w:themeColor="text1"/>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Pr="00D11DE2" w:rsidR="00D1068F" w:rsidP="2A74862C" w:rsidRDefault="00D1068F" w14:paraId="2B98ADB1" w14:textId="0CFD9131">
            <w:pPr>
              <w:spacing w:after="0" w:line="240" w:lineRule="auto"/>
              <w:contextualSpacing/>
              <w:rPr>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1B4C18C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515F239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49E64D5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233321B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62F89C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ACA63C0"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Practice and facilitate a variety of active recreation and leisure pursuits which they may encounter during their careers.</w:t>
            </w:r>
          </w:p>
          <w:p w:rsidRPr="00D11DE2" w:rsidR="00D1068F" w:rsidP="00A11F0A" w:rsidRDefault="00D1068F" w14:paraId="71619A2F"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864EA6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280FF21"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09C8780C"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AB21CC7" w14:textId="28AA2B39">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combined</w:t>
            </w:r>
            <w:r w:rsidRPr="2A74862C" w:rsidR="52E10A3F">
              <w:rPr>
                <w:rFonts w:ascii="Times New Roman" w:hAnsi="Times New Roman" w:cs="Times New Roman"/>
                <w:color w:val="000000" w:themeColor="text1"/>
                <w:highlight w:val="yellow"/>
              </w:rPr>
              <w:t xml:space="preserve"> </w:t>
            </w:r>
            <w:r w:rsidRPr="2A74862C" w:rsidR="2956D7EC">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rsidRPr="00D11DE2" w:rsidR="00D1068F" w:rsidP="2A74862C" w:rsidRDefault="00D1068F" w14:paraId="1555902A" w14:textId="3C541E35">
            <w:pPr>
              <w:spacing w:after="0" w:line="240" w:lineRule="auto"/>
              <w:rPr>
                <w:rFonts w:ascii="Times New Roman" w:hAnsi="Times New Roman" w:cs="Times New Roman"/>
                <w:color w:val="000000" w:themeColor="text1"/>
                <w:highlight w:val="yellow"/>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22190087" w14:paraId="0E8864EA" w14:textId="3D571A28">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86</w:t>
            </w:r>
            <w:r w:rsidRPr="2A74862C" w:rsidR="0046338E">
              <w:rPr>
                <w:rFonts w:ascii="Times New Roman" w:hAnsi="Times New Roman" w:cs="Times New Roman"/>
                <w:color w:val="000000" w:themeColor="text1"/>
                <w:highlight w:val="yellow"/>
              </w:rPr>
              <w:t>% of students scored 75% or above on the combined elements</w:t>
            </w:r>
            <w:r w:rsidRPr="2A74862C" w:rsidR="000C0233">
              <w:rPr>
                <w:rFonts w:ascii="Times New Roman" w:hAnsi="Times New Roman" w:cs="Times New Roman"/>
                <w:color w:val="000000" w:themeColor="text1"/>
                <w:highlight w:val="yellow"/>
              </w:rPr>
              <w:t xml:space="preserve"> (n=</w:t>
            </w:r>
            <w:r w:rsidRPr="2A74862C" w:rsidR="42E97F12">
              <w:rPr>
                <w:rFonts w:ascii="Times New Roman" w:hAnsi="Times New Roman" w:cs="Times New Roman"/>
                <w:color w:val="000000" w:themeColor="text1"/>
                <w:highlight w:val="yellow"/>
              </w:rPr>
              <w:t>1</w:t>
            </w:r>
            <w:r w:rsidRPr="2A74862C" w:rsidR="56584E7E">
              <w:rPr>
                <w:rFonts w:ascii="Times New Roman" w:hAnsi="Times New Roman" w:cs="Times New Roman"/>
                <w:color w:val="000000" w:themeColor="text1"/>
                <w:highlight w:val="yellow"/>
              </w:rPr>
              <w:t>9</w:t>
            </w:r>
            <w:r w:rsidRPr="2A74862C" w:rsidR="000C0233">
              <w:rPr>
                <w:rFonts w:ascii="Times New Roman" w:hAnsi="Times New Roman" w:cs="Times New Roman"/>
                <w:color w:val="000000" w:themeColor="text1"/>
                <w:highlight w:val="yellow"/>
              </w:rPr>
              <w:t>/</w:t>
            </w:r>
            <w:r w:rsidRPr="2A74862C" w:rsidR="1B61055A">
              <w:rPr>
                <w:rFonts w:ascii="Times New Roman" w:hAnsi="Times New Roman" w:cs="Times New Roman"/>
                <w:color w:val="000000" w:themeColor="text1"/>
                <w:highlight w:val="yellow"/>
              </w:rPr>
              <w:t>22</w:t>
            </w:r>
            <w:r w:rsidRPr="2A74862C" w:rsidR="000C0233">
              <w:rPr>
                <w:rFonts w:ascii="Times New Roman" w:hAnsi="Times New Roman" w:cs="Times New Roman"/>
                <w:color w:val="000000" w:themeColor="text1"/>
                <w:highlight w:val="yellow"/>
              </w:rPr>
              <w:t>)</w:t>
            </w:r>
            <w:r w:rsidRPr="2A74862C" w:rsidR="000C0233">
              <w:rPr>
                <w:rFonts w:ascii="Times New Roman" w:hAnsi="Times New Roman" w:cs="Times New Roman"/>
                <w:color w:val="000000" w:themeColor="text1"/>
              </w:rPr>
              <w:t xml:space="preserve">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0C0233" w14:paraId="218A614B" w14:textId="7B63B719">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Pr="2A74862C" w:rsidR="473DD26E">
              <w:rPr>
                <w:rFonts w:ascii="Times New Roman" w:hAnsi="Times New Roman" w:cs="Times New Roman"/>
                <w:color w:val="000000" w:themeColor="text1"/>
                <w:highlight w:val="yellow"/>
              </w:rPr>
              <w:t xml:space="preserve"> </w:t>
            </w:r>
            <w:r w:rsidRPr="2A74862C">
              <w:rPr>
                <w:rFonts w:ascii="Times New Roman" w:hAnsi="Times New Roman" w:cs="Times New Roman"/>
                <w:color w:val="000000" w:themeColor="text1"/>
                <w:highlight w:val="yellow"/>
              </w:rPr>
              <w:t xml:space="preserve">and mentor sessions to enhance student success. </w:t>
            </w:r>
            <w:r w:rsidRPr="2A74862C" w:rsidR="7288FBC1">
              <w:rPr>
                <w:rFonts w:ascii="Times New Roman" w:hAnsi="Times New Roman" w:cs="Times New Roman"/>
                <w:color w:val="000000" w:themeColor="text1"/>
                <w:highlight w:val="yellow"/>
              </w:rPr>
              <w:t xml:space="preserve"> Provided opportunities to revise and resubmit.</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54C33F6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6164455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5EC5A65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5F8A981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12C4075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FE1C64D"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rsidRPr="00D11DE2" w:rsidR="00D1068F" w:rsidP="00A11F0A" w:rsidRDefault="00D1068F" w14:paraId="138186A4"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B16EF0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3491C2D1" w14:paraId="6FAD9F31" w14:textId="347E21F3">
            <w:pPr>
              <w:spacing w:after="0" w:line="240" w:lineRule="auto"/>
              <w:rPr>
                <w:rFonts w:ascii="Times New Roman" w:hAnsi="Times New Roman" w:cs="Times New Roman"/>
                <w:color w:val="000000" w:themeColor="text1"/>
                <w:highlight w:val="green"/>
              </w:rPr>
            </w:pPr>
            <w:r w:rsidRPr="5108ED9C" w:rsidR="3491C2D1">
              <w:rPr>
                <w:rFonts w:ascii="Times New Roman" w:hAnsi="Times New Roman" w:cs="Times New Roman"/>
                <w:color w:val="000000" w:themeColor="text1" w:themeTint="FF" w:themeShade="FF"/>
                <w:highlight w:val="green"/>
              </w:rPr>
              <w:t>PRM 430</w:t>
            </w:r>
          </w:p>
          <w:p w:rsidRPr="00D11DE2" w:rsidR="00D1068F" w:rsidP="5108ED9C" w:rsidRDefault="00D1068F" w14:paraId="69DDF61A" w14:textId="60E423ED">
            <w:pPr>
              <w:spacing w:after="0" w:line="240" w:lineRule="auto"/>
              <w:rPr>
                <w:color w:val="000000" w:themeColor="text1"/>
                <w:highlight w:val="green"/>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777816C6" w14:paraId="033733C4" w14:textId="5DE805E1">
            <w:pPr>
              <w:spacing w:after="0" w:line="240" w:lineRule="auto"/>
              <w:rPr>
                <w:rFonts w:ascii="Times New Roman" w:hAnsi="Times New Roman" w:cs="Times New Roman"/>
                <w:color w:val="000000" w:themeColor="text1"/>
                <w:highlight w:val="green"/>
              </w:rPr>
            </w:pPr>
            <w:r w:rsidRPr="5108ED9C" w:rsidR="777816C6">
              <w:rPr>
                <w:rFonts w:ascii="Times New Roman" w:hAnsi="Times New Roman" w:cs="Times New Roman"/>
                <w:color w:val="000000" w:themeColor="text1" w:themeTint="FF" w:themeShade="FF"/>
                <w:highlight w:val="green"/>
              </w:rPr>
              <w:t>Exam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7C9A46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test.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237F73C6" w14:paraId="61BAE9DB" w14:textId="27ED0F19">
            <w:pPr>
              <w:spacing w:after="0" w:line="240" w:lineRule="auto"/>
              <w:rPr>
                <w:rFonts w:ascii="Times New Roman" w:hAnsi="Times New Roman" w:cs="Times New Roman"/>
                <w:color w:val="000000" w:themeColor="text1"/>
                <w:highlight w:val="green"/>
              </w:rPr>
            </w:pPr>
            <w:r w:rsidRPr="5108ED9C" w:rsidR="237F73C6">
              <w:rPr>
                <w:rFonts w:ascii="Times New Roman" w:hAnsi="Times New Roman" w:cs="Times New Roman"/>
                <w:color w:val="000000" w:themeColor="text1" w:themeTint="FF" w:themeShade="FF"/>
                <w:highlight w:val="green"/>
              </w:rPr>
              <w:t>6</w:t>
            </w:r>
            <w:r w:rsidRPr="5108ED9C" w:rsidR="7054B67D">
              <w:rPr>
                <w:rFonts w:ascii="Times New Roman" w:hAnsi="Times New Roman" w:cs="Times New Roman"/>
                <w:color w:val="000000" w:themeColor="text1" w:themeTint="FF" w:themeShade="FF"/>
                <w:highlight w:val="green"/>
              </w:rPr>
              <w:t>3</w:t>
            </w:r>
            <w:r w:rsidRPr="5108ED9C" w:rsidR="237F73C6">
              <w:rPr>
                <w:rFonts w:ascii="Times New Roman" w:hAnsi="Times New Roman" w:cs="Times New Roman"/>
                <w:color w:val="000000" w:themeColor="text1" w:themeTint="FF" w:themeShade="FF"/>
                <w:highlight w:val="green"/>
              </w:rPr>
              <w:t>%</w:t>
            </w:r>
            <w:r w:rsidRPr="5108ED9C" w:rsidR="3E9660C6">
              <w:rPr>
                <w:rFonts w:ascii="Times New Roman" w:hAnsi="Times New Roman" w:cs="Times New Roman"/>
                <w:color w:val="000000" w:themeColor="text1" w:themeTint="FF" w:themeShade="FF"/>
                <w:highlight w:val="green"/>
              </w:rPr>
              <w:t xml:space="preserve"> of students scored 75% or higher. (</w:t>
            </w:r>
            <w:r w:rsidRPr="5108ED9C" w:rsidR="7CF0D9C5">
              <w:rPr>
                <w:rFonts w:ascii="Times New Roman" w:hAnsi="Times New Roman" w:cs="Times New Roman"/>
                <w:color w:val="000000" w:themeColor="text1" w:themeTint="FF" w:themeShade="FF"/>
                <w:highlight w:val="green"/>
              </w:rPr>
              <w:t>22/</w:t>
            </w:r>
            <w:r w:rsidRPr="5108ED9C" w:rsidR="3E9660C6">
              <w:rPr>
                <w:rFonts w:ascii="Times New Roman" w:hAnsi="Times New Roman" w:cs="Times New Roman"/>
                <w:color w:val="000000" w:themeColor="text1" w:themeTint="FF" w:themeShade="FF"/>
                <w:highlight w:val="green"/>
              </w:rPr>
              <w:t>3</w:t>
            </w:r>
            <w:r w:rsidRPr="5108ED9C" w:rsidR="33E88F88">
              <w:rPr>
                <w:rFonts w:ascii="Times New Roman" w:hAnsi="Times New Roman" w:cs="Times New Roman"/>
                <w:color w:val="000000" w:themeColor="text1" w:themeTint="FF" w:themeShade="FF"/>
                <w:highlight w:val="green"/>
              </w:rPr>
              <w:t>5</w:t>
            </w:r>
            <w:r w:rsidRPr="5108ED9C" w:rsidR="3E9660C6">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00CD88B" w14:paraId="4E5B41DD" w14:textId="1B4BCA00">
            <w:pPr>
              <w:spacing w:after="0" w:line="240" w:lineRule="auto"/>
              <w:contextualSpacing/>
              <w:rPr>
                <w:rFonts w:ascii="Times New Roman" w:hAnsi="Times New Roman" w:cs="Times New Roman"/>
                <w:color w:val="000000" w:themeColor="text1"/>
                <w:highlight w:val="green"/>
              </w:rPr>
            </w:pPr>
            <w:r w:rsidRPr="5108ED9C" w:rsidR="35320570">
              <w:rPr>
                <w:rFonts w:ascii="Times New Roman" w:hAnsi="Times New Roman" w:cs="Times New Roman"/>
                <w:color w:val="000000" w:themeColor="text1" w:themeTint="FF" w:themeShade="FF"/>
                <w:highlight w:val="green"/>
              </w:rPr>
              <w:t>Did not meet metrics established</w:t>
            </w:r>
            <w:r w:rsidRPr="5108ED9C" w:rsidR="3EE68EC5">
              <w:rPr>
                <w:rFonts w:ascii="Times New Roman" w:hAnsi="Times New Roman" w:cs="Times New Roman"/>
                <w:color w:val="000000" w:themeColor="text1" w:themeTint="FF" w:themeShade="FF"/>
              </w:rPr>
              <w:t xml:space="preserve"> </w:t>
            </w:r>
          </w:p>
          <w:p w:rsidRPr="00D11DE2" w:rsidR="00D1068F" w:rsidP="5108ED9C" w:rsidRDefault="00D1068F" w14:paraId="5AAA714A" w14:textId="489D4141">
            <w:pPr>
              <w:spacing w:after="0" w:line="240" w:lineRule="auto"/>
              <w:contextualSpacing/>
              <w:rPr>
                <w:color w:val="000000" w:themeColor="text1"/>
                <w:highlight w:val="green"/>
              </w:rPr>
            </w:pPr>
            <w:r w:rsidRPr="5108ED9C" w:rsidR="5AB0C9D1">
              <w:rPr>
                <w:color w:val="000000" w:themeColor="text1" w:themeTint="FF" w:themeShade="FF"/>
                <w:highlight w:val="green"/>
              </w:rPr>
              <w:t>Will add additional study materials to assist student learning.</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57C911F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57C290F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5E40069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594A4EF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50FD468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55B4604"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rsidRPr="00D11DE2" w:rsidR="00D1068F" w:rsidP="00A11F0A" w:rsidRDefault="00D1068F" w14:paraId="1999C905"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BC175D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07D1CB30"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4260A663" w14:textId="43181E92">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Concept Feasibility Analysis</w:t>
            </w:r>
          </w:p>
          <w:p w:rsidRPr="00D11DE2" w:rsidR="00D1068F" w:rsidP="5108ED9C" w:rsidRDefault="00D1068F" w14:paraId="166CB85F" w14:textId="492D90D5">
            <w:pPr>
              <w:spacing w:after="0" w:line="240" w:lineRule="auto"/>
              <w:rPr>
                <w:rFonts w:ascii="Times New Roman" w:hAnsi="Times New Roman" w:cs="Times New Roman"/>
                <w:color w:val="000000" w:themeColor="text1"/>
                <w:highlight w:val="green"/>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63E9D65F"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concept feasibility analysis.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62701CD2" w14:paraId="3C9AC687" w14:textId="7A23686E">
            <w:pPr>
              <w:pStyle w:val="Normal"/>
              <w:bidi w:val="0"/>
              <w:spacing w:before="0" w:beforeAutospacing="off" w:after="0" w:afterAutospacing="off" w:line="240" w:lineRule="auto"/>
              <w:ind w:left="0" w:right="0"/>
              <w:jc w:val="left"/>
              <w:rPr>
                <w:rFonts w:ascii="Times New Roman" w:hAnsi="Times New Roman" w:cs="Times New Roman"/>
                <w:color w:val="000000" w:themeColor="text1" w:themeTint="FF" w:themeShade="FF"/>
                <w:highlight w:val="green"/>
              </w:rPr>
            </w:pPr>
            <w:r w:rsidRPr="5108ED9C" w:rsidR="663C15BA">
              <w:rPr>
                <w:rFonts w:ascii="Times New Roman" w:hAnsi="Times New Roman" w:cs="Times New Roman"/>
                <w:color w:val="000000" w:themeColor="text1" w:themeTint="FF" w:themeShade="FF"/>
                <w:highlight w:val="green"/>
              </w:rPr>
              <w:t>Did not give this assignment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808F401" w14:paraId="18BEF27A" w14:textId="28AA56B1">
            <w:pPr>
              <w:pStyle w:val="Normal"/>
              <w:bidi w:val="0"/>
              <w:spacing w:before="0" w:beforeAutospacing="off" w:after="0" w:afterAutospacing="off" w:line="240" w:lineRule="auto"/>
              <w:ind w:left="0" w:right="0"/>
              <w:contextualSpacing/>
              <w:jc w:val="left"/>
              <w:rPr>
                <w:rFonts w:ascii="Times New Roman" w:hAnsi="Times New Roman" w:cs="Times New Roman"/>
                <w:color w:val="000000" w:themeColor="text1" w:themeTint="FF" w:themeShade="FF"/>
                <w:highlight w:val="green"/>
              </w:rPr>
            </w:pPr>
            <w:r w:rsidRPr="5108ED9C" w:rsidR="663C15BA">
              <w:rPr>
                <w:rFonts w:ascii="Times New Roman" w:hAnsi="Times New Roman" w:cs="Times New Roman"/>
                <w:color w:val="000000" w:themeColor="text1" w:themeTint="FF" w:themeShade="FF"/>
                <w:highlight w:val="green"/>
              </w:rPr>
              <w:t>Because of the transition in faculty, this assessment was not used in the course. It will be reinstituted going forward.</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7068E61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0350144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32263DC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001C192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089227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F86A73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Discuss the history, characteristics, and business opportunities of the commercial recreation and tourism sectors.</w:t>
            </w:r>
          </w:p>
          <w:p w:rsidRPr="00D11DE2" w:rsidR="00D1068F" w:rsidP="00A11F0A" w:rsidRDefault="00D1068F" w14:paraId="0BC8F359" w14:textId="77777777">
            <w:pPr>
              <w:tabs>
                <w:tab w:val="left" w:pos="-720"/>
              </w:tabs>
              <w:suppressAutoHyphens/>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72C4A1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39223283"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873F83" w14:paraId="6FF8983D" w14:textId="58BD4966">
            <w:pPr>
              <w:spacing w:after="0" w:line="240" w:lineRule="auto"/>
              <w:rPr>
                <w:rFonts w:ascii="Times New Roman" w:hAnsi="Times New Roman" w:cs="Times New Roman"/>
                <w:color w:val="000000" w:themeColor="text1"/>
                <w:highlight w:val="green"/>
              </w:rPr>
            </w:pPr>
            <w:r w:rsidRPr="5108ED9C" w:rsidR="00873F83">
              <w:rPr>
                <w:rFonts w:ascii="Times New Roman" w:hAnsi="Times New Roman" w:cs="Times New Roman"/>
                <w:color w:val="000000" w:themeColor="text1" w:themeTint="FF" w:themeShade="FF"/>
                <w:highlight w:val="green"/>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2EF55565"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89A7772" w14:paraId="14D9D9A3" w14:textId="5B167D54">
            <w:pPr>
              <w:spacing w:after="0" w:line="240" w:lineRule="auto"/>
              <w:rPr>
                <w:rFonts w:ascii="Times New Roman" w:hAnsi="Times New Roman" w:cs="Times New Roman"/>
                <w:color w:val="000000" w:themeColor="text1"/>
                <w:highlight w:val="green"/>
              </w:rPr>
            </w:pPr>
            <w:r w:rsidRPr="5108ED9C" w:rsidR="69CF581F">
              <w:rPr>
                <w:rFonts w:ascii="Times New Roman" w:hAnsi="Times New Roman" w:cs="Times New Roman"/>
                <w:color w:val="000000" w:themeColor="text1" w:themeTint="FF" w:themeShade="FF"/>
                <w:highlight w:val="green"/>
              </w:rPr>
              <w:t>91</w:t>
            </w:r>
            <w:r w:rsidRPr="5108ED9C" w:rsidR="630305C7">
              <w:rPr>
                <w:rFonts w:ascii="Times New Roman" w:hAnsi="Times New Roman" w:cs="Times New Roman"/>
                <w:color w:val="000000" w:themeColor="text1" w:themeTint="FF" w:themeShade="FF"/>
                <w:highlight w:val="green"/>
              </w:rPr>
              <w:t>% of students scored 75% or higher. (</w:t>
            </w:r>
            <w:r w:rsidRPr="5108ED9C" w:rsidR="36C36E6F">
              <w:rPr>
                <w:rFonts w:ascii="Times New Roman" w:hAnsi="Times New Roman" w:cs="Times New Roman"/>
                <w:color w:val="000000" w:themeColor="text1" w:themeTint="FF" w:themeShade="FF"/>
                <w:highlight w:val="green"/>
              </w:rPr>
              <w:t>32</w:t>
            </w:r>
            <w:r w:rsidRPr="5108ED9C" w:rsidR="630305C7">
              <w:rPr>
                <w:rFonts w:ascii="Times New Roman" w:hAnsi="Times New Roman" w:cs="Times New Roman"/>
                <w:color w:val="000000" w:themeColor="text1" w:themeTint="FF" w:themeShade="FF"/>
                <w:highlight w:val="green"/>
              </w:rPr>
              <w:t>/3</w:t>
            </w:r>
            <w:r w:rsidRPr="5108ED9C" w:rsidR="6923DA9A">
              <w:rPr>
                <w:rFonts w:ascii="Times New Roman" w:hAnsi="Times New Roman" w:cs="Times New Roman"/>
                <w:color w:val="000000" w:themeColor="text1" w:themeTint="FF" w:themeShade="FF"/>
                <w:highlight w:val="green"/>
              </w:rPr>
              <w:t>5</w:t>
            </w:r>
            <w:r w:rsidRPr="5108ED9C" w:rsidR="630305C7">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62271712" w14:paraId="2A4F5331" w14:textId="0D1595CD">
            <w:pPr>
              <w:spacing w:after="0" w:line="240" w:lineRule="auto"/>
              <w:contextualSpacing/>
              <w:rPr>
                <w:rFonts w:ascii="Times New Roman" w:hAnsi="Times New Roman" w:cs="Times New Roman"/>
                <w:color w:val="000000" w:themeColor="text1" w:themeTint="FF" w:themeShade="FF"/>
                <w:highlight w:val="green"/>
              </w:rPr>
            </w:pPr>
            <w:r w:rsidRPr="5108ED9C" w:rsidR="4FDF26E0">
              <w:rPr>
                <w:rFonts w:ascii="Times New Roman" w:hAnsi="Times New Roman" w:cs="Times New Roman"/>
                <w:color w:val="000000" w:themeColor="text1" w:themeTint="FF" w:themeShade="FF"/>
                <w:highlight w:val="yellow"/>
              </w:rPr>
              <w:t xml:space="preserve"> </w:t>
            </w:r>
            <w:r w:rsidRPr="5108ED9C" w:rsidR="7035EE83">
              <w:rPr>
                <w:rFonts w:ascii="Times New Roman" w:hAnsi="Times New Roman" w:cs="Times New Roman"/>
                <w:color w:val="000000" w:themeColor="text1" w:themeTint="FF" w:themeShade="FF"/>
                <w:highlight w:val="green"/>
              </w:rPr>
              <w:t>Metric met</w:t>
            </w:r>
          </w:p>
          <w:p w:rsidRPr="00D11DE2" w:rsidR="00D1068F" w:rsidP="5108ED9C" w:rsidRDefault="62271712" w14:paraId="047F02CF" w14:textId="2A9833AE">
            <w:pPr>
              <w:spacing w:after="0" w:line="240" w:lineRule="auto"/>
              <w:contextualSpacing/>
              <w:rPr>
                <w:rFonts w:ascii="Times New Roman" w:hAnsi="Times New Roman" w:cs="Times New Roman"/>
                <w:color w:val="FF0000" w:themeColor="text1"/>
                <w:highlight w:val="green"/>
              </w:rPr>
            </w:pPr>
            <w:r w:rsidRPr="5108ED9C" w:rsidR="02A9DA16">
              <w:rPr>
                <w:rFonts w:ascii="Times New Roman" w:hAnsi="Times New Roman" w:cs="Times New Roman"/>
                <w:color w:val="FF0000"/>
                <w:highlight w:val="green"/>
              </w:rPr>
              <w:t xml:space="preserve">Suggestion: </w:t>
            </w:r>
            <w:r w:rsidRPr="5108ED9C" w:rsidR="61BF4B6B">
              <w:rPr>
                <w:rFonts w:ascii="Times New Roman" w:hAnsi="Times New Roman" w:cs="Times New Roman"/>
                <w:color w:val="FF0000"/>
                <w:highlight w:val="green"/>
              </w:rPr>
              <w:t>While</w:t>
            </w:r>
            <w:r w:rsidRPr="5108ED9C" w:rsidR="0667BE94">
              <w:rPr>
                <w:rFonts w:ascii="Times New Roman" w:hAnsi="Times New Roman" w:cs="Times New Roman"/>
                <w:color w:val="FF0000"/>
                <w:highlight w:val="green"/>
              </w:rPr>
              <w:t xml:space="preserve"> we did meet this metric, the level of writing was still not at truly professional levels. We will </w:t>
            </w:r>
            <w:r w:rsidRPr="5108ED9C" w:rsidR="02A9DA16">
              <w:rPr>
                <w:rFonts w:ascii="Times New Roman" w:hAnsi="Times New Roman" w:cs="Times New Roman"/>
                <w:color w:val="FF0000"/>
                <w:highlight w:val="green"/>
              </w:rPr>
              <w:t>spend more class time on professional writing, research and organization for this type of project.</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179B625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3F1884B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2AA8238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0F6854C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27F8136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7FD319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their personal entrepreneurial qualities using principles of entrepreneurship and free enterprise.</w:t>
            </w:r>
          </w:p>
          <w:p w:rsidRPr="00D11DE2" w:rsidR="00D1068F" w:rsidP="00A11F0A" w:rsidRDefault="00D1068F" w14:paraId="6763297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p w:rsidRPr="00D11DE2" w:rsidR="00D1068F" w:rsidP="00A11F0A" w:rsidRDefault="00D1068F" w14:paraId="623AB75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1992B4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6C1EEB82"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93DBF7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Entrepreneurial Self-Assessment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0E6B9CE"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11B03AB7" w14:paraId="3E72E6A2" w14:textId="4974F74A">
            <w:pPr>
              <w:pStyle w:val="Normal"/>
              <w:bidi w:val="0"/>
              <w:spacing w:before="0" w:beforeAutospacing="off" w:after="0" w:afterAutospacing="off" w:line="240" w:lineRule="auto"/>
              <w:ind w:left="0" w:right="0"/>
              <w:jc w:val="left"/>
              <w:rPr>
                <w:rFonts w:ascii="Times New Roman" w:hAnsi="Times New Roman" w:cs="Times New Roman"/>
                <w:color w:val="000000" w:themeColor="text1" w:themeTint="FF" w:themeShade="FF"/>
                <w:highlight w:val="green"/>
              </w:rPr>
            </w:pPr>
            <w:r w:rsidRPr="5108ED9C" w:rsidR="6A538A41">
              <w:rPr>
                <w:rFonts w:ascii="Times New Roman" w:hAnsi="Times New Roman" w:cs="Times New Roman"/>
                <w:color w:val="000000" w:themeColor="text1" w:themeTint="FF" w:themeShade="FF"/>
                <w:highlight w:val="green"/>
              </w:rPr>
              <w:t>Did not give this assignment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873F83" w:rsidP="5108ED9C" w:rsidRDefault="00873F83" w14:paraId="34B773BB" w14:textId="28AA56B1">
            <w:pPr>
              <w:pStyle w:val="Normal"/>
              <w:bidi w:val="0"/>
              <w:spacing w:before="0" w:beforeAutospacing="off" w:after="0" w:afterAutospacing="off" w:line="240" w:lineRule="auto"/>
              <w:ind w:left="0" w:right="0"/>
              <w:contextualSpacing/>
              <w:jc w:val="left"/>
              <w:rPr>
                <w:rFonts w:ascii="Times New Roman" w:hAnsi="Times New Roman" w:cs="Times New Roman"/>
                <w:color w:val="000000" w:themeColor="text1" w:themeTint="FF" w:themeShade="FF"/>
                <w:highlight w:val="green"/>
              </w:rPr>
            </w:pPr>
            <w:r w:rsidRPr="5108ED9C" w:rsidR="6A538A41">
              <w:rPr>
                <w:rFonts w:ascii="Times New Roman" w:hAnsi="Times New Roman" w:cs="Times New Roman"/>
                <w:color w:val="000000" w:themeColor="text1" w:themeTint="FF" w:themeShade="FF"/>
                <w:highlight w:val="green"/>
              </w:rPr>
              <w:t>Because of the transition in faculty, this assessment was not used in the course. It will be reinstituted going forward.</w:t>
            </w:r>
          </w:p>
          <w:p w:rsidRPr="00D11DE2" w:rsidR="00873F83" w:rsidP="5108ED9C" w:rsidRDefault="00873F83" w14:paraId="0CD7D811" w14:textId="594FFD60">
            <w:pPr>
              <w:spacing w:after="0" w:line="240" w:lineRule="auto"/>
              <w:contextualSpacing/>
              <w:rPr>
                <w:rFonts w:ascii="Times New Roman" w:hAnsi="Times New Roman" w:cs="Times New Roman"/>
                <w:color w:val="000000" w:themeColor="text1"/>
                <w:highlight w:val="green"/>
              </w:rPr>
            </w:pPr>
          </w:p>
          <w:p w:rsidRPr="00D11DE2" w:rsidR="00873F83" w:rsidP="5108ED9C" w:rsidRDefault="00873F83" w14:paraId="4E2D8E7B" w14:textId="77777777">
            <w:pPr>
              <w:spacing w:after="0" w:line="240" w:lineRule="auto"/>
              <w:contextualSpacing/>
              <w:rPr>
                <w:rFonts w:ascii="Times New Roman" w:hAnsi="Times New Roman" w:cs="Times New Roman"/>
                <w:color w:val="000000" w:themeColor="text1"/>
                <w:highlight w:val="green"/>
              </w:rPr>
            </w:pPr>
          </w:p>
          <w:p w:rsidRPr="00D11DE2" w:rsidR="00D1068F" w:rsidP="5108ED9C" w:rsidRDefault="00D1068F" w14:paraId="5906A3AD" w14:textId="7E2BE457">
            <w:pPr>
              <w:spacing w:after="0" w:line="240" w:lineRule="auto"/>
              <w:contextualSpacing/>
              <w:rPr>
                <w:rFonts w:ascii="Times New Roman" w:hAnsi="Times New Roman" w:cs="Times New Roman"/>
                <w:color w:val="00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EC200F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3AC94E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2ED9DF6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775C38B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72188F6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30D314E"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their personal entrepreneurial qualities using principles of entrepreneurship and free enterprise.</w:t>
            </w:r>
          </w:p>
          <w:p w:rsidRPr="00D11DE2" w:rsidR="00D1068F" w:rsidP="00A11F0A" w:rsidRDefault="00D1068F" w14:paraId="5C2963D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AE7F52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6FB51FBA"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873F83" w14:paraId="128F09C0" w14:textId="7F7600D4">
            <w:pPr>
              <w:spacing w:after="0" w:line="240" w:lineRule="auto"/>
              <w:rPr>
                <w:rFonts w:ascii="Times New Roman" w:hAnsi="Times New Roman" w:cs="Times New Roman"/>
                <w:color w:val="000000" w:themeColor="text1"/>
                <w:highlight w:val="green"/>
              </w:rPr>
            </w:pPr>
            <w:r w:rsidRPr="5108ED9C" w:rsidR="00873F83">
              <w:rPr>
                <w:rFonts w:ascii="Times New Roman" w:hAnsi="Times New Roman" w:cs="Times New Roman"/>
                <w:color w:val="000000" w:themeColor="text1" w:themeTint="FF" w:themeShade="FF"/>
                <w:highlight w:val="green"/>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475C2E0" w14:textId="50D616EC">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final </w:t>
            </w:r>
            <w:r w:rsidRPr="5108ED9C" w:rsidR="02FCB163">
              <w:rPr>
                <w:rFonts w:ascii="Times New Roman" w:hAnsi="Times New Roman" w:cs="Times New Roman"/>
                <w:color w:val="000000" w:themeColor="text1" w:themeTint="FF" w:themeShade="FF"/>
                <w:highlight w:val="green"/>
              </w:rPr>
              <w:t>project.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FE6573E" w14:paraId="122086D0" w14:textId="3D8B1E5F">
            <w:pPr>
              <w:spacing w:after="0" w:line="240" w:lineRule="auto"/>
              <w:rPr>
                <w:rFonts w:ascii="Times New Roman" w:hAnsi="Times New Roman" w:cs="Times New Roman"/>
                <w:color w:val="000000" w:themeColor="text1"/>
                <w:highlight w:val="green"/>
              </w:rPr>
            </w:pPr>
            <w:r w:rsidRPr="5108ED9C" w:rsidR="6C9FDA43">
              <w:rPr>
                <w:rFonts w:ascii="Times New Roman" w:hAnsi="Times New Roman" w:cs="Times New Roman"/>
                <w:color w:val="000000" w:themeColor="text1" w:themeTint="FF" w:themeShade="FF"/>
                <w:highlight w:val="green"/>
              </w:rPr>
              <w:t>91</w:t>
            </w:r>
            <w:r w:rsidRPr="5108ED9C" w:rsidR="4FE6573E">
              <w:rPr>
                <w:rFonts w:ascii="Times New Roman" w:hAnsi="Times New Roman" w:cs="Times New Roman"/>
                <w:color w:val="000000" w:themeColor="text1" w:themeTint="FF" w:themeShade="FF"/>
                <w:highlight w:val="green"/>
              </w:rPr>
              <w:t>% of students scored 75% or higher. (</w:t>
            </w:r>
            <w:r w:rsidRPr="5108ED9C" w:rsidR="74D9E3F8">
              <w:rPr>
                <w:rFonts w:ascii="Times New Roman" w:hAnsi="Times New Roman" w:cs="Times New Roman"/>
                <w:color w:val="000000" w:themeColor="text1" w:themeTint="FF" w:themeShade="FF"/>
                <w:highlight w:val="green"/>
              </w:rPr>
              <w:t>32</w:t>
            </w:r>
            <w:r w:rsidRPr="5108ED9C" w:rsidR="4FE6573E">
              <w:rPr>
                <w:rFonts w:ascii="Times New Roman" w:hAnsi="Times New Roman" w:cs="Times New Roman"/>
                <w:color w:val="000000" w:themeColor="text1" w:themeTint="FF" w:themeShade="FF"/>
                <w:highlight w:val="green"/>
              </w:rPr>
              <w:t>/35)</w:t>
            </w:r>
          </w:p>
          <w:p w:rsidRPr="00D11DE2" w:rsidR="00D1068F" w:rsidP="5108ED9C" w:rsidRDefault="00D1068F" w14:paraId="04C1C0BA" w14:textId="0108BA4E">
            <w:pPr>
              <w:spacing w:after="0" w:line="240" w:lineRule="auto"/>
              <w:rPr>
                <w:color w:val="000000" w:themeColor="text1"/>
                <w:highlight w:val="green"/>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FE6573E" w14:paraId="130746D8" w14:textId="63F4C1EE">
            <w:pPr>
              <w:spacing w:after="0" w:line="240" w:lineRule="auto"/>
              <w:contextualSpacing/>
              <w:rPr>
                <w:rFonts w:ascii="Times New Roman" w:hAnsi="Times New Roman" w:cs="Times New Roman"/>
                <w:color w:val="000000" w:themeColor="text1" w:themeTint="FF" w:themeShade="FF"/>
                <w:highlight w:val="green"/>
              </w:rPr>
            </w:pPr>
            <w:r w:rsidRPr="5108ED9C" w:rsidR="4022CF9C">
              <w:rPr>
                <w:rFonts w:ascii="Times New Roman" w:hAnsi="Times New Roman" w:cs="Times New Roman"/>
                <w:color w:val="000000" w:themeColor="text1" w:themeTint="FF" w:themeShade="FF"/>
                <w:highlight w:val="green"/>
              </w:rPr>
              <w:t>Metric met</w:t>
            </w:r>
          </w:p>
          <w:p w:rsidRPr="00D11DE2" w:rsidR="00D1068F" w:rsidP="5108ED9C" w:rsidRDefault="4FE6573E" w14:paraId="1C2424C3" w14:textId="2A9833AE">
            <w:pPr>
              <w:spacing w:after="0" w:line="240" w:lineRule="auto"/>
              <w:contextualSpacing/>
              <w:rPr>
                <w:rFonts w:ascii="Times New Roman" w:hAnsi="Times New Roman" w:cs="Times New Roman"/>
                <w:color w:val="FF0000"/>
                <w:highlight w:val="green"/>
              </w:rPr>
            </w:pPr>
            <w:r w:rsidRPr="5108ED9C" w:rsidR="4022CF9C">
              <w:rPr>
                <w:rFonts w:ascii="Times New Roman" w:hAnsi="Times New Roman" w:cs="Times New Roman"/>
                <w:color w:val="FF0000"/>
                <w:highlight w:val="green"/>
              </w:rPr>
              <w:t>Suggestion: While we did meet this metric, the level of writing was still not at truly professional levels. We will spend more class time on professional writing, research and organization for this type of project.</w:t>
            </w:r>
          </w:p>
          <w:p w:rsidRPr="00D11DE2" w:rsidR="00D1068F" w:rsidP="5108ED9C" w:rsidRDefault="4FE6573E" w14:paraId="180B5FA3" w14:textId="505077D8">
            <w:pPr>
              <w:pStyle w:val="Normal"/>
              <w:spacing w:after="0" w:line="240" w:lineRule="auto"/>
              <w:contextualSpacing/>
              <w:rPr>
                <w:rFonts w:ascii="Times New Roman" w:hAnsi="Times New Roman" w:cs="Times New Roman"/>
                <w:color w:val="FF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0760AF4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3321AE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543FDCE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10A457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BC0C36" w:rsidTr="0FD7A408" w14:paraId="7B5D3A3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00BC0C36" w:rsidRDefault="00BC0C36" w14:paraId="3341FE5E" w14:textId="77777777">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Explain the connections between outdoor adventure recreation and lifetime fitness. Course SLO #1. </w:t>
            </w:r>
          </w:p>
          <w:p w:rsidRPr="00D11DE2" w:rsidR="00BC0C36" w:rsidP="2A74862C" w:rsidRDefault="00BC0C36" w14:paraId="2ED6FBFC" w14:textId="2C564537">
            <w:pPr>
              <w:spacing w:after="0" w:line="240" w:lineRule="auto"/>
              <w:rPr>
                <w:rFonts w:ascii="Times New Roman" w:hAnsi="Times New Roman" w:cs="Times New Roman"/>
                <w:color w:val="000000" w:themeColor="text1"/>
              </w:rPr>
            </w:pPr>
          </w:p>
          <w:p w:rsidRPr="00D11DE2" w:rsidR="00BC0C36" w:rsidP="2A74862C" w:rsidRDefault="00BC0C36" w14:paraId="76227F81" w14:textId="21282E89">
            <w:pPr>
              <w:spacing w:after="0" w:line="240" w:lineRule="auto"/>
              <w:rPr>
                <w:color w:val="000000" w:themeColor="text1"/>
              </w:rPr>
            </w:pPr>
          </w:p>
          <w:p w:rsidRPr="00D11DE2" w:rsidR="00BC0C36" w:rsidP="2A74862C" w:rsidRDefault="00BC0C36" w14:paraId="05C82C8D" w14:textId="56AE1E46">
            <w:pPr>
              <w:spacing w:after="0" w:line="240" w:lineRule="auto"/>
              <w:rPr>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00BC0C36" w:rsidRDefault="00BC0C36" w14:paraId="6B61CCE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7.01 a, b, c</w:t>
            </w:r>
          </w:p>
          <w:p w:rsidRPr="00D11DE2" w:rsidR="00BC0C36" w:rsidP="00BC0C36" w:rsidRDefault="00BC0C36" w14:paraId="21FD9B4C" w14:textId="77777777">
            <w:pPr>
              <w:spacing w:after="0" w:line="240" w:lineRule="auto"/>
              <w:rPr>
                <w:rFonts w:ascii="Times New Roman" w:hAnsi="Times New Roman" w:cs="Times New Roman"/>
                <w:color w:val="000000" w:themeColor="text1"/>
              </w:rPr>
            </w:pPr>
          </w:p>
          <w:p w:rsidRPr="00D11DE2" w:rsidR="00BC0C36" w:rsidP="00BC0C36" w:rsidRDefault="00BC0C36" w14:paraId="193B7812" w14:textId="77777777">
            <w:pPr>
              <w:spacing w:after="0" w:line="240" w:lineRule="auto"/>
              <w:rPr>
                <w:rFonts w:ascii="Times New Roman" w:hAnsi="Times New Roman" w:cs="Times New Roman"/>
                <w:color w:val="000000" w:themeColor="text1"/>
              </w:rPr>
            </w:pPr>
          </w:p>
          <w:p w:rsidRPr="00D11DE2" w:rsidR="00BC0C36" w:rsidP="00BC0C36" w:rsidRDefault="00BC0C36" w14:paraId="197A0CA1" w14:textId="77777777">
            <w:pPr>
              <w:spacing w:after="0" w:line="240" w:lineRule="auto"/>
              <w:rPr>
                <w:rFonts w:ascii="Times New Roman" w:hAnsi="Times New Roman" w:cs="Times New Roman"/>
                <w:color w:val="000000" w:themeColor="text1"/>
              </w:rPr>
            </w:pPr>
          </w:p>
          <w:p w:rsidRPr="00D11DE2" w:rsidR="00BC0C36" w:rsidP="00BC0C36" w:rsidRDefault="00BC0C36" w14:paraId="7A4337E7" w14:textId="77777777">
            <w:pPr>
              <w:spacing w:after="0" w:line="240" w:lineRule="auto"/>
              <w:rPr>
                <w:rFonts w:ascii="Times New Roman" w:hAnsi="Times New Roman" w:cs="Times New Roman"/>
                <w:color w:val="000000" w:themeColor="text1"/>
              </w:rPr>
            </w:pPr>
          </w:p>
          <w:p w:rsidRPr="00D11DE2" w:rsidR="00BC0C36" w:rsidP="00BC0C36" w:rsidRDefault="00BC0C36" w14:paraId="2AAEFF72" w14:textId="77777777">
            <w:pPr>
              <w:spacing w:after="0" w:line="240" w:lineRule="auto"/>
              <w:rPr>
                <w:rFonts w:ascii="Times New Roman" w:hAnsi="Times New Roman" w:cs="Times New Roman"/>
                <w:color w:val="000000" w:themeColor="text1"/>
              </w:rPr>
            </w:pPr>
          </w:p>
          <w:p w:rsidRPr="00D11DE2" w:rsidR="00BC0C36" w:rsidP="00BC0C36" w:rsidRDefault="00BC0C36" w14:paraId="42E3D027" w14:textId="77777777">
            <w:pPr>
              <w:spacing w:after="0" w:line="240" w:lineRule="auto"/>
              <w:rPr>
                <w:rFonts w:ascii="Times New Roman" w:hAnsi="Times New Roman" w:cs="Times New Roman"/>
                <w:color w:val="000000" w:themeColor="text1"/>
              </w:rPr>
            </w:pPr>
          </w:p>
          <w:p w:rsidRPr="00D11DE2" w:rsidR="00BC0C36" w:rsidP="00BC0C36" w:rsidRDefault="00BC0C36" w14:paraId="1B256A3F" w14:textId="77777777">
            <w:pPr>
              <w:spacing w:after="0" w:line="240" w:lineRule="auto"/>
              <w:rPr>
                <w:rFonts w:ascii="Times New Roman" w:hAnsi="Times New Roman" w:cs="Times New Roman"/>
                <w:color w:val="000000" w:themeColor="text1"/>
              </w:rPr>
            </w:pPr>
          </w:p>
          <w:p w:rsidRPr="00D11DE2" w:rsidR="00BC0C36" w:rsidP="00BC0C36" w:rsidRDefault="00BC0C36" w14:paraId="7FC49AB1" w14:textId="362874C7">
            <w:pPr>
              <w:spacing w:after="0" w:line="240" w:lineRule="auto"/>
              <w:rPr>
                <w:rFonts w:ascii="Times New Roman" w:hAnsi="Times New Roman" w:cs="Times New Roman"/>
                <w:color w:val="000000" w:themeColor="text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2A74862C" w:rsidRDefault="00BC0C36" w14:paraId="346F6938"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p w:rsidRPr="00D11DE2" w:rsidR="00BC0C36" w:rsidP="2A74862C" w:rsidRDefault="0041ABD8" w14:paraId="312458FE" w14:textId="41C7A66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w:t>
            </w:r>
            <w:r w:rsidRPr="2A74862C" w:rsidR="5F941E70">
              <w:rPr>
                <w:rFonts w:ascii="Times New Roman" w:hAnsi="Times New Roman" w:cs="Times New Roman"/>
                <w:color w:val="000000" w:themeColor="text1"/>
                <w:highlight w:val="yellow"/>
              </w:rPr>
              <w:t xml:space="preserve">Due to feedback from our WCU assessment team (difficulty determining which exam questions measured the </w:t>
            </w:r>
            <w:r w:rsidRPr="2A74862C" w:rsidR="68A2B157">
              <w:rPr>
                <w:rFonts w:ascii="Times New Roman" w:hAnsi="Times New Roman" w:cs="Times New Roman"/>
                <w:color w:val="000000" w:themeColor="text1"/>
                <w:highlight w:val="yellow"/>
              </w:rPr>
              <w:t>specific</w:t>
            </w:r>
            <w:r w:rsidRPr="2A74862C" w:rsidR="5F941E70">
              <w:rPr>
                <w:rFonts w:ascii="Times New Roman" w:hAnsi="Times New Roman" w:cs="Times New Roman"/>
                <w:color w:val="000000" w:themeColor="text1"/>
                <w:highlight w:val="yellow"/>
              </w:rPr>
              <w:t xml:space="preserve"> SLO</w:t>
            </w:r>
            <w:r w:rsidRPr="2A74862C" w:rsidR="7D8B763A">
              <w:rPr>
                <w:rFonts w:ascii="Times New Roman" w:hAnsi="Times New Roman" w:cs="Times New Roman"/>
                <w:color w:val="000000" w:themeColor="text1"/>
                <w:highlight w:val="yellow"/>
              </w:rPr>
              <w:t>) this SLO is now measured by the reflection paper assignment. This is a better measure!</w:t>
            </w:r>
            <w:r w:rsidRPr="2A74862C" w:rsidR="5F941E70">
              <w:rPr>
                <w:rFonts w:ascii="Times New Roman" w:hAnsi="Times New Roman" w:cs="Times New Roman"/>
                <w:color w:val="000000" w:themeColor="text1"/>
              </w:rPr>
              <w:t xml:space="preserve"> </w:t>
            </w:r>
          </w:p>
          <w:p w:rsidRPr="00D11DE2" w:rsidR="00BC0C36" w:rsidP="00BC0C36" w:rsidRDefault="00BC0C36" w14:paraId="5A76E555" w14:textId="77777777">
            <w:pPr>
              <w:spacing w:after="0" w:line="240" w:lineRule="auto"/>
              <w:rPr>
                <w:rFonts w:ascii="Times New Roman" w:hAnsi="Times New Roman" w:cs="Times New Roman"/>
                <w:color w:val="000000" w:themeColor="text1"/>
              </w:rPr>
            </w:pPr>
          </w:p>
          <w:p w:rsidRPr="00D11DE2" w:rsidR="00BC0C36" w:rsidP="00BC0C36" w:rsidRDefault="00BC0C36" w14:paraId="1E48DEA6" w14:textId="77777777">
            <w:pPr>
              <w:spacing w:after="0" w:line="240" w:lineRule="auto"/>
              <w:rPr>
                <w:rFonts w:ascii="Times New Roman" w:hAnsi="Times New Roman" w:cs="Times New Roman"/>
                <w:color w:val="000000" w:themeColor="text1"/>
              </w:rPr>
            </w:pPr>
          </w:p>
          <w:p w:rsidRPr="00D11DE2" w:rsidR="00BC0C36" w:rsidP="2A74862C" w:rsidRDefault="00BC0C36" w14:paraId="42DEC6E3" w14:textId="20D7D255">
            <w:pPr>
              <w:spacing w:after="0" w:line="240" w:lineRule="auto"/>
              <w:rPr>
                <w:color w:val="000000" w:themeColor="text1"/>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2A74862C" w:rsidRDefault="00BC0C36" w14:paraId="7780C050" w14:textId="77777777">
            <w:pPr>
              <w:spacing w:after="0" w:line="240" w:lineRule="auto"/>
              <w:rPr>
                <w:rFonts w:ascii="Times New Roman" w:hAnsi="Times New Roman" w:cs="Times New Roman"/>
                <w:strike/>
                <w:color w:val="000000" w:themeColor="text1"/>
                <w:highlight w:val="yellow"/>
              </w:rPr>
            </w:pPr>
            <w:r w:rsidRPr="2A74862C">
              <w:rPr>
                <w:rFonts w:ascii="Times New Roman" w:hAnsi="Times New Roman" w:cs="Times New Roman"/>
                <w:strike/>
                <w:color w:val="000000" w:themeColor="text1"/>
                <w:highlight w:val="yellow"/>
              </w:rPr>
              <w:t>Comprehensive mid-term exam</w:t>
            </w:r>
          </w:p>
          <w:p w:rsidRPr="00D11DE2" w:rsidR="00BC0C36" w:rsidP="2A74862C" w:rsidRDefault="6D232993" w14:paraId="215EB2B4" w14:textId="69016EEF">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Basecamp trip experiential learning reflection paper</w:t>
            </w:r>
            <w:r w:rsidRPr="2A74862C">
              <w:rPr>
                <w:rFonts w:ascii="Times New Roman" w:hAnsi="Times New Roman" w:cs="Times New Roman"/>
                <w:color w:val="000000" w:themeColor="text1"/>
              </w:rPr>
              <w:t xml:space="preserve"> </w:t>
            </w:r>
          </w:p>
          <w:p w:rsidRPr="00D11DE2" w:rsidR="00BC0C36" w:rsidP="00BC0C36" w:rsidRDefault="00BC0C36" w14:paraId="48FA5DC2" w14:textId="77777777">
            <w:pPr>
              <w:spacing w:after="0" w:line="240" w:lineRule="auto"/>
              <w:rPr>
                <w:rFonts w:ascii="Times New Roman" w:hAnsi="Times New Roman" w:cs="Times New Roman"/>
                <w:color w:val="000000" w:themeColor="text1"/>
              </w:rPr>
            </w:pPr>
          </w:p>
          <w:p w:rsidRPr="00D11DE2" w:rsidR="00BC0C36" w:rsidP="00BC0C36" w:rsidRDefault="00BC0C36" w14:paraId="47EBC86C" w14:textId="2EB19E65">
            <w:pPr>
              <w:spacing w:after="0" w:line="240" w:lineRule="auto"/>
              <w:rPr>
                <w:rFonts w:ascii="Times New Roman" w:hAnsi="Times New Roman" w:cs="Times New Roman"/>
                <w:color w:val="000000" w:themeColor="text1"/>
              </w:rPr>
            </w:pPr>
          </w:p>
          <w:p w:rsidRPr="00D11DE2" w:rsidR="00BC0C36" w:rsidP="00BC0C36" w:rsidRDefault="00BC0C36" w14:paraId="78F66FD6" w14:textId="77777777">
            <w:pPr>
              <w:spacing w:after="0" w:line="240" w:lineRule="auto"/>
              <w:rPr>
                <w:rFonts w:ascii="Times New Roman" w:hAnsi="Times New Roman" w:cs="Times New Roman"/>
                <w:color w:val="000000" w:themeColor="text1"/>
              </w:rPr>
            </w:pPr>
          </w:p>
          <w:p w:rsidRPr="00D11DE2" w:rsidR="00BC0C36" w:rsidP="00BC0C36" w:rsidRDefault="00BC0C36" w14:paraId="3DC7A8A4" w14:textId="77777777">
            <w:pPr>
              <w:spacing w:after="0" w:line="240" w:lineRule="auto"/>
              <w:rPr>
                <w:rFonts w:ascii="Times New Roman" w:hAnsi="Times New Roman" w:cs="Times New Roman"/>
                <w:color w:val="000000" w:themeColor="text1"/>
              </w:rPr>
            </w:pPr>
          </w:p>
          <w:p w:rsidRPr="00D11DE2" w:rsidR="00BC0C36" w:rsidP="00BC0C36" w:rsidRDefault="00BC0C36" w14:paraId="44BFF1C9" w14:textId="77777777">
            <w:pPr>
              <w:spacing w:after="0" w:line="240" w:lineRule="auto"/>
              <w:rPr>
                <w:rFonts w:ascii="Times New Roman" w:hAnsi="Times New Roman" w:cs="Times New Roman"/>
                <w:color w:val="000000" w:themeColor="text1"/>
              </w:rPr>
            </w:pPr>
          </w:p>
          <w:p w:rsidRPr="00D11DE2" w:rsidR="00BC0C36" w:rsidP="2A74862C" w:rsidRDefault="00BC0C36" w14:paraId="451EA131" w14:textId="459C66FE">
            <w:pPr>
              <w:spacing w:after="0" w:line="240" w:lineRule="auto"/>
              <w:rPr>
                <w:rFonts w:ascii="Times New Roman" w:hAnsi="Times New Roman" w:cs="Times New Roman"/>
                <w:strike/>
                <w:color w:val="000000" w:themeColor="text1"/>
                <w:highlight w:val="yellow"/>
              </w:rPr>
            </w:pPr>
            <w:r w:rsidRPr="2A74862C">
              <w:rPr>
                <w:rFonts w:ascii="Times New Roman" w:hAnsi="Times New Roman" w:cs="Times New Roman"/>
                <w:strike/>
                <w:color w:val="000000" w:themeColor="text1"/>
                <w:highlight w:val="yellow"/>
              </w:rPr>
              <w:t>Comprehensive final exam</w:t>
            </w:r>
          </w:p>
          <w:p w:rsidRPr="00D11DE2" w:rsidR="00BC0C36" w:rsidP="2A74862C" w:rsidRDefault="00BC0C36" w14:paraId="3B74B51F" w14:textId="6E591D75">
            <w:pPr>
              <w:spacing w:after="0" w:line="240" w:lineRule="auto"/>
              <w:rPr>
                <w:strike/>
                <w:color w:val="000000" w:themeColor="text1"/>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48807D59" w:rsidP="2A74862C" w:rsidRDefault="48807D59" w14:paraId="642A9033" w14:textId="08F74474">
            <w:pPr>
              <w:spacing w:after="0" w:line="240" w:lineRule="auto"/>
              <w:rPr>
                <w:color w:val="000000" w:themeColor="text1"/>
                <w:highlight w:val="yellow"/>
              </w:rPr>
            </w:pPr>
            <w:r w:rsidRPr="2A74862C">
              <w:rPr>
                <w:rFonts w:ascii="Times New Roman" w:hAnsi="Times New Roman" w:cs="Times New Roman"/>
                <w:color w:val="000000" w:themeColor="text1"/>
                <w:highlight w:val="yellow"/>
              </w:rPr>
              <w:t>75</w:t>
            </w:r>
            <w:r w:rsidRPr="2A74862C" w:rsidR="07590A1B">
              <w:rPr>
                <w:rFonts w:ascii="Times New Roman" w:hAnsi="Times New Roman" w:cs="Times New Roman"/>
                <w:color w:val="000000" w:themeColor="text1"/>
                <w:highlight w:val="yellow"/>
              </w:rPr>
              <w:t>%</w:t>
            </w:r>
            <w:r w:rsidRPr="2A74862C" w:rsidR="263CB568">
              <w:rPr>
                <w:rFonts w:ascii="Times New Roman" w:hAnsi="Times New Roman" w:cs="Times New Roman"/>
                <w:color w:val="000000" w:themeColor="text1"/>
                <w:highlight w:val="yellow"/>
              </w:rPr>
              <w:t xml:space="preserve"> of students will </w:t>
            </w:r>
            <w:r w:rsidRPr="2A74862C" w:rsidR="0D7EBBAD">
              <w:rPr>
                <w:rFonts w:ascii="Times New Roman" w:hAnsi="Times New Roman" w:cs="Times New Roman"/>
                <w:color w:val="000000" w:themeColor="text1"/>
                <w:highlight w:val="yellow"/>
              </w:rPr>
              <w:t xml:space="preserve">score a </w:t>
            </w:r>
            <w:r w:rsidRPr="2A74862C" w:rsidR="3F7C335D">
              <w:rPr>
                <w:rFonts w:ascii="Times New Roman" w:hAnsi="Times New Roman" w:cs="Times New Roman"/>
                <w:color w:val="000000" w:themeColor="text1"/>
                <w:highlight w:val="yellow"/>
              </w:rPr>
              <w:t>7</w:t>
            </w:r>
            <w:r w:rsidRPr="2A74862C" w:rsidR="27D2EFF2">
              <w:rPr>
                <w:rFonts w:ascii="Times New Roman" w:hAnsi="Times New Roman" w:cs="Times New Roman"/>
                <w:color w:val="000000" w:themeColor="text1"/>
                <w:highlight w:val="yellow"/>
              </w:rPr>
              <w:t>0</w:t>
            </w:r>
            <w:r w:rsidRPr="2A74862C" w:rsidR="0D7EBBAD">
              <w:rPr>
                <w:rFonts w:ascii="Times New Roman" w:hAnsi="Times New Roman" w:cs="Times New Roman"/>
                <w:color w:val="000000" w:themeColor="text1"/>
                <w:highlight w:val="yellow"/>
              </w:rPr>
              <w:t xml:space="preserve">% or above on the </w:t>
            </w:r>
            <w:r w:rsidRPr="2A74862C" w:rsidR="09120A54">
              <w:rPr>
                <w:rFonts w:ascii="Times New Roman" w:hAnsi="Times New Roman" w:cs="Times New Roman"/>
                <w:color w:val="000000" w:themeColor="text1"/>
                <w:highlight w:val="yellow"/>
              </w:rPr>
              <w:t>reflection paper.</w:t>
            </w:r>
            <w:r w:rsidRPr="2A74862C" w:rsidR="09120A54">
              <w:rPr>
                <w:rFonts w:ascii="Times New Roman" w:hAnsi="Times New Roman" w:cs="Times New Roman"/>
                <w:color w:val="000000" w:themeColor="text1"/>
              </w:rPr>
              <w:t xml:space="preserve"> </w:t>
            </w:r>
          </w:p>
          <w:p w:rsidRPr="00D11DE2" w:rsidR="00BC0C36" w:rsidP="00BC0C36" w:rsidRDefault="00BC0C36" w14:paraId="6A35F1E3" w14:textId="24FC4312">
            <w:pPr>
              <w:spacing w:after="0" w:line="240" w:lineRule="auto"/>
              <w:rPr>
                <w:rFonts w:ascii="Times New Roman" w:hAnsi="Times New Roman" w:cs="Times New Roman"/>
                <w:color w:val="000000" w:themeColor="text1"/>
              </w:rPr>
            </w:pPr>
          </w:p>
          <w:p w:rsidRPr="00D11DE2" w:rsidR="00BC0C36" w:rsidP="00BC0C36" w:rsidRDefault="00BC0C36" w14:paraId="536450CC" w14:textId="77777777">
            <w:pPr>
              <w:spacing w:after="0" w:line="240" w:lineRule="auto"/>
              <w:rPr>
                <w:rFonts w:ascii="Times New Roman" w:hAnsi="Times New Roman" w:cs="Times New Roman"/>
                <w:color w:val="000000" w:themeColor="text1"/>
              </w:rPr>
            </w:pPr>
          </w:p>
          <w:p w:rsidRPr="00D11DE2" w:rsidR="00BC0C36" w:rsidP="00BC0C36" w:rsidRDefault="00BC0C36" w14:paraId="5A8EB6C3" w14:textId="77777777">
            <w:pPr>
              <w:spacing w:after="0" w:line="240" w:lineRule="auto"/>
              <w:rPr>
                <w:rFonts w:ascii="Times New Roman" w:hAnsi="Times New Roman" w:cs="Times New Roman"/>
                <w:color w:val="000000" w:themeColor="text1"/>
              </w:rPr>
            </w:pPr>
          </w:p>
          <w:p w:rsidRPr="00D11DE2" w:rsidR="00BC0C36" w:rsidP="00BC0C36" w:rsidRDefault="00BC0C36" w14:paraId="37628C08" w14:textId="77777777">
            <w:pPr>
              <w:spacing w:after="0" w:line="240" w:lineRule="auto"/>
              <w:rPr>
                <w:rFonts w:ascii="Times New Roman" w:hAnsi="Times New Roman" w:cs="Times New Roman"/>
                <w:color w:val="000000" w:themeColor="text1"/>
              </w:rPr>
            </w:pPr>
          </w:p>
          <w:p w:rsidRPr="00D11DE2" w:rsidR="00BC0C36" w:rsidP="00BC0C36" w:rsidRDefault="00BC0C36" w14:paraId="3668DD54" w14:textId="77777777">
            <w:pPr>
              <w:spacing w:after="0" w:line="240" w:lineRule="auto"/>
              <w:rPr>
                <w:rFonts w:ascii="Times New Roman" w:hAnsi="Times New Roman" w:cs="Times New Roman"/>
                <w:color w:val="000000" w:themeColor="text1"/>
              </w:rPr>
            </w:pPr>
          </w:p>
          <w:p w:rsidRPr="00D11DE2" w:rsidR="00BC0C36" w:rsidP="00BC0C36" w:rsidRDefault="00BC0C36" w14:paraId="77A4F222" w14:textId="2A83586B">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58646F4E" w:rsidP="2A74862C" w:rsidRDefault="58646F4E" w14:paraId="638B5C21" w14:textId="36B2BBAE">
            <w:pPr>
              <w:spacing w:after="0" w:line="240" w:lineRule="auto"/>
              <w:rPr>
                <w:color w:val="000000" w:themeColor="text1"/>
                <w:highlight w:val="yellow"/>
              </w:rPr>
            </w:pPr>
            <w:r w:rsidRPr="2A74862C">
              <w:rPr>
                <w:color w:val="000000" w:themeColor="text1"/>
                <w:highlight w:val="yellow"/>
              </w:rPr>
              <w:t>60%</w:t>
            </w:r>
            <w:r w:rsidRPr="2A74862C" w:rsidR="78A3340B">
              <w:rPr>
                <w:color w:val="000000" w:themeColor="text1"/>
                <w:highlight w:val="yellow"/>
              </w:rPr>
              <w:t xml:space="preserve"> of students scored a 70% or above on the reflection paper.</w:t>
            </w:r>
            <w:r w:rsidRPr="2A74862C" w:rsidR="78A3340B">
              <w:rPr>
                <w:color w:val="000000" w:themeColor="text1"/>
              </w:rPr>
              <w:t xml:space="preserve"> </w:t>
            </w:r>
          </w:p>
          <w:p w:rsidRPr="00D11DE2" w:rsidR="00BC0C36" w:rsidP="2A74862C" w:rsidRDefault="559C64F4" w14:paraId="36C82F11" w14:textId="7A3BA7EE">
            <w:pPr>
              <w:spacing w:after="0" w:line="240" w:lineRule="auto"/>
              <w:rPr>
                <w:color w:val="000000" w:themeColor="text1"/>
                <w:highlight w:val="yellow"/>
              </w:rPr>
            </w:pPr>
            <w:r w:rsidRPr="2A74862C">
              <w:rPr>
                <w:color w:val="000000" w:themeColor="text1"/>
                <w:highlight w:val="yellow"/>
              </w:rPr>
              <w:t>(10/17)</w:t>
            </w:r>
          </w:p>
          <w:p w:rsidRPr="00D11DE2" w:rsidR="00BC0C36" w:rsidP="2A74862C" w:rsidRDefault="00BC0C36" w14:paraId="49248E7D" w14:textId="47133371">
            <w:pPr>
              <w:spacing w:after="0" w:line="240" w:lineRule="auto"/>
              <w:rPr>
                <w:color w:val="000000" w:themeColor="text1"/>
                <w:highlight w:val="yellow"/>
              </w:rPr>
            </w:pPr>
          </w:p>
          <w:p w:rsidRPr="00D11DE2" w:rsidR="00BC0C36" w:rsidP="2A74862C" w:rsidRDefault="69DF41C1" w14:paraId="0DE9F48C" w14:textId="393E3B7E">
            <w:pPr>
              <w:spacing w:after="0" w:line="240" w:lineRule="auto"/>
              <w:rPr>
                <w:color w:val="000000" w:themeColor="text1"/>
              </w:rPr>
            </w:pPr>
            <w:r w:rsidRPr="2A74862C">
              <w:rPr>
                <w:color w:val="000000" w:themeColor="text1"/>
                <w:highlight w:val="yellow"/>
              </w:rPr>
              <w:t>*Data includes 1 student who did not withdraw but ceased attending class, and 2 students that did not submit the assignment.</w:t>
            </w:r>
            <w:r w:rsidRPr="2A74862C">
              <w:rPr>
                <w:color w:val="000000" w:themeColor="text1"/>
              </w:rPr>
              <w:t xml:space="preserve">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00BC0C36" w:rsidRDefault="00BC0C36" w14:paraId="646D9E5F" w14:textId="77777777">
            <w:pPr>
              <w:spacing w:after="0" w:line="240" w:lineRule="auto"/>
              <w:contextualSpacing/>
              <w:rPr>
                <w:rFonts w:ascii="Times New Roman" w:hAnsi="Times New Roman" w:cs="Times New Roman"/>
                <w:color w:val="000000" w:themeColor="text1"/>
              </w:rPr>
            </w:pPr>
          </w:p>
          <w:p w:rsidRPr="00D11DE2" w:rsidR="00BC0C36" w:rsidP="2A74862C" w:rsidRDefault="7AD5409D" w14:paraId="5C618929" w14:textId="48EFC4BA">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Improvement: adjust the reflection paper guidelines to more specifically address the relationship between outdoor adventure recreation and lifetime fitness.</w:t>
            </w:r>
            <w:r w:rsidRPr="2A74862C">
              <w:rPr>
                <w:rFonts w:ascii="Times New Roman" w:hAnsi="Times New Roman" w:cs="Times New Roman"/>
                <w:color w:val="000000" w:themeColor="text1"/>
              </w:rPr>
              <w:t xml:space="preserve"> </w:t>
            </w:r>
          </w:p>
          <w:p w:rsidRPr="00D11DE2" w:rsidR="00BC0C36" w:rsidP="2A74862C" w:rsidRDefault="00BC0C36" w14:paraId="63574B71" w14:textId="134886AE">
            <w:pPr>
              <w:spacing w:after="0" w:line="240" w:lineRule="auto"/>
              <w:contextualSpacing/>
              <w:rPr>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D11DE2" w:rsidR="00BC0C36" w:rsidP="00BC0C36" w:rsidRDefault="00BC0C36" w14:paraId="26F60AD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BC0C36" w:rsidP="00BC0C36" w:rsidRDefault="00BC0C36" w14:paraId="4809A27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BC0C36" w:rsidP="00BC0C36" w:rsidRDefault="00BC0C36" w14:paraId="34AA34A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BC0C36" w:rsidP="2A74862C" w:rsidRDefault="00BC0C36" w14:paraId="3DD3A49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Pr="00D11DE2" w:rsidR="00D1068F" w:rsidTr="0FD7A408" w14:paraId="7E02DD79"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28E831B" w14:textId="77777777">
            <w:pPr>
              <w:spacing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7.0 Series Learning Outcomes</w:t>
            </w:r>
          </w:p>
          <w:p w:rsidRPr="00D11DE2" w:rsidR="00D1068F" w:rsidP="00A11F0A" w:rsidRDefault="00D1068F" w14:paraId="70486EDC" w14:textId="77777777">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b/>
                <w:bCs/>
                <w:color w:val="000000" w:themeColor="text1"/>
              </w:rPr>
              <w:t>Provision of Services and Experience Opportunities</w:t>
            </w:r>
          </w:p>
          <w:p w:rsidRPr="00D11DE2" w:rsidR="00D1068F" w:rsidP="00A11F0A" w:rsidRDefault="00D1068F" w14:paraId="25D1D5C6" w14:textId="77777777">
            <w:pPr>
              <w:spacing w:after="0" w:line="240" w:lineRule="auto"/>
              <w:ind w:left="720" w:hanging="720"/>
              <w:rPr>
                <w:rFonts w:ascii="Times New Roman" w:hAnsi="Times New Roman" w:cs="Times New Roman"/>
                <w:color w:val="000000" w:themeColor="text1"/>
              </w:rPr>
            </w:pPr>
            <w:r w:rsidRPr="00D11DE2">
              <w:rPr>
                <w:rFonts w:ascii="Times New Roman" w:hAnsi="Times New Roman" w:cs="Times New Roman"/>
                <w:color w:val="000000" w:themeColor="text1"/>
              </w:rPr>
              <w:t xml:space="preserve">7.02 </w:t>
            </w:r>
            <w:r w:rsidRPr="00D11DE2">
              <w:rPr>
                <w:rFonts w:ascii="Times New Roman" w:hAnsi="Times New Roman" w:cs="Times New Roman"/>
                <w:color w:val="000000" w:themeColor="text1"/>
              </w:rPr>
              <w:tab/>
            </w:r>
            <w:r w:rsidRPr="00D11DE2">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D11DE2" w:rsidR="00D1068F" w:rsidTr="0FD7A408" w14:paraId="407D34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4EF77546" w14:textId="77777777">
            <w:pPr>
              <w:widowControl w:val="1"/>
              <w:overflowPunct/>
              <w:autoSpaceDE/>
              <w:autoSpaceDN/>
              <w:adjustRightInd/>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Articulate professional, ethical, and legal standards associated with diverse populations and programs in the parks, recreation, and leisure service profession.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065AE443"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p w:rsidRPr="00D11DE2" w:rsidR="00D1068F" w:rsidP="306FA604" w:rsidRDefault="00D1068F" w14:paraId="67F38C0B" w14:textId="77777777">
            <w:pPr>
              <w:spacing w:after="0" w:line="240" w:lineRule="auto"/>
              <w:rPr>
                <w:rFonts w:ascii="Times New Roman" w:hAnsi="Times New Roman" w:cs="Times New Roman"/>
                <w:color w:val="000000" w:themeColor="text1"/>
                <w:highlight w:val="yellow"/>
              </w:rPr>
            </w:pPr>
          </w:p>
          <w:p w:rsidRPr="00D11DE2" w:rsidR="00D1068F" w:rsidP="306FA604" w:rsidRDefault="00D1068F" w14:paraId="05507A8F" w14:textId="77777777">
            <w:pPr>
              <w:spacing w:after="0" w:line="240" w:lineRule="auto"/>
              <w:rPr>
                <w:rFonts w:ascii="Times New Roman" w:hAnsi="Times New Roman" w:cs="Times New Roman"/>
                <w:color w:val="000000" w:themeColor="text1"/>
                <w:highlight w:val="yellow"/>
              </w:rPr>
            </w:pPr>
          </w:p>
          <w:p w:rsidRPr="00D11DE2" w:rsidR="00D1068F" w:rsidP="306FA604" w:rsidRDefault="00D1068F" w14:paraId="7B7A7D63" w14:textId="77777777">
            <w:pPr>
              <w:spacing w:after="0" w:line="240" w:lineRule="auto"/>
              <w:rPr>
                <w:rFonts w:ascii="Times New Roman" w:hAnsi="Times New Roman" w:cs="Times New Roman"/>
                <w:color w:val="000000" w:themeColor="text1"/>
                <w:highlight w:val="yellow"/>
              </w:rPr>
            </w:pPr>
          </w:p>
          <w:p w:rsidRPr="00D11DE2" w:rsidR="00D1068F" w:rsidP="306FA604" w:rsidRDefault="00D1068F" w14:paraId="25293D12" w14:textId="77777777">
            <w:pPr>
              <w:spacing w:after="0" w:line="240" w:lineRule="auto"/>
              <w:rPr>
                <w:rFonts w:ascii="Times New Roman" w:hAnsi="Times New Roman" w:cs="Times New Roman"/>
                <w:color w:val="000000" w:themeColor="text1"/>
                <w:highlight w:val="yellow"/>
              </w:rPr>
            </w:pPr>
          </w:p>
          <w:p w:rsidRPr="00D11DE2" w:rsidR="00D1068F" w:rsidP="306FA604" w:rsidRDefault="00D1068F" w14:paraId="3A18A9FD" w14:textId="77777777">
            <w:pPr>
              <w:spacing w:after="0" w:line="240" w:lineRule="auto"/>
              <w:rPr>
                <w:rFonts w:ascii="Times New Roman" w:hAnsi="Times New Roman" w:cs="Times New Roman"/>
                <w:color w:val="000000" w:themeColor="text1"/>
                <w:highlight w:val="yellow"/>
              </w:rPr>
            </w:pPr>
          </w:p>
          <w:p w:rsidRPr="00D11DE2" w:rsidR="00D1068F" w:rsidP="306FA604" w:rsidRDefault="00D1068F" w14:paraId="5F3E2F91"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FB3B3A7"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250</w:t>
            </w:r>
          </w:p>
          <w:p w:rsidRPr="00D11DE2" w:rsidR="00D1068F" w:rsidP="3FED6450" w:rsidRDefault="00D1068F" w14:paraId="5BFFEFAC"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49A89CE"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7A56207"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EAE773D"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6621510D"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72F3D29"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250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5A4A14C7"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Equity Exercise</w:t>
            </w:r>
          </w:p>
          <w:p w:rsidRPr="00D11DE2" w:rsidR="00D1068F" w:rsidP="3FED6450" w:rsidRDefault="00D1068F" w14:paraId="670BE9B0"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F10E525"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6339EF9"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15668AD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19E8AEBA"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E83C288"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Legal case review activity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FCA8E48" w14:textId="4E1CAE4F">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80% of students will participate in the activity</w:t>
            </w:r>
            <w:r w:rsidRPr="3FED6450" w:rsidR="000615DF">
              <w:rPr>
                <w:rFonts w:ascii="Times New Roman" w:hAnsi="Times New Roman" w:cs="Times New Roman"/>
                <w:color w:val="000000" w:themeColor="text1" w:themeTint="FF" w:themeShade="FF"/>
                <w:highlight w:val="green"/>
              </w:rPr>
              <w:t>.</w:t>
            </w:r>
          </w:p>
          <w:p w:rsidRPr="00D11DE2" w:rsidR="00D1068F" w:rsidP="3FED6450" w:rsidRDefault="00D1068F" w14:paraId="48C146CF"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9C64758"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6ABD423"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FD2BD62" w14:textId="5C3A92C0">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80% of students will participate in the activity</w:t>
            </w:r>
            <w:r w:rsidRPr="3FED6450" w:rsidR="000615DF">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BC0C36" w14:paraId="32B849D2" w14:textId="6C747FDE">
            <w:pPr>
              <w:spacing w:after="0" w:line="240" w:lineRule="auto"/>
              <w:rPr>
                <w:rFonts w:ascii="Times New Roman" w:hAnsi="Times New Roman" w:cs="Times New Roman"/>
                <w:color w:val="000000" w:themeColor="text1"/>
                <w:highlight w:val="green"/>
              </w:rPr>
            </w:pPr>
            <w:r w:rsidRPr="3FED6450" w:rsidR="18014997">
              <w:rPr>
                <w:rFonts w:ascii="Times New Roman" w:hAnsi="Times New Roman" w:cs="Times New Roman"/>
                <w:color w:val="000000" w:themeColor="text1" w:themeTint="FF" w:themeShade="FF"/>
                <w:highlight w:val="green"/>
              </w:rPr>
              <w:t>NA</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5488F58E" w14:textId="0F7F4556">
            <w:pPr>
              <w:spacing w:after="0" w:line="240" w:lineRule="auto"/>
              <w:contextualSpacing/>
              <w:rPr>
                <w:rFonts w:ascii="Times New Roman" w:hAnsi="Times New Roman" w:cs="Times New Roman"/>
                <w:color w:val="000000" w:themeColor="text1" w:themeTint="FF" w:themeShade="FF"/>
                <w:highlight w:val="green"/>
              </w:rPr>
            </w:pPr>
            <w:r w:rsidRPr="3FED6450" w:rsidR="18014997">
              <w:rPr>
                <w:rFonts w:ascii="Times New Roman" w:hAnsi="Times New Roman" w:cs="Times New Roman"/>
                <w:color w:val="000000" w:themeColor="text1" w:themeTint="FF" w:themeShade="FF"/>
                <w:highlight w:val="green"/>
              </w:rPr>
              <w:t>New professor, no longer included</w:t>
            </w:r>
            <w:r w:rsidRPr="3FED6450" w:rsidR="18014997">
              <w:rPr>
                <w:rFonts w:ascii="Times New Roman" w:hAnsi="Times New Roman" w:cs="Times New Roman"/>
                <w:color w:val="000000" w:themeColor="text1" w:themeTint="FF" w:themeShade="FF"/>
              </w:rPr>
              <w:t xml:space="preserve">  </w:t>
            </w:r>
          </w:p>
          <w:p w:rsidRPr="00D11DE2" w:rsidR="00D1068F" w:rsidP="3FED6450" w:rsidRDefault="00D1068F" w14:paraId="62F4C25F" w14:textId="4CBB53FA">
            <w:pPr>
              <w:pStyle w:val="Normal"/>
              <w:spacing w:after="0" w:line="240" w:lineRule="auto"/>
              <w:contextualSpacing/>
              <w:rPr>
                <w:rFonts w:ascii="Times New Roman" w:hAnsi="Times New Roman" w:cs="Times New Roman"/>
                <w:color w:val="00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FED6450" w:rsidRDefault="00D1068F" w14:paraId="62D1A27B"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1F533F13"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57A76F14"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4D5D2E6D"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 xml:space="preserve">OUTSTANDING</w:t>
            </w:r>
            <w:r w:rsidRPr="00D11DE2" w:rsidR="00D1068F">
              <w:rPr>
                <w:rFonts w:ascii="Times New Roman" w:hAnsi="Times New Roman" w:cs="Times New Roman"/>
                <w:color w:val="000000" w:themeColor="text1"/>
                <w:kern w:val="0"/>
              </w:rPr>
              <w:t xml:space="preserve"> </w:t>
            </w:r>
          </w:p>
          <w:p w:rsidRPr="00D11DE2" w:rsidR="00D1068F" w:rsidP="3FED6450" w:rsidRDefault="00D1068F" w14:paraId="0ACAF57A"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highlight w:val="green"/>
              </w:rPr>
            </w:pPr>
          </w:p>
          <w:p w:rsidRPr="00D11DE2" w:rsidR="00D1068F" w:rsidP="3FED6450" w:rsidRDefault="00D1068F" w14:paraId="2737EFAF"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highlight w:val="green"/>
              </w:rPr>
            </w:pPr>
          </w:p>
          <w:p w:rsidRPr="00D11DE2" w:rsidR="00D1068F" w:rsidP="3FED6450" w:rsidRDefault="00D1068F" w14:paraId="27F2E66A"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2C7E422E"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02BDB81B"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434C8BAC"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OUTSTANDING</w:t>
            </w:r>
          </w:p>
          <w:p w:rsidRPr="00D11DE2" w:rsidR="00D1068F" w:rsidP="3FED6450" w:rsidRDefault="00D1068F" w14:paraId="6A97113D" w14:textId="77777777">
            <w:pPr>
              <w:widowControl w:val="1"/>
              <w:overflowPunct/>
              <w:autoSpaceDE/>
              <w:autoSpaceDN/>
              <w:adjustRightInd/>
              <w:spacing w:after="0" w:line="240" w:lineRule="auto"/>
              <w:contextualSpacing/>
              <w:rPr>
                <w:rFonts w:ascii="Times New Roman" w:hAnsi="Times New Roman" w:cs="Times New Roman"/>
                <w:color w:val="000000" w:themeColor="text1"/>
                <w:kern w:val="0"/>
                <w:highlight w:val="green"/>
              </w:rPr>
            </w:pPr>
          </w:p>
        </w:tc>
      </w:tr>
      <w:tr w:rsidRPr="00D11DE2" w:rsidR="00D1068F" w:rsidTr="0FD7A408" w14:paraId="500E4CC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1E4620E5" w14:textId="77777777">
            <w:pPr>
              <w:widowControl w:val="1"/>
              <w:overflowPunct/>
              <w:autoSpaceDE/>
              <w:autoSpaceDN/>
              <w:adjustRightInd/>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0368C68A"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5954B56"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2B780CB8"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Leisure Anthropologist or “Self-As-Other” Assignment/Paper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378CA697"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proofErr w:type="gramStart"/>
            <w:r w:rsidRPr="3FED6450" w:rsidR="00D1068F">
              <w:rPr>
                <w:rFonts w:ascii="Times New Roman" w:hAnsi="Times New Roman" w:cs="Times New Roman"/>
                <w:color w:val="000000" w:themeColor="text1" w:themeTint="FF" w:themeShade="FF"/>
                <w:highlight w:val="green"/>
              </w:rPr>
              <w:t>a 75</w:t>
            </w:r>
            <w:proofErr w:type="gramEnd"/>
            <w:r w:rsidRPr="3FED6450"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5F0F54" w14:paraId="5224FA02" w14:textId="3F28445D">
            <w:pPr>
              <w:spacing w:after="0" w:line="240" w:lineRule="auto"/>
              <w:rPr>
                <w:rFonts w:ascii="Times New Roman" w:hAnsi="Times New Roman" w:cs="Times New Roman"/>
                <w:color w:val="000000" w:themeColor="text1"/>
                <w:highlight w:val="green"/>
              </w:rPr>
            </w:pPr>
            <w:r w:rsidRPr="3FED6450" w:rsidR="2AE23F13">
              <w:rPr>
                <w:rFonts w:ascii="Times New Roman" w:hAnsi="Times New Roman" w:cs="Times New Roman"/>
                <w:color w:val="000000" w:themeColor="text1" w:themeTint="FF" w:themeShade="FF"/>
                <w:highlight w:val="green"/>
              </w:rPr>
              <w:t>88</w:t>
            </w:r>
            <w:r w:rsidRPr="3FED6450" w:rsidR="005F0F54">
              <w:rPr>
                <w:rFonts w:ascii="Times New Roman" w:hAnsi="Times New Roman" w:cs="Times New Roman"/>
                <w:color w:val="000000" w:themeColor="text1" w:themeTint="FF" w:themeShade="FF"/>
                <w:highlight w:val="green"/>
              </w:rPr>
              <w:t xml:space="preserve">% of students scored </w:t>
            </w:r>
            <w:proofErr w:type="gramStart"/>
            <w:r w:rsidRPr="3FED6450" w:rsidR="005F0F54">
              <w:rPr>
                <w:rFonts w:ascii="Times New Roman" w:hAnsi="Times New Roman" w:cs="Times New Roman"/>
                <w:color w:val="000000" w:themeColor="text1" w:themeTint="FF" w:themeShade="FF"/>
                <w:highlight w:val="green"/>
              </w:rPr>
              <w:t>a 75</w:t>
            </w:r>
            <w:proofErr w:type="gramEnd"/>
            <w:r w:rsidRPr="3FED6450" w:rsidR="005F0F54">
              <w:rPr>
                <w:rFonts w:ascii="Times New Roman" w:hAnsi="Times New Roman" w:cs="Times New Roman"/>
                <w:color w:val="000000" w:themeColor="text1" w:themeTint="FF" w:themeShade="FF"/>
                <w:highlight w:val="green"/>
              </w:rPr>
              <w:t>% or above.</w:t>
            </w:r>
          </w:p>
          <w:p w:rsidRPr="00D11DE2" w:rsidR="00D1068F" w:rsidP="3FED6450" w:rsidRDefault="2DB3EE3A" w14:paraId="29DFCE17" w14:textId="581DFBAE">
            <w:pPr>
              <w:spacing w:after="0" w:line="240" w:lineRule="auto"/>
              <w:rPr>
                <w:rFonts w:ascii="Times New Roman" w:hAnsi="Times New Roman" w:cs="Times New Roman"/>
                <w:color w:val="000000" w:themeColor="text1"/>
                <w:highlight w:val="green"/>
              </w:rPr>
            </w:pPr>
            <w:r w:rsidRPr="3FED6450" w:rsidR="2DB3EE3A">
              <w:rPr>
                <w:rFonts w:ascii="Times New Roman" w:hAnsi="Times New Roman" w:cs="Times New Roman"/>
                <w:color w:val="000000" w:themeColor="text1" w:themeTint="FF" w:themeShade="FF"/>
                <w:highlight w:val="green"/>
              </w:rPr>
              <w:t>(</w:t>
            </w:r>
            <w:r w:rsidRPr="3FED6450" w:rsidR="6E985123">
              <w:rPr>
                <w:rFonts w:ascii="Times New Roman" w:hAnsi="Times New Roman" w:cs="Times New Roman"/>
                <w:color w:val="000000" w:themeColor="text1" w:themeTint="FF" w:themeShade="FF"/>
                <w:highlight w:val="green"/>
              </w:rPr>
              <w:t>n=2</w:t>
            </w:r>
            <w:r w:rsidRPr="3FED6450" w:rsidR="639BDA04">
              <w:rPr>
                <w:rFonts w:ascii="Times New Roman" w:hAnsi="Times New Roman" w:cs="Times New Roman"/>
                <w:color w:val="000000" w:themeColor="text1" w:themeTint="FF" w:themeShade="FF"/>
                <w:highlight w:val="green"/>
              </w:rPr>
              <w:t>1</w:t>
            </w:r>
            <w:r w:rsidRPr="3FED6450" w:rsidR="6E985123">
              <w:rPr>
                <w:rFonts w:ascii="Times New Roman" w:hAnsi="Times New Roman" w:cs="Times New Roman"/>
                <w:color w:val="000000" w:themeColor="text1" w:themeTint="FF" w:themeShade="FF"/>
                <w:highlight w:val="green"/>
              </w:rPr>
              <w:t>/</w:t>
            </w:r>
            <w:r w:rsidRPr="3FED6450" w:rsidR="3E14397C">
              <w:rPr>
                <w:rFonts w:ascii="Times New Roman" w:hAnsi="Times New Roman" w:cs="Times New Roman"/>
                <w:color w:val="000000" w:themeColor="text1" w:themeTint="FF" w:themeShade="FF"/>
                <w:highlight w:val="green"/>
              </w:rPr>
              <w:t>24</w:t>
            </w:r>
            <w:r w:rsidRPr="3FED6450" w:rsidR="6E985123">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09F21D07" w14:textId="722F86CA">
            <w:pPr>
              <w:spacing w:after="0" w:line="240" w:lineRule="auto"/>
              <w:contextualSpacing/>
              <w:rPr>
                <w:rFonts w:ascii="Times New Roman" w:hAnsi="Times New Roman" w:cs="Times New Roman"/>
                <w:color w:val="000000" w:themeColor="text1"/>
                <w:highlight w:val="green"/>
              </w:rPr>
            </w:pPr>
            <w:r w:rsidRPr="3FED6450" w:rsidR="1BE30ED0">
              <w:rPr>
                <w:rFonts w:ascii="Times New Roman" w:hAnsi="Times New Roman" w:cs="Times New Roman"/>
                <w:color w:val="000000" w:themeColor="text1" w:themeTint="FF" w:themeShade="FF"/>
                <w:highlight w:val="green"/>
              </w:rPr>
              <w:t>Tremendous reflections, no changes.</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FED6450" w:rsidRDefault="00D1068F" w14:paraId="285052C3"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2C83C5AD"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56435896"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70AA4B0E"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OUTSTANDING</w:t>
            </w:r>
          </w:p>
        </w:tc>
      </w:tr>
      <w:tr w:rsidRPr="00D11DE2" w:rsidR="00D1068F" w:rsidTr="0FD7A408" w14:paraId="0A0A2C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4FA3348C"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Discuss the ways that leisure and recreation can be a site of conflict, power, and social control.</w:t>
            </w:r>
          </w:p>
          <w:p w:rsidRPr="00D11DE2" w:rsidR="00D1068F" w:rsidP="306FA604" w:rsidRDefault="00D1068F" w14:paraId="4323ADAF"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4ACAEFB6"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65AEA7D"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48E2A14A"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Diversity Research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39527298"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proofErr w:type="gramStart"/>
            <w:r w:rsidRPr="3FED6450" w:rsidR="00D1068F">
              <w:rPr>
                <w:rFonts w:ascii="Times New Roman" w:hAnsi="Times New Roman" w:cs="Times New Roman"/>
                <w:color w:val="000000" w:themeColor="text1" w:themeTint="FF" w:themeShade="FF"/>
                <w:highlight w:val="green"/>
              </w:rPr>
              <w:t>a 75</w:t>
            </w:r>
            <w:proofErr w:type="gramEnd"/>
            <w:r w:rsidRPr="3FED6450"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2B02FB79" w14:textId="40B8ACC5">
            <w:pPr>
              <w:spacing w:after="0" w:line="240" w:lineRule="auto"/>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N/A</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2C762B06" w14:textId="40E8FB6C">
            <w:pPr>
              <w:spacing w:after="0" w:line="240" w:lineRule="auto"/>
              <w:contextualSpacing/>
              <w:rPr>
                <w:rFonts w:ascii="Times New Roman" w:hAnsi="Times New Roman" w:cs="Times New Roman"/>
                <w:color w:val="000000" w:themeColor="text1"/>
                <w:highlight w:val="green"/>
              </w:rPr>
            </w:pPr>
            <w:proofErr w:type="gramStart"/>
            <w:r w:rsidRPr="3FED6450" w:rsidR="7908BDE6">
              <w:rPr>
                <w:rFonts w:ascii="Times New Roman" w:hAnsi="Times New Roman" w:cs="Times New Roman"/>
                <w:color w:val="000000" w:themeColor="text1" w:themeTint="FF" w:themeShade="FF"/>
                <w:highlight w:val="green"/>
              </w:rPr>
              <w:t>New professor,</w:t>
            </w:r>
            <w:proofErr w:type="gramEnd"/>
            <w:r w:rsidRPr="3FED6450" w:rsidR="7908BDE6">
              <w:rPr>
                <w:rFonts w:ascii="Times New Roman" w:hAnsi="Times New Roman" w:cs="Times New Roman"/>
                <w:color w:val="000000" w:themeColor="text1" w:themeTint="FF" w:themeShade="FF"/>
                <w:highlight w:val="green"/>
              </w:rPr>
              <w:t xml:space="preserve"> no longer included.</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FED6450" w:rsidRDefault="00D1068F" w14:paraId="4C5D4565"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313C00B8"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65F46231"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6B67D959"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OUTSTANDING</w:t>
            </w:r>
          </w:p>
        </w:tc>
      </w:tr>
      <w:tr w:rsidRPr="00D11DE2" w:rsidR="00D1068F" w:rsidTr="0FD7A408" w14:paraId="6F2581C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435D36B5"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Discuss the ways that leisure and recreation can be a site of conflict, power, and social control.</w:t>
            </w:r>
          </w:p>
          <w:p w:rsidRPr="00D11DE2" w:rsidR="00D1068F" w:rsidP="306FA604" w:rsidRDefault="00D1068F" w14:paraId="6A088AC7"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64C0EA01"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57DE0FEA"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7D155EE4"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Media Analysis Paper</w:t>
            </w:r>
          </w:p>
          <w:p w:rsidRPr="00D11DE2" w:rsidR="00D1068F" w:rsidP="3FED6450" w:rsidRDefault="00D1068F" w14:paraId="37E65DB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1BA53BB9" w14:textId="77777777">
            <w:pPr>
              <w:spacing w:after="0" w:line="240" w:lineRule="auto"/>
              <w:rPr>
                <w:rFonts w:ascii="Times New Roman" w:hAnsi="Times New Roman" w:cs="Times New Roman"/>
                <w:color w:val="000000" w:themeColor="text1"/>
                <w:highlight w:val="green"/>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2CF0FBAE" w14:textId="473F20A1">
            <w:pPr>
              <w:spacing w:before="15" w:after="15"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r w:rsidRPr="3FED6450" w:rsidR="00D1068F">
              <w:rPr>
                <w:rFonts w:ascii="Times New Roman" w:hAnsi="Times New Roman" w:cs="Times New Roman"/>
                <w:color w:val="000000" w:themeColor="text1" w:themeTint="FF" w:themeShade="FF"/>
                <w:highlight w:val="green"/>
              </w:rPr>
              <w:t>75</w:t>
            </w:r>
            <w:r w:rsidRPr="3FED6450"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3606FF47" w14:textId="307F9F8B">
            <w:pPr>
              <w:spacing w:after="0" w:line="240" w:lineRule="auto"/>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 xml:space="preserve">79% of students scored </w:t>
            </w:r>
            <w:r w:rsidRPr="3FED6450" w:rsidR="0046338E">
              <w:rPr>
                <w:rFonts w:ascii="Times New Roman" w:hAnsi="Times New Roman" w:cs="Times New Roman"/>
                <w:color w:val="000000" w:themeColor="text1" w:themeTint="FF" w:themeShade="FF"/>
                <w:highlight w:val="green"/>
              </w:rPr>
              <w:t>75</w:t>
            </w:r>
            <w:r w:rsidRPr="3FED6450" w:rsidR="0046338E">
              <w:rPr>
                <w:rFonts w:ascii="Times New Roman" w:hAnsi="Times New Roman" w:cs="Times New Roman"/>
                <w:color w:val="000000" w:themeColor="text1" w:themeTint="FF" w:themeShade="FF"/>
                <w:highlight w:val="green"/>
              </w:rPr>
              <w:t>% or above.</w:t>
            </w:r>
          </w:p>
          <w:p w:rsidRPr="00D11DE2" w:rsidR="00D1068F" w:rsidP="3FED6450" w:rsidRDefault="76C0E97F" w14:paraId="33F40306" w14:textId="0760F1E1">
            <w:pPr>
              <w:spacing w:after="0" w:line="240" w:lineRule="auto"/>
              <w:rPr>
                <w:rFonts w:ascii="Times New Roman" w:hAnsi="Times New Roman" w:cs="Times New Roman"/>
                <w:color w:val="000000" w:themeColor="text1"/>
                <w:highlight w:val="green"/>
              </w:rPr>
            </w:pPr>
            <w:r w:rsidRPr="3FED6450" w:rsidR="76C0E97F">
              <w:rPr>
                <w:rFonts w:ascii="Times New Roman" w:hAnsi="Times New Roman" w:cs="Times New Roman"/>
                <w:color w:val="000000" w:themeColor="text1" w:themeTint="FF" w:themeShade="FF"/>
                <w:highlight w:val="green"/>
              </w:rPr>
              <w:t>(n=</w:t>
            </w:r>
            <w:r w:rsidRPr="3FED6450" w:rsidR="69872444">
              <w:rPr>
                <w:rFonts w:ascii="Times New Roman" w:hAnsi="Times New Roman" w:cs="Times New Roman"/>
                <w:color w:val="000000" w:themeColor="text1" w:themeTint="FF" w:themeShade="FF"/>
                <w:highlight w:val="green"/>
              </w:rPr>
              <w:t>19/</w:t>
            </w:r>
            <w:r w:rsidRPr="3FED6450" w:rsidR="47C3A470">
              <w:rPr>
                <w:rFonts w:ascii="Times New Roman" w:hAnsi="Times New Roman" w:cs="Times New Roman"/>
                <w:color w:val="000000" w:themeColor="text1" w:themeTint="FF" w:themeShade="FF"/>
                <w:highlight w:val="green"/>
              </w:rPr>
              <w:t>24</w:t>
            </w:r>
            <w:r w:rsidRPr="3FED6450" w:rsidR="76C0E97F">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3E5FFAE5" w14:textId="722F86CA">
            <w:pPr>
              <w:spacing w:after="0" w:line="240" w:lineRule="auto"/>
              <w:contextualSpacing/>
              <w:rPr>
                <w:rFonts w:ascii="Times New Roman" w:hAnsi="Times New Roman" w:cs="Times New Roman"/>
                <w:color w:val="000000" w:themeColor="text1" w:themeTint="FF" w:themeShade="FF"/>
                <w:highlight w:val="green"/>
              </w:rPr>
            </w:pPr>
            <w:r w:rsidRPr="3FED6450" w:rsidR="1811C62C">
              <w:rPr>
                <w:rFonts w:ascii="Times New Roman" w:hAnsi="Times New Roman" w:cs="Times New Roman"/>
                <w:color w:val="000000" w:themeColor="text1" w:themeTint="FF" w:themeShade="FF"/>
                <w:highlight w:val="green"/>
              </w:rPr>
              <w:t>Tremendous reflections, no changes.</w:t>
            </w:r>
          </w:p>
          <w:p w:rsidRPr="00D11DE2" w:rsidR="00D1068F" w:rsidP="3FED6450" w:rsidRDefault="00D1068F" w14:paraId="3324DB97" w14:textId="44D90712">
            <w:pPr>
              <w:pStyle w:val="Normal"/>
              <w:spacing w:after="0" w:line="240" w:lineRule="auto"/>
              <w:contextualSpacing/>
              <w:rPr>
                <w:rFonts w:ascii="Times New Roman" w:hAnsi="Times New Roman" w:cs="Times New Roman"/>
                <w:color w:val="00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FED6450" w:rsidRDefault="00D1068F" w14:paraId="2809049A"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7D024C20"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5C2F7311"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235E2E5E"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OUTSTANDING</w:t>
            </w:r>
          </w:p>
        </w:tc>
      </w:tr>
      <w:tr w:rsidRPr="00D11DE2" w:rsidR="00D1068F" w:rsidTr="0FD7A408" w14:paraId="23A22D3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0CF14B0D"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1FD8E068" w14:textId="77777777">
            <w:pPr>
              <w:spacing w:after="0" w:line="240" w:lineRule="auto"/>
              <w:rPr>
                <w:rFonts w:ascii="Times New Roman" w:hAnsi="Times New Roman" w:cs="Times New Roman"/>
                <w:color w:val="000000" w:themeColor="text1"/>
                <w:highlight w:val="yellow"/>
              </w:rPr>
            </w:pPr>
            <w:r w:rsidRPr="306FA604" w:rsidR="00D1068F">
              <w:rPr>
                <w:rFonts w:ascii="Times New Roman" w:hAnsi="Times New Roman" w:cs="Times New Roman"/>
                <w:color w:val="000000" w:themeColor="text1" w:themeTint="FF" w:themeShade="FF"/>
                <w:highlight w:val="yellow"/>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5E25AF79"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6C9AFEA"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Media Analysis Paper</w:t>
            </w:r>
          </w:p>
          <w:p w:rsidRPr="00D11DE2" w:rsidR="00D1068F" w:rsidP="3FED6450" w:rsidRDefault="00D1068F" w14:paraId="626E809E" w14:textId="77777777">
            <w:pPr>
              <w:spacing w:after="0" w:line="240" w:lineRule="auto"/>
              <w:rPr>
                <w:rFonts w:ascii="Times New Roman" w:hAnsi="Times New Roman" w:cs="Times New Roman"/>
                <w:color w:val="000000" w:themeColor="text1"/>
                <w:highlight w:val="green"/>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44491AB8" w14:textId="132E710E">
            <w:pPr>
              <w:spacing w:before="15" w:after="15"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r w:rsidRPr="3FED6450" w:rsidR="00D1068F">
              <w:rPr>
                <w:rFonts w:ascii="Times New Roman" w:hAnsi="Times New Roman" w:cs="Times New Roman"/>
                <w:color w:val="000000" w:themeColor="text1" w:themeTint="FF" w:themeShade="FF"/>
                <w:highlight w:val="green"/>
              </w:rPr>
              <w:t>75</w:t>
            </w:r>
            <w:r w:rsidRPr="3FED6450" w:rsidR="00D1068F">
              <w:rPr>
                <w:rFonts w:ascii="Times New Roman" w:hAnsi="Times New Roman" w:cs="Times New Roman"/>
                <w:color w:val="000000" w:themeColor="text1" w:themeTint="FF" w:themeShade="FF"/>
                <w:highlight w:val="green"/>
              </w:rPr>
              <w:t>% or above.</w:t>
            </w:r>
          </w:p>
          <w:p w:rsidRPr="00D11DE2" w:rsidR="00D1068F" w:rsidP="3FED6450" w:rsidRDefault="00D1068F" w14:paraId="4392DF35" w14:textId="77777777">
            <w:pPr>
              <w:spacing w:before="15" w:after="15" w:line="240" w:lineRule="auto"/>
              <w:rPr>
                <w:rFonts w:ascii="Times New Roman" w:hAnsi="Times New Roman" w:cs="Times New Roman"/>
                <w:color w:val="000000" w:themeColor="text1"/>
                <w:highlight w:val="green"/>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6D57C8E0" w14:textId="4FD32F4F">
            <w:pPr>
              <w:spacing w:after="0" w:line="240" w:lineRule="auto"/>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 xml:space="preserve">79% of students scored </w:t>
            </w:r>
            <w:r w:rsidRPr="3FED6450" w:rsidR="0046338E">
              <w:rPr>
                <w:rFonts w:ascii="Times New Roman" w:hAnsi="Times New Roman" w:cs="Times New Roman"/>
                <w:color w:val="000000" w:themeColor="text1" w:themeTint="FF" w:themeShade="FF"/>
                <w:highlight w:val="green"/>
              </w:rPr>
              <w:t>75</w:t>
            </w:r>
            <w:r w:rsidRPr="3FED6450" w:rsidR="0046338E">
              <w:rPr>
                <w:rFonts w:ascii="Times New Roman" w:hAnsi="Times New Roman" w:cs="Times New Roman"/>
                <w:color w:val="000000" w:themeColor="text1" w:themeTint="FF" w:themeShade="FF"/>
                <w:highlight w:val="green"/>
              </w:rPr>
              <w:t>% or above.</w:t>
            </w:r>
          </w:p>
          <w:p w:rsidRPr="00D11DE2" w:rsidR="00D1068F" w:rsidP="3FED6450" w:rsidRDefault="0E53FA81" w14:paraId="7489D057" w14:textId="6D37AAF4">
            <w:pPr>
              <w:spacing w:after="0" w:line="240" w:lineRule="auto"/>
              <w:rPr>
                <w:rFonts w:ascii="Times New Roman" w:hAnsi="Times New Roman" w:cs="Times New Roman"/>
                <w:color w:val="000000" w:themeColor="text1"/>
                <w:highlight w:val="green"/>
              </w:rPr>
            </w:pPr>
            <w:r w:rsidRPr="3FED6450" w:rsidR="0E53FA81">
              <w:rPr>
                <w:rFonts w:ascii="Times New Roman" w:hAnsi="Times New Roman" w:cs="Times New Roman"/>
                <w:color w:val="000000" w:themeColor="text1" w:themeTint="FF" w:themeShade="FF"/>
                <w:highlight w:val="green"/>
              </w:rPr>
              <w:t>(n=</w:t>
            </w:r>
            <w:r w:rsidRPr="3FED6450" w:rsidR="68A19BF3">
              <w:rPr>
                <w:rFonts w:ascii="Times New Roman" w:hAnsi="Times New Roman" w:cs="Times New Roman"/>
                <w:color w:val="000000" w:themeColor="text1" w:themeTint="FF" w:themeShade="FF"/>
                <w:highlight w:val="green"/>
              </w:rPr>
              <w:t>19</w:t>
            </w:r>
            <w:r w:rsidRPr="3FED6450" w:rsidR="0E53FA81">
              <w:rPr>
                <w:rFonts w:ascii="Times New Roman" w:hAnsi="Times New Roman" w:cs="Times New Roman"/>
                <w:color w:val="000000" w:themeColor="text1" w:themeTint="FF" w:themeShade="FF"/>
                <w:highlight w:val="green"/>
              </w:rPr>
              <w:t>/</w:t>
            </w:r>
            <w:r w:rsidRPr="3FED6450" w:rsidR="04FB9F8C">
              <w:rPr>
                <w:rFonts w:ascii="Times New Roman" w:hAnsi="Times New Roman" w:cs="Times New Roman"/>
                <w:color w:val="000000" w:themeColor="text1" w:themeTint="FF" w:themeShade="FF"/>
                <w:highlight w:val="green"/>
              </w:rPr>
              <w:t>24</w:t>
            </w:r>
            <w:r w:rsidRPr="3FED6450" w:rsidR="0E53FA81">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7B982021" w14:textId="722F86CA">
            <w:pPr>
              <w:spacing w:after="0" w:line="240" w:lineRule="auto"/>
              <w:contextualSpacing/>
              <w:rPr>
                <w:rFonts w:ascii="Times New Roman" w:hAnsi="Times New Roman" w:cs="Times New Roman"/>
                <w:color w:val="000000" w:themeColor="text1" w:themeTint="FF" w:themeShade="FF"/>
                <w:highlight w:val="green"/>
              </w:rPr>
            </w:pPr>
            <w:r w:rsidRPr="3FED6450" w:rsidR="3ADB9A80">
              <w:rPr>
                <w:rFonts w:ascii="Times New Roman" w:hAnsi="Times New Roman" w:cs="Times New Roman"/>
                <w:color w:val="000000" w:themeColor="text1" w:themeTint="FF" w:themeShade="FF"/>
                <w:highlight w:val="green"/>
              </w:rPr>
              <w:t>Tremendous reflections, no changes.</w:t>
            </w:r>
          </w:p>
          <w:p w:rsidRPr="00D11DE2" w:rsidR="00D1068F" w:rsidP="3FED6450" w:rsidRDefault="0046338E" w14:paraId="660A7C82" w14:textId="6912BCE0">
            <w:pPr>
              <w:pStyle w:val="Normal"/>
              <w:spacing w:after="0" w:line="240" w:lineRule="auto"/>
              <w:contextualSpacing/>
              <w:rPr>
                <w:rFonts w:ascii="Times New Roman" w:hAnsi="Times New Roman" w:cs="Times New Roman"/>
                <w:color w:val="000000" w:themeColor="text1"/>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FED6450" w:rsidRDefault="00D1068F" w14:paraId="3B577E70"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ABSENT</w:t>
            </w:r>
          </w:p>
          <w:p w:rsidRPr="00D11DE2" w:rsidR="00D1068F" w:rsidP="3FED6450" w:rsidRDefault="00D1068F" w14:paraId="269A6827"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EMERGING</w:t>
            </w:r>
          </w:p>
          <w:p w:rsidRPr="00D11DE2" w:rsidR="00D1068F" w:rsidP="3FED6450" w:rsidRDefault="00D1068F" w14:paraId="0C9A755D"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PRESENT</w:t>
            </w:r>
          </w:p>
          <w:p w:rsidRPr="00D11DE2" w:rsidR="00D1068F" w:rsidP="3FED6450" w:rsidRDefault="00D1068F" w14:paraId="1C95386B"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green"/>
              </w:rPr>
            </w:pPr>
            <w:r w:rsidRPr="3FED6450" w:rsidR="00D1068F">
              <w:rPr>
                <w:rFonts w:ascii="Times New Roman" w:hAnsi="Times New Roman" w:cs="Times New Roman"/>
                <w:color w:val="000000" w:themeColor="text1"/>
                <w:kern w:val="0"/>
                <w:highlight w:val="green"/>
              </w:rPr>
              <w:t>OUTSTANDING</w:t>
            </w:r>
          </w:p>
        </w:tc>
      </w:tr>
      <w:tr w:rsidRPr="00D11DE2" w:rsidR="00D1068F" w:rsidTr="0FD7A408" w14:paraId="672F099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FADC112" w14:textId="77777777">
            <w:pPr>
              <w:pStyle w:val="NormalWeb"/>
              <w:shd w:val="clear" w:color="auto" w:fill="FFFFFF"/>
              <w:rPr>
                <w:color w:val="000000" w:themeColor="text1"/>
                <w:sz w:val="20"/>
                <w:szCs w:val="20"/>
              </w:rPr>
            </w:pPr>
            <w:r w:rsidRPr="00D11DE2">
              <w:rPr>
                <w:color w:val="000000" w:themeColor="text1"/>
                <w:sz w:val="20"/>
                <w:szCs w:val="20"/>
              </w:rPr>
              <w:t>Articulate leadership considerations for working with diverse populations.</w:t>
            </w:r>
          </w:p>
          <w:p w:rsidRPr="00D11DE2" w:rsidR="00D1068F" w:rsidP="00A11F0A" w:rsidRDefault="00D1068F" w14:paraId="67D48F73" w14:textId="77777777">
            <w:pPr>
              <w:pStyle w:val="NormalWeb"/>
              <w:shd w:val="clear" w:color="auto" w:fill="FFFFFF"/>
              <w:rPr>
                <w:color w:val="000000" w:themeColor="text1"/>
                <w:sz w:val="20"/>
                <w:szCs w:val="20"/>
              </w:rPr>
            </w:pPr>
            <w:r w:rsidRPr="00D11DE2">
              <w:rPr>
                <w:color w:val="000000" w:themeColor="text1"/>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A0EA64F" w:rsidRDefault="00D1068F" w14:paraId="60902CA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60E08DE"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270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3376EC57" w14:textId="35F29BA0">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Group Project </w:t>
            </w:r>
            <w:r w:rsidRPr="5108ED9C" w:rsidR="1ACD2E5A">
              <w:rPr>
                <w:rFonts w:ascii="Times New Roman" w:hAnsi="Times New Roman" w:cs="Times New Roman"/>
                <w:color w:val="000000" w:themeColor="text1" w:themeTint="FF" w:themeShade="FF"/>
                <w:highlight w:val="green"/>
              </w:rPr>
              <w:t>Proposal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4558837" w14:textId="5061CE7B">
            <w:pPr>
              <w:spacing w:before="15" w:after="15"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75% of students will score 70% or above on the </w:t>
            </w:r>
            <w:r w:rsidRPr="3FED6450" w:rsidR="5D585EE0">
              <w:rPr>
                <w:rFonts w:ascii="Times New Roman" w:hAnsi="Times New Roman" w:cs="Times New Roman"/>
                <w:color w:val="000000" w:themeColor="text1" w:themeTint="FF" w:themeShade="FF"/>
                <w:highlight w:val="green"/>
              </w:rPr>
              <w:t>proposal.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340478" w:rsidP="5108ED9C" w:rsidRDefault="236CF897" w14:paraId="1057922E" w14:textId="4E023590">
            <w:pPr>
              <w:pStyle w:val="Normal"/>
              <w:bidi w:val="0"/>
              <w:spacing w:before="0" w:beforeAutospacing="off" w:after="0" w:afterAutospacing="off" w:line="240" w:lineRule="auto"/>
              <w:ind w:left="0" w:right="0"/>
              <w:jc w:val="left"/>
              <w:rPr>
                <w:rFonts w:ascii="Times New Roman" w:hAnsi="Times New Roman" w:cs="Times New Roman"/>
                <w:color w:val="000000" w:themeColor="text1" w:themeTint="FF" w:themeShade="FF"/>
                <w:highlight w:val="yellow"/>
              </w:rPr>
            </w:pPr>
            <w:r w:rsidRPr="3FED6450" w:rsidR="00A84349">
              <w:rPr>
                <w:rFonts w:ascii="Times New Roman" w:hAnsi="Times New Roman" w:cs="Times New Roman"/>
                <w:color w:val="000000" w:themeColor="text1" w:themeTint="FF" w:themeShade="FF"/>
                <w:highlight w:val="green"/>
              </w:rPr>
              <w:t xml:space="preserve">29/30 students scored a 70% or above on the </w:t>
            </w:r>
            <w:r w:rsidRPr="3FED6450" w:rsidR="76591CD6">
              <w:rPr>
                <w:rFonts w:ascii="Times New Roman" w:hAnsi="Times New Roman" w:cs="Times New Roman"/>
                <w:color w:val="000000" w:themeColor="text1" w:themeTint="FF" w:themeShade="FF"/>
                <w:highlight w:val="green"/>
              </w:rPr>
              <w:t xml:space="preserve">proposal </w:t>
            </w:r>
            <w:r w:rsidRPr="3FED6450" w:rsidR="00A84349">
              <w:rPr>
                <w:rFonts w:ascii="Times New Roman" w:hAnsi="Times New Roman" w:cs="Times New Roman"/>
                <w:color w:val="000000" w:themeColor="text1" w:themeTint="FF" w:themeShade="FF"/>
                <w:highlight w:val="green"/>
              </w:rPr>
              <w:t xml:space="preserve">(96.6%)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1B50510F" w14:paraId="0A8FAD48" w14:textId="5A6932C3">
            <w:pPr>
              <w:pStyle w:val="Default"/>
              <w:rPr>
                <w:color w:val="000000" w:themeColor="text1"/>
                <w:sz w:val="20"/>
                <w:szCs w:val="20"/>
                <w:highlight w:val="green"/>
              </w:rPr>
            </w:pPr>
            <w:r w:rsidRPr="5108ED9C" w:rsidR="425D24EB">
              <w:rPr>
                <w:color w:val="000000" w:themeColor="text1" w:themeTint="FF" w:themeShade="FF"/>
                <w:sz w:val="20"/>
                <w:szCs w:val="20"/>
                <w:highlight w:val="green"/>
              </w:rPr>
              <w:t>I believe the students were more successful because s</w:t>
            </w:r>
            <w:r w:rsidRPr="5108ED9C" w:rsidR="1B50510F">
              <w:rPr>
                <w:color w:val="000000" w:themeColor="text1" w:themeTint="FF" w:themeShade="FF"/>
                <w:sz w:val="20"/>
                <w:szCs w:val="20"/>
                <w:highlight w:val="green"/>
              </w:rPr>
              <w:t>tudent groups were given</w:t>
            </w:r>
            <w:r w:rsidRPr="5108ED9C" w:rsidR="20BA926F">
              <w:rPr>
                <w:color w:val="000000" w:themeColor="text1" w:themeTint="FF" w:themeShade="FF"/>
                <w:sz w:val="20"/>
                <w:szCs w:val="20"/>
                <w:highlight w:val="green"/>
              </w:rPr>
              <w:t xml:space="preserve"> more time</w:t>
            </w:r>
            <w:r w:rsidRPr="5108ED9C" w:rsidR="1B50510F">
              <w:rPr>
                <w:color w:val="000000" w:themeColor="text1" w:themeTint="FF" w:themeShade="FF"/>
                <w:sz w:val="20"/>
                <w:szCs w:val="20"/>
                <w:highlight w:val="green"/>
              </w:rPr>
              <w:t xml:space="preserve"> in class </w:t>
            </w:r>
            <w:r w:rsidRPr="5108ED9C" w:rsidR="06EBA079">
              <w:rPr>
                <w:color w:val="000000" w:themeColor="text1" w:themeTint="FF" w:themeShade="FF"/>
                <w:sz w:val="20"/>
                <w:szCs w:val="20"/>
                <w:highlight w:val="green"/>
              </w:rPr>
              <w:t xml:space="preserve">to </w:t>
            </w:r>
            <w:r w:rsidRPr="5108ED9C" w:rsidR="3E4BF494">
              <w:rPr>
                <w:color w:val="000000" w:themeColor="text1" w:themeTint="FF" w:themeShade="FF"/>
                <w:sz w:val="20"/>
                <w:szCs w:val="20"/>
                <w:highlight w:val="green"/>
              </w:rPr>
              <w:t xml:space="preserve">develop their outline and receive feedback. </w:t>
            </w:r>
            <w:r w:rsidRPr="5108ED9C" w:rsidR="549F09E3">
              <w:rPr>
                <w:color w:val="000000" w:themeColor="text1" w:themeTint="FF" w:themeShade="FF"/>
                <w:sz w:val="20"/>
                <w:szCs w:val="20"/>
                <w:highlight w:val="green"/>
              </w:rPr>
              <w:t xml:space="preserve">I believe the metrics should be raised to a 80% or above.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4F749F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5DDD8C6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75F448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CD58A7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7C2875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28FF5CC" w14:textId="77777777">
            <w:pPr>
              <w:pStyle w:val="NormalWeb"/>
              <w:shd w:val="clear" w:color="auto" w:fill="FFFFFF"/>
              <w:rPr>
                <w:color w:val="000000" w:themeColor="text1"/>
                <w:sz w:val="20"/>
                <w:szCs w:val="20"/>
              </w:rPr>
            </w:pPr>
            <w:r w:rsidRPr="00D11DE2">
              <w:rPr>
                <w:color w:val="000000" w:themeColor="text1"/>
                <w:sz w:val="20"/>
                <w:szCs w:val="20"/>
              </w:rPr>
              <w:t>Practice, apply, and evaluate leadership and facilitation skills in a variety of small and large group settings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A0EA64F" w:rsidRDefault="00D1068F" w14:paraId="37D543F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0B9D1EB2"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270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25AF3C7A"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Group Project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63A04E63" w14:textId="436F56F2">
            <w:pPr>
              <w:spacing w:before="15" w:after="15" w:line="240" w:lineRule="auto"/>
              <w:rPr>
                <w:rFonts w:ascii="Times New Roman" w:hAnsi="Times New Roman" w:cs="Times New Roman"/>
                <w:color w:val="000000" w:themeColor="text1" w:themeTint="FF" w:themeShade="FF"/>
                <w:highlight w:val="green"/>
              </w:rPr>
            </w:pPr>
            <w:r w:rsidRPr="3FED6450" w:rsidR="37CA0891">
              <w:rPr>
                <w:rFonts w:ascii="Times New Roman" w:hAnsi="Times New Roman" w:cs="Times New Roman"/>
                <w:color w:val="000000" w:themeColor="text1" w:themeTint="FF" w:themeShade="FF"/>
                <w:highlight w:val="green"/>
              </w:rPr>
              <w:t xml:space="preserve">75% of students will score 70% or above on the </w:t>
            </w:r>
            <w:r w:rsidRPr="3FED6450" w:rsidR="2FFDA192">
              <w:rPr>
                <w:rFonts w:ascii="Times New Roman" w:hAnsi="Times New Roman" w:cs="Times New Roman"/>
                <w:color w:val="000000" w:themeColor="text1" w:themeTint="FF" w:themeShade="FF"/>
                <w:highlight w:val="green"/>
              </w:rPr>
              <w:t>presentation.</w:t>
            </w:r>
          </w:p>
          <w:p w:rsidRPr="00D11DE2" w:rsidR="00D1068F" w:rsidP="5108ED9C" w:rsidRDefault="00D1068F" w14:paraId="4EAFD56F" w14:textId="638AFEAE">
            <w:pPr>
              <w:pStyle w:val="Normal"/>
              <w:spacing w:before="15" w:after="15" w:line="240" w:lineRule="auto"/>
              <w:rPr>
                <w:rFonts w:ascii="Times New Roman" w:hAnsi="Times New Roman" w:cs="Times New Roman"/>
                <w:color w:val="000000" w:themeColor="text1"/>
                <w:highlight w:val="yellow"/>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BC0C36" w:rsidP="5108ED9C" w:rsidRDefault="55C8E322" w14:paraId="0FF8004D" w14:textId="7BAA0696">
            <w:pPr>
              <w:pStyle w:val="Normal"/>
              <w:bidi w:val="0"/>
              <w:spacing w:before="0" w:beforeAutospacing="off" w:after="0" w:afterAutospacing="off" w:line="240" w:lineRule="auto"/>
              <w:ind w:left="0" w:right="0"/>
              <w:jc w:val="left"/>
              <w:rPr>
                <w:rFonts w:ascii="Times New Roman" w:hAnsi="Times New Roman" w:cs="Times New Roman"/>
                <w:color w:val="000000" w:themeColor="text1" w:themeTint="FF" w:themeShade="FF"/>
                <w:highlight w:val="yellow"/>
              </w:rPr>
            </w:pPr>
            <w:r w:rsidRPr="3FED6450" w:rsidR="37CA0891">
              <w:rPr>
                <w:rFonts w:ascii="Times New Roman" w:hAnsi="Times New Roman" w:cs="Times New Roman"/>
                <w:color w:val="000000" w:themeColor="text1" w:themeTint="FF" w:themeShade="FF"/>
                <w:highlight w:val="green"/>
              </w:rPr>
              <w:t xml:space="preserve">29/30 students scored a 70% or above on the </w:t>
            </w:r>
            <w:r w:rsidRPr="3FED6450" w:rsidR="33F26AAF">
              <w:rPr>
                <w:rFonts w:ascii="Times New Roman" w:hAnsi="Times New Roman" w:cs="Times New Roman"/>
                <w:color w:val="000000" w:themeColor="text1" w:themeTint="FF" w:themeShade="FF"/>
                <w:highlight w:val="green"/>
              </w:rPr>
              <w:t xml:space="preserve">presentation. </w:t>
            </w:r>
            <w:r w:rsidRPr="3FED6450" w:rsidR="37CA0891">
              <w:rPr>
                <w:rFonts w:ascii="Times New Roman" w:hAnsi="Times New Roman" w:cs="Times New Roman"/>
                <w:color w:val="000000" w:themeColor="text1" w:themeTint="FF" w:themeShade="FF"/>
                <w:highlight w:val="green"/>
              </w:rPr>
              <w:t xml:space="preserve">(96.6%)  </w:t>
            </w:r>
          </w:p>
          <w:p w:rsidRPr="00D11DE2" w:rsidR="00BC0C36" w:rsidP="5108ED9C" w:rsidRDefault="55C8E322" w14:paraId="4A9BD73E" w14:textId="326BF4C3">
            <w:pPr>
              <w:pStyle w:val="Normal"/>
              <w:spacing w:after="0" w:line="240" w:lineRule="auto"/>
              <w:rPr>
                <w:rFonts w:ascii="Times New Roman" w:hAnsi="Times New Roman" w:cs="Times New Roman"/>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55C8E322" w14:paraId="53547913" w14:textId="4A747A36">
            <w:pPr>
              <w:pStyle w:val="Default"/>
              <w:rPr>
                <w:color w:val="000000" w:themeColor="text1" w:themeTint="FF" w:themeShade="FF"/>
                <w:sz w:val="20"/>
                <w:szCs w:val="20"/>
                <w:highlight w:val="green"/>
              </w:rPr>
            </w:pPr>
            <w:r w:rsidRPr="5108ED9C" w:rsidR="37CA0891">
              <w:rPr>
                <w:color w:val="000000" w:themeColor="text1" w:themeTint="FF" w:themeShade="FF"/>
                <w:sz w:val="20"/>
                <w:szCs w:val="20"/>
                <w:highlight w:val="green"/>
              </w:rPr>
              <w:t>I believe the students were more successful because student groups were given more time in class to develop their programs and receive feedback. I believe the metrics should be raised to a 80% or above.</w:t>
            </w:r>
          </w:p>
          <w:p w:rsidRPr="00D11DE2" w:rsidR="00D1068F" w:rsidP="5108ED9C" w:rsidRDefault="55C8E322" w14:paraId="579D5025" w14:textId="1D3377CE">
            <w:pPr>
              <w:pStyle w:val="Default"/>
              <w:rPr>
                <w:color w:val="000000" w:themeColor="text1"/>
                <w:sz w:val="20"/>
                <w:szCs w:val="20"/>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918877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4D129D6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5E2D4DD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0B0FE74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10DD796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3722EAED"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Explain why recreation and leisure is a significant context for understanding diversity. Course SLO #1.</w:t>
            </w:r>
          </w:p>
          <w:p w:rsidRPr="00D11DE2" w:rsidR="00D1068F" w:rsidP="306FA604" w:rsidRDefault="00D1068F" w14:paraId="519B61E2" w14:textId="77777777">
            <w:pPr>
              <w:pStyle w:val="NormalWeb"/>
              <w:shd w:val="clear" w:color="auto" w:fill="FFFFFF" w:themeFill="background1"/>
              <w:rPr>
                <w:color w:val="000000" w:themeColor="text1"/>
                <w:sz w:val="20"/>
                <w:szCs w:val="20"/>
                <w:highlight w:val="yellow"/>
              </w:rPr>
            </w:pPr>
          </w:p>
          <w:p w:rsidRPr="00D11DE2" w:rsidR="00D1068F" w:rsidP="306FA604" w:rsidRDefault="00D1068F" w14:paraId="5107087F"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Discuss the ways that leisure and recreation can be a site of conflict, power, and social control.</w:t>
            </w:r>
          </w:p>
          <w:p w:rsidRPr="00D11DE2" w:rsidR="00D1068F" w:rsidP="306FA604" w:rsidRDefault="00D1068F" w14:paraId="15DDD179"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Course SLO #3.</w:t>
            </w:r>
          </w:p>
          <w:p w:rsidRPr="00D11DE2" w:rsidR="00D1068F" w:rsidP="306FA604" w:rsidRDefault="00D1068F" w14:paraId="79B9C08E" w14:textId="77777777">
            <w:pPr>
              <w:pStyle w:val="NormalWeb"/>
              <w:shd w:val="clear" w:color="auto" w:fill="FFFFFF" w:themeFill="background1"/>
              <w:rPr>
                <w:color w:val="000000" w:themeColor="text1"/>
                <w:sz w:val="20"/>
                <w:szCs w:val="20"/>
                <w:highlight w:val="yellow"/>
              </w:rPr>
            </w:pPr>
          </w:p>
          <w:p w:rsidRPr="00D11DE2" w:rsidR="00D1068F" w:rsidP="306FA604" w:rsidRDefault="00D1068F" w14:paraId="661D113A"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Identify and discuss strategies for building alliances and collaborations among and between people within various leisure contexts.</w:t>
            </w:r>
            <w:r w:rsidRPr="306FA604" w:rsidR="00D1068F">
              <w:rPr>
                <w:color w:val="000000" w:themeColor="text1" w:themeTint="FF" w:themeShade="FF"/>
                <w:sz w:val="20"/>
                <w:szCs w:val="20"/>
              </w:rPr>
              <w:t xml:space="preserve"> </w:t>
            </w:r>
          </w:p>
          <w:p w:rsidRPr="00D11DE2" w:rsidR="00D1068F" w:rsidP="306FA604" w:rsidRDefault="00D1068F" w14:paraId="042AD1D7"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Course SLO #5.</w:t>
            </w:r>
          </w:p>
          <w:p w:rsidRPr="00D11DE2" w:rsidR="00D1068F" w:rsidP="306FA604" w:rsidRDefault="00D1068F" w14:paraId="79C0CA91" w14:textId="77777777">
            <w:pPr>
              <w:pStyle w:val="NormalWeb"/>
              <w:shd w:val="clear" w:color="auto" w:fill="FFFFFF" w:themeFill="background1"/>
              <w:rPr>
                <w:color w:val="000000" w:themeColor="text1"/>
                <w:sz w:val="20"/>
                <w:szCs w:val="20"/>
                <w:highlight w:val="yellow"/>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742815FB"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7.02</w:t>
            </w:r>
          </w:p>
          <w:p w:rsidRPr="00D11DE2" w:rsidR="00D1068F" w:rsidP="3FED6450" w:rsidRDefault="00D1068F" w14:paraId="40E0416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6392889"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9D50B1B"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D17BDAF"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2D4C93A"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8388A10"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7.02</w:t>
            </w:r>
          </w:p>
          <w:p w:rsidRPr="00D11DE2" w:rsidR="00D1068F" w:rsidP="3FED6450" w:rsidRDefault="00D1068F" w14:paraId="0C157968"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EDF4C58"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780A356"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D06EC2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D9DE901"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E00D9F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1B63297"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7.02</w:t>
            </w:r>
          </w:p>
          <w:p w:rsidRPr="00D11DE2" w:rsidR="00D1068F" w:rsidP="3FED6450" w:rsidRDefault="00D1068F" w14:paraId="75BFB999"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7400E67"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F756DF1"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67079F4C"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A77244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7B70FA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4DF85E8"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E20D6C6" w14:textId="77777777">
            <w:pPr>
              <w:spacing w:after="0" w:line="240" w:lineRule="auto"/>
              <w:rPr>
                <w:rFonts w:ascii="Times New Roman" w:hAnsi="Times New Roman" w:cs="Times New Roman"/>
                <w:color w:val="000000" w:themeColor="text1"/>
                <w:highlight w:val="green"/>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1CDC13F8"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p w:rsidRPr="00D11DE2" w:rsidR="00D1068F" w:rsidP="3FED6450" w:rsidRDefault="00D1068F" w14:paraId="41F6C0C0"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24D4D4F"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A9B9515"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1DB3281D"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D16A01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6807D3F0"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p w:rsidRPr="00D11DE2" w:rsidR="00D1068F" w:rsidP="3FED6450" w:rsidRDefault="00D1068F" w14:paraId="0F5A92B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0BAC82D"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89E367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89B93EC"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3869CC6"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E39422E"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5ACA811"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p w:rsidRPr="00D11DE2" w:rsidR="00D1068F" w:rsidP="3FED6450" w:rsidRDefault="00D1068F" w14:paraId="0BB8675A"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C618CA3"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55D11C0"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5E7E9FA1"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ABEDC20"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70F7C09"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381638E4"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7915194" w14:textId="77777777">
            <w:pPr>
              <w:spacing w:after="0" w:line="240" w:lineRule="auto"/>
              <w:rPr>
                <w:rFonts w:ascii="Times New Roman" w:hAnsi="Times New Roman" w:cs="Times New Roman"/>
                <w:color w:val="000000" w:themeColor="text1"/>
                <w:highlight w:val="green"/>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2CF370EF" w14:textId="77777777">
            <w:pPr>
              <w:pStyle w:val="NormalWeb"/>
              <w:shd w:val="clear" w:color="auto" w:fill="FFFFFF" w:themeFill="background1"/>
              <w:rPr>
                <w:color w:val="000000" w:themeColor="text1"/>
                <w:sz w:val="20"/>
                <w:szCs w:val="20"/>
                <w:highlight w:val="green"/>
              </w:rPr>
            </w:pPr>
            <w:r w:rsidRPr="3FED6450" w:rsidR="00D1068F">
              <w:rPr>
                <w:color w:val="000000" w:themeColor="text1" w:themeTint="FF" w:themeShade="FF"/>
                <w:sz w:val="20"/>
                <w:szCs w:val="20"/>
                <w:highlight w:val="green"/>
              </w:rPr>
              <w:t>Reading Responses</w:t>
            </w:r>
          </w:p>
          <w:p w:rsidRPr="00D11DE2" w:rsidR="00D1068F" w:rsidP="3FED6450" w:rsidRDefault="00D1068F" w14:paraId="12405652"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493C44EE"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282D40B2"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6B17A528"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0527EE17"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67E593E3" w14:textId="77777777">
            <w:pPr>
              <w:pStyle w:val="NormalWeb"/>
              <w:shd w:val="clear" w:color="auto" w:fill="FFFFFF" w:themeFill="background1"/>
              <w:rPr>
                <w:color w:val="000000" w:themeColor="text1"/>
                <w:sz w:val="20"/>
                <w:szCs w:val="20"/>
                <w:highlight w:val="green"/>
              </w:rPr>
            </w:pPr>
            <w:r w:rsidRPr="3FED6450" w:rsidR="00D1068F">
              <w:rPr>
                <w:color w:val="000000" w:themeColor="text1" w:themeTint="FF" w:themeShade="FF"/>
                <w:sz w:val="20"/>
                <w:szCs w:val="20"/>
                <w:highlight w:val="green"/>
              </w:rPr>
              <w:t>Reading Responses</w:t>
            </w:r>
          </w:p>
          <w:p w:rsidRPr="00D11DE2" w:rsidR="00D1068F" w:rsidP="3FED6450" w:rsidRDefault="00D1068F" w14:paraId="6D6759C2"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30EB4FB4"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4E5D7957"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7304ED59"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1F125B02"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1E3A0FF4"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3482CE45" w14:textId="77777777">
            <w:pPr>
              <w:pStyle w:val="NormalWeb"/>
              <w:shd w:val="clear" w:color="auto" w:fill="FFFFFF" w:themeFill="background1"/>
              <w:rPr>
                <w:color w:val="000000" w:themeColor="text1"/>
                <w:sz w:val="20"/>
                <w:szCs w:val="20"/>
                <w:highlight w:val="green"/>
              </w:rPr>
            </w:pPr>
            <w:r w:rsidRPr="3FED6450" w:rsidR="00D1068F">
              <w:rPr>
                <w:color w:val="000000" w:themeColor="text1" w:themeTint="FF" w:themeShade="FF"/>
                <w:sz w:val="20"/>
                <w:szCs w:val="20"/>
                <w:highlight w:val="green"/>
              </w:rPr>
              <w:t>Reading Responses</w:t>
            </w:r>
          </w:p>
          <w:p w:rsidRPr="00D11DE2" w:rsidR="00D1068F" w:rsidP="3FED6450" w:rsidRDefault="00D1068F" w14:paraId="1930039C"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620749A4"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4CA10DD7"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599CD535"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70AC45DE"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1C0139E8"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76172E41" w14:textId="77777777">
            <w:pPr>
              <w:pStyle w:val="NormalWeb"/>
              <w:shd w:val="clear" w:color="auto" w:fill="FFFFFF" w:themeFill="background1"/>
              <w:rPr>
                <w:color w:val="000000" w:themeColor="text1"/>
                <w:sz w:val="20"/>
                <w:szCs w:val="20"/>
                <w:highlight w:val="green"/>
              </w:rPr>
            </w:pPr>
          </w:p>
          <w:p w:rsidRPr="00D11DE2" w:rsidR="00D1068F" w:rsidP="3FED6450" w:rsidRDefault="00D1068F" w14:paraId="72565D8F" w14:textId="77777777">
            <w:pPr>
              <w:spacing w:after="0" w:line="240" w:lineRule="auto"/>
              <w:rPr>
                <w:rFonts w:ascii="Times New Roman" w:hAnsi="Times New Roman" w:cs="Times New Roman"/>
                <w:color w:val="000000" w:themeColor="text1"/>
                <w:highlight w:val="green"/>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76503127" w14:textId="2805A16B">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r w:rsidRPr="3FED6450" w:rsidR="019C17CD">
              <w:rPr>
                <w:rFonts w:ascii="Times New Roman" w:hAnsi="Times New Roman" w:cs="Times New Roman"/>
                <w:color w:val="000000" w:themeColor="text1" w:themeTint="FF" w:themeShade="FF"/>
                <w:highlight w:val="green"/>
              </w:rPr>
              <w:t>75</w:t>
            </w:r>
            <w:r w:rsidRPr="3FED6450" w:rsidR="00D1068F">
              <w:rPr>
                <w:rFonts w:ascii="Times New Roman" w:hAnsi="Times New Roman" w:cs="Times New Roman"/>
                <w:color w:val="000000" w:themeColor="text1" w:themeTint="FF" w:themeShade="FF"/>
                <w:highlight w:val="green"/>
              </w:rPr>
              <w:t>% or above.</w:t>
            </w:r>
          </w:p>
          <w:p w:rsidRPr="00D11DE2" w:rsidR="00D1068F" w:rsidP="3FED6450" w:rsidRDefault="00D1068F" w14:paraId="7D7AAF4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66A26E2F"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06A00FB"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DB452FB"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09E05110" w14:textId="40DE2D6A">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r w:rsidRPr="3FED6450" w:rsidR="05908420">
              <w:rPr>
                <w:rFonts w:ascii="Times New Roman" w:hAnsi="Times New Roman" w:cs="Times New Roman"/>
                <w:color w:val="000000" w:themeColor="text1" w:themeTint="FF" w:themeShade="FF"/>
                <w:highlight w:val="green"/>
              </w:rPr>
              <w:t>75</w:t>
            </w:r>
            <w:r w:rsidRPr="3FED6450" w:rsidR="00D1068F">
              <w:rPr>
                <w:rFonts w:ascii="Times New Roman" w:hAnsi="Times New Roman" w:cs="Times New Roman"/>
                <w:color w:val="000000" w:themeColor="text1" w:themeTint="FF" w:themeShade="FF"/>
                <w:highlight w:val="green"/>
              </w:rPr>
              <w:t>% or above.</w:t>
            </w:r>
          </w:p>
          <w:p w:rsidRPr="00D11DE2" w:rsidR="00D1068F" w:rsidP="3FED6450" w:rsidRDefault="00D1068F" w14:paraId="7D9287A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96A5439"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7F2E1101"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54F4EC6"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6E8DBBB2"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4E669D97" w14:textId="7995B91D">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r w:rsidRPr="3FED6450" w:rsidR="597FB49C">
              <w:rPr>
                <w:rFonts w:ascii="Times New Roman" w:hAnsi="Times New Roman" w:cs="Times New Roman"/>
                <w:color w:val="000000" w:themeColor="text1" w:themeTint="FF" w:themeShade="FF"/>
                <w:highlight w:val="green"/>
              </w:rPr>
              <w:t>75</w:t>
            </w:r>
            <w:r w:rsidRPr="3FED6450" w:rsidR="00D1068F">
              <w:rPr>
                <w:rFonts w:ascii="Times New Roman" w:hAnsi="Times New Roman" w:cs="Times New Roman"/>
                <w:color w:val="000000" w:themeColor="text1" w:themeTint="FF" w:themeShade="FF"/>
                <w:highlight w:val="green"/>
              </w:rPr>
              <w:t>% or above.</w:t>
            </w:r>
          </w:p>
          <w:p w:rsidRPr="00D11DE2" w:rsidR="00D1068F" w:rsidP="3FED6450" w:rsidRDefault="00D1068F" w14:paraId="51B8827F"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2E731768" w14:textId="77777777">
            <w:pPr>
              <w:spacing w:after="0" w:line="240" w:lineRule="auto"/>
              <w:rPr>
                <w:rFonts w:ascii="Times New Roman" w:hAnsi="Times New Roman" w:cs="Times New Roman"/>
                <w:color w:val="000000" w:themeColor="text1"/>
                <w:highlight w:val="green"/>
              </w:rPr>
            </w:pPr>
          </w:p>
          <w:p w:rsidRPr="00D11DE2" w:rsidR="00D1068F" w:rsidP="3FED6450" w:rsidRDefault="00D1068F" w14:paraId="1055BF62" w14:textId="77777777">
            <w:pPr>
              <w:spacing w:before="15" w:after="15" w:line="240" w:lineRule="auto"/>
              <w:rPr>
                <w:rFonts w:ascii="Times New Roman" w:hAnsi="Times New Roman" w:cs="Times New Roman"/>
                <w:color w:val="000000" w:themeColor="text1"/>
                <w:highlight w:val="green"/>
              </w:rPr>
            </w:pPr>
          </w:p>
          <w:p w:rsidRPr="00D11DE2" w:rsidR="00D1068F" w:rsidP="3FED6450" w:rsidRDefault="00D1068F" w14:paraId="449BDAD5" w14:textId="77777777">
            <w:pPr>
              <w:spacing w:before="15" w:after="15" w:line="240" w:lineRule="auto"/>
              <w:rPr>
                <w:rFonts w:ascii="Times New Roman" w:hAnsi="Times New Roman" w:cs="Times New Roman"/>
                <w:color w:val="000000" w:themeColor="text1"/>
                <w:highlight w:val="green"/>
              </w:rPr>
            </w:pPr>
          </w:p>
          <w:p w:rsidRPr="00D11DE2" w:rsidR="00D1068F" w:rsidP="3FED6450" w:rsidRDefault="00D1068F" w14:paraId="2A26FB1E" w14:textId="77777777">
            <w:pPr>
              <w:spacing w:before="15" w:after="15" w:line="240" w:lineRule="auto"/>
              <w:rPr>
                <w:rFonts w:ascii="Times New Roman" w:hAnsi="Times New Roman" w:cs="Times New Roman"/>
                <w:color w:val="000000" w:themeColor="text1"/>
                <w:highlight w:val="green"/>
              </w:rPr>
            </w:pPr>
          </w:p>
          <w:p w:rsidRPr="00D11DE2" w:rsidR="00D1068F" w:rsidP="3FED6450" w:rsidRDefault="00D1068F" w14:paraId="347C6A4B" w14:textId="77777777">
            <w:pPr>
              <w:spacing w:before="15" w:after="15" w:line="240" w:lineRule="auto"/>
              <w:rPr>
                <w:rFonts w:ascii="Times New Roman" w:hAnsi="Times New Roman" w:cs="Times New Roman"/>
                <w:color w:val="000000" w:themeColor="text1"/>
                <w:highlight w:val="green"/>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0DA36AB5" w14:textId="692CEBBE">
            <w:pPr>
              <w:spacing w:after="0" w:line="240" w:lineRule="auto"/>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7</w:t>
            </w:r>
            <w:r w:rsidRPr="3FED6450" w:rsidR="39DA669A">
              <w:rPr>
                <w:rFonts w:ascii="Times New Roman" w:hAnsi="Times New Roman" w:cs="Times New Roman"/>
                <w:color w:val="000000" w:themeColor="text1" w:themeTint="FF" w:themeShade="FF"/>
                <w:highlight w:val="green"/>
              </w:rPr>
              <w:t>9</w:t>
            </w:r>
            <w:r w:rsidRPr="3FED6450" w:rsidR="0046338E">
              <w:rPr>
                <w:rFonts w:ascii="Times New Roman" w:hAnsi="Times New Roman" w:cs="Times New Roman"/>
                <w:color w:val="000000" w:themeColor="text1" w:themeTint="FF" w:themeShade="FF"/>
                <w:highlight w:val="green"/>
              </w:rPr>
              <w:t xml:space="preserve">% of students scored </w:t>
            </w:r>
            <w:proofErr w:type="gramStart"/>
            <w:r w:rsidRPr="3FED6450" w:rsidR="0046338E">
              <w:rPr>
                <w:rFonts w:ascii="Times New Roman" w:hAnsi="Times New Roman" w:cs="Times New Roman"/>
                <w:color w:val="000000" w:themeColor="text1" w:themeTint="FF" w:themeShade="FF"/>
                <w:highlight w:val="green"/>
              </w:rPr>
              <w:t>a 75</w:t>
            </w:r>
            <w:proofErr w:type="gramEnd"/>
            <w:r w:rsidRPr="3FED6450" w:rsidR="0046338E">
              <w:rPr>
                <w:rFonts w:ascii="Times New Roman" w:hAnsi="Times New Roman" w:cs="Times New Roman"/>
                <w:color w:val="000000" w:themeColor="text1" w:themeTint="FF" w:themeShade="FF"/>
                <w:highlight w:val="green"/>
              </w:rPr>
              <w:t>% or above.</w:t>
            </w:r>
          </w:p>
          <w:p w:rsidRPr="00D11DE2" w:rsidR="00D1068F" w:rsidP="3FED6450" w:rsidRDefault="5118D86D" w14:paraId="24068229" w14:textId="473DB5F3">
            <w:pPr>
              <w:spacing w:after="0" w:line="240" w:lineRule="auto"/>
              <w:rPr>
                <w:rFonts w:ascii="Times New Roman" w:hAnsi="Times New Roman" w:cs="Times New Roman"/>
                <w:color w:val="000000" w:themeColor="text1"/>
                <w:highlight w:val="green"/>
              </w:rPr>
            </w:pPr>
            <w:r w:rsidRPr="3FED6450" w:rsidR="5118D86D">
              <w:rPr>
                <w:rFonts w:ascii="Times New Roman" w:hAnsi="Times New Roman" w:cs="Times New Roman"/>
                <w:color w:val="000000" w:themeColor="text1" w:themeTint="FF" w:themeShade="FF"/>
                <w:highlight w:val="green"/>
              </w:rPr>
              <w:t>(n=</w:t>
            </w:r>
            <w:r w:rsidRPr="3FED6450" w:rsidR="31BECE7F">
              <w:rPr>
                <w:rFonts w:ascii="Times New Roman" w:hAnsi="Times New Roman" w:cs="Times New Roman"/>
                <w:color w:val="000000" w:themeColor="text1" w:themeTint="FF" w:themeShade="FF"/>
                <w:highlight w:val="green"/>
              </w:rPr>
              <w:t>19</w:t>
            </w:r>
            <w:r w:rsidRPr="3FED6450" w:rsidR="5118D86D">
              <w:rPr>
                <w:rFonts w:ascii="Times New Roman" w:hAnsi="Times New Roman" w:cs="Times New Roman"/>
                <w:color w:val="000000" w:themeColor="text1" w:themeTint="FF" w:themeShade="FF"/>
                <w:highlight w:val="green"/>
              </w:rPr>
              <w:t>/</w:t>
            </w:r>
            <w:r w:rsidRPr="3FED6450" w:rsidR="6A6F3FE9">
              <w:rPr>
                <w:rFonts w:ascii="Times New Roman" w:hAnsi="Times New Roman" w:cs="Times New Roman"/>
                <w:color w:val="000000" w:themeColor="text1" w:themeTint="FF" w:themeShade="FF"/>
                <w:highlight w:val="green"/>
              </w:rPr>
              <w:t>24</w:t>
            </w:r>
            <w:r w:rsidRPr="3FED6450" w:rsidR="5118D86D">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28BC1A3D" w14:textId="03633E25">
            <w:pPr>
              <w:spacing w:after="0" w:line="240" w:lineRule="auto"/>
              <w:contextualSpacing/>
              <w:rPr>
                <w:rFonts w:ascii="Times New Roman" w:hAnsi="Times New Roman" w:cs="Times New Roman"/>
                <w:color w:val="000000" w:themeColor="text1"/>
                <w:highlight w:val="green"/>
              </w:rPr>
            </w:pPr>
            <w:r w:rsidRPr="3FED6450" w:rsidR="4D487977">
              <w:rPr>
                <w:rFonts w:ascii="Times New Roman" w:hAnsi="Times New Roman" w:cs="Times New Roman"/>
                <w:color w:val="000000" w:themeColor="text1" w:themeTint="FF" w:themeShade="FF"/>
                <w:highlight w:val="green"/>
              </w:rPr>
              <w:t>Readings are evaluated by students.  Any readings and/or videos that consistently receive negative feedback are replaced.  3 readings were replaced this semester.</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06FA604" w:rsidRDefault="00D1068F" w14:paraId="53476A9A"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ABSENT</w:t>
            </w:r>
          </w:p>
          <w:p w:rsidRPr="00D11DE2" w:rsidR="00D1068F" w:rsidP="306FA604" w:rsidRDefault="00D1068F" w14:paraId="75D18AFB"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EMERGING</w:t>
            </w:r>
          </w:p>
          <w:p w:rsidRPr="00D11DE2" w:rsidR="00D1068F" w:rsidP="306FA604" w:rsidRDefault="00D1068F" w14:paraId="02CDB4C0"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PRESENT</w:t>
            </w:r>
          </w:p>
          <w:p w:rsidRPr="00D11DE2" w:rsidR="00D1068F" w:rsidP="306FA604" w:rsidRDefault="00D1068F" w14:paraId="289BDD14"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 xml:space="preserve">OUTSTANDING</w:t>
            </w:r>
            <w:r w:rsidRPr="00D11DE2" w:rsidR="00D1068F">
              <w:rPr>
                <w:rFonts w:ascii="Times New Roman" w:hAnsi="Times New Roman" w:cs="Times New Roman"/>
                <w:color w:val="000000" w:themeColor="text1"/>
                <w:kern w:val="0"/>
              </w:rPr>
              <w:t xml:space="preserve"> </w:t>
            </w:r>
          </w:p>
          <w:p w:rsidRPr="00D11DE2" w:rsidR="00D1068F" w:rsidP="306FA604" w:rsidRDefault="00D1068F" w14:paraId="7E7D0C00" w14:textId="77777777">
            <w:pPr>
              <w:widowControl w:val="1"/>
              <w:overflowPunct/>
              <w:autoSpaceDE/>
              <w:autoSpaceDN/>
              <w:adjustRightInd/>
              <w:spacing w:after="0" w:line="240" w:lineRule="auto"/>
              <w:contextualSpacing/>
              <w:rPr>
                <w:rFonts w:ascii="Times New Roman" w:hAnsi="Times New Roman" w:cs="Times New Roman"/>
                <w:color w:val="000000" w:themeColor="text1"/>
                <w:kern w:val="0"/>
                <w:highlight w:val="yellow"/>
              </w:rPr>
            </w:pPr>
          </w:p>
          <w:p w:rsidRPr="00D11DE2" w:rsidR="00D1068F" w:rsidP="306FA604" w:rsidRDefault="00D1068F" w14:paraId="1E4254A3"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p>
          <w:p w:rsidRPr="00D11DE2" w:rsidR="00D1068F" w:rsidP="306FA604" w:rsidRDefault="00D1068F" w14:paraId="71B5B5C6"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ABSENT</w:t>
            </w:r>
          </w:p>
          <w:p w:rsidRPr="00D11DE2" w:rsidR="00D1068F" w:rsidP="306FA604" w:rsidRDefault="00D1068F" w14:paraId="630B4E7C"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EMERGING</w:t>
            </w:r>
          </w:p>
          <w:p w:rsidRPr="00D11DE2" w:rsidR="00D1068F" w:rsidP="306FA604" w:rsidRDefault="00D1068F" w14:paraId="43CED811"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PRESENT</w:t>
            </w:r>
          </w:p>
          <w:p w:rsidRPr="00D11DE2" w:rsidR="00D1068F" w:rsidP="306FA604" w:rsidRDefault="00D1068F" w14:paraId="7143E907"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 xml:space="preserve">OUTSTANDING</w:t>
            </w:r>
            <w:r w:rsidRPr="00D11DE2" w:rsidR="00D1068F">
              <w:rPr>
                <w:rFonts w:ascii="Times New Roman" w:hAnsi="Times New Roman" w:cs="Times New Roman"/>
                <w:color w:val="000000" w:themeColor="text1"/>
                <w:kern w:val="0"/>
              </w:rPr>
              <w:t xml:space="preserve"> </w:t>
            </w:r>
          </w:p>
          <w:p w:rsidRPr="00D11DE2" w:rsidR="00D1068F" w:rsidP="306FA604" w:rsidRDefault="00D1068F" w14:paraId="554F9E1D"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p>
          <w:p w:rsidRPr="00D11DE2" w:rsidR="00D1068F" w:rsidP="306FA604" w:rsidRDefault="00D1068F" w14:paraId="6A71A004" w14:textId="77777777">
            <w:pPr>
              <w:widowControl w:val="1"/>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p>
          <w:p w:rsidRPr="00D11DE2" w:rsidR="00D1068F" w:rsidP="306FA604" w:rsidRDefault="00D1068F" w14:paraId="24149F5C" w14:textId="77777777">
            <w:pPr>
              <w:widowControl w:val="1"/>
              <w:overflowPunct/>
              <w:autoSpaceDE/>
              <w:autoSpaceDN/>
              <w:adjustRightInd/>
              <w:spacing w:after="0" w:line="240" w:lineRule="auto"/>
              <w:contextualSpacing/>
              <w:rPr>
                <w:rFonts w:ascii="Times New Roman" w:hAnsi="Times New Roman" w:cs="Times New Roman"/>
                <w:color w:val="000000" w:themeColor="text1"/>
                <w:kern w:val="0"/>
                <w:highlight w:val="yellow"/>
              </w:rPr>
            </w:pPr>
          </w:p>
          <w:p w:rsidRPr="00D11DE2" w:rsidR="00D1068F" w:rsidP="306FA604" w:rsidRDefault="00D1068F" w14:paraId="46324119"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ABSENT</w:t>
            </w:r>
          </w:p>
          <w:p w:rsidRPr="00D11DE2" w:rsidR="00D1068F" w:rsidP="306FA604" w:rsidRDefault="00D1068F" w14:paraId="10F82A29"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EMERGING</w:t>
            </w:r>
          </w:p>
          <w:p w:rsidRPr="00D11DE2" w:rsidR="00D1068F" w:rsidP="306FA604" w:rsidRDefault="00D1068F" w14:paraId="1B7624B7"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PRESENT</w:t>
            </w:r>
          </w:p>
          <w:p w:rsidRPr="00D11DE2" w:rsidR="00D1068F" w:rsidP="306FA604" w:rsidRDefault="00D1068F" w14:paraId="1E6B2E57"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OUTSTANDING</w:t>
            </w:r>
          </w:p>
        </w:tc>
      </w:tr>
      <w:tr w:rsidRPr="00D11DE2" w:rsidR="00D1068F" w:rsidTr="0FD7A408" w14:paraId="670FD18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06FA604" w:rsidRDefault="00D1068F" w14:paraId="1B863371" w14:textId="77777777">
            <w:pPr>
              <w:pStyle w:val="NormalWeb"/>
              <w:shd w:val="clear" w:color="auto" w:fill="FFFFFF" w:themeFill="background1"/>
              <w:rPr>
                <w:color w:val="000000" w:themeColor="text1"/>
                <w:sz w:val="20"/>
                <w:szCs w:val="20"/>
                <w:highlight w:val="yellow"/>
              </w:rPr>
            </w:pPr>
            <w:r w:rsidRPr="306FA604" w:rsidR="00D1068F">
              <w:rPr>
                <w:color w:val="000000" w:themeColor="text1" w:themeTint="FF" w:themeShade="FF"/>
                <w:sz w:val="20"/>
                <w:szCs w:val="20"/>
                <w:highlight w:val="yellow"/>
              </w:rPr>
              <w:t>Articulate an understanding of and demonstrate the ability to use key terms within diversity education such as “intent vs. impact,” “social justice,” “equality vs. equity,” “privilege,” “structural oppression,” “ally,” and “intersectionality.” Course SLO #2.</w:t>
            </w:r>
          </w:p>
          <w:p w:rsidRPr="00D11DE2" w:rsidR="00D1068F" w:rsidP="306FA604" w:rsidRDefault="00D1068F" w14:paraId="0670282F" w14:textId="77777777">
            <w:pPr>
              <w:pStyle w:val="NormalWeb"/>
              <w:shd w:val="clear" w:color="auto" w:fill="FFFFFF" w:themeFill="background1"/>
              <w:rPr>
                <w:color w:val="000000" w:themeColor="text1"/>
                <w:sz w:val="20"/>
                <w:szCs w:val="20"/>
                <w:highlight w:val="yellow"/>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17C2340C"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105360D7" w14:textId="77777777">
            <w:pPr>
              <w:spacing w:after="0"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PRM 275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69B6DF96" w14:textId="77777777">
            <w:pPr>
              <w:pStyle w:val="NormalWeb"/>
              <w:shd w:val="clear" w:color="auto" w:fill="FFFFFF" w:themeFill="background1"/>
              <w:rPr>
                <w:color w:val="000000" w:themeColor="text1"/>
                <w:sz w:val="20"/>
                <w:szCs w:val="20"/>
                <w:highlight w:val="green"/>
              </w:rPr>
            </w:pPr>
            <w:r w:rsidRPr="3FED6450" w:rsidR="00D1068F">
              <w:rPr>
                <w:color w:val="000000" w:themeColor="text1" w:themeTint="FF" w:themeShade="FF"/>
                <w:sz w:val="20"/>
                <w:szCs w:val="20"/>
                <w:highlight w:val="green"/>
              </w:rPr>
              <w:t>Reading Responses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D1068F" w14:paraId="27AC6246" w14:textId="77777777">
            <w:pPr>
              <w:spacing w:before="15" w:after="15" w:line="240" w:lineRule="auto"/>
              <w:rPr>
                <w:rFonts w:ascii="Times New Roman" w:hAnsi="Times New Roman" w:cs="Times New Roman"/>
                <w:color w:val="000000" w:themeColor="text1"/>
                <w:highlight w:val="green"/>
              </w:rPr>
            </w:pPr>
            <w:r w:rsidRPr="3FED6450" w:rsidR="00D1068F">
              <w:rPr>
                <w:rFonts w:ascii="Times New Roman" w:hAnsi="Times New Roman" w:cs="Times New Roman"/>
                <w:color w:val="000000" w:themeColor="text1" w:themeTint="FF" w:themeShade="FF"/>
                <w:highlight w:val="green"/>
              </w:rPr>
              <w:t xml:space="preserve">70% of students will score </w:t>
            </w:r>
            <w:proofErr w:type="gramStart"/>
            <w:r w:rsidRPr="3FED6450" w:rsidR="00D1068F">
              <w:rPr>
                <w:rFonts w:ascii="Times New Roman" w:hAnsi="Times New Roman" w:cs="Times New Roman"/>
                <w:color w:val="000000" w:themeColor="text1" w:themeTint="FF" w:themeShade="FF"/>
                <w:highlight w:val="green"/>
              </w:rPr>
              <w:t>a 75</w:t>
            </w:r>
            <w:proofErr w:type="gramEnd"/>
            <w:r w:rsidRPr="3FED6450"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3F70667B" w14:textId="03420538">
            <w:pPr>
              <w:spacing w:after="0" w:line="240" w:lineRule="auto"/>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7</w:t>
            </w:r>
            <w:r w:rsidRPr="3FED6450" w:rsidR="641F4CAA">
              <w:rPr>
                <w:rFonts w:ascii="Times New Roman" w:hAnsi="Times New Roman" w:cs="Times New Roman"/>
                <w:color w:val="000000" w:themeColor="text1" w:themeTint="FF" w:themeShade="FF"/>
                <w:highlight w:val="green"/>
              </w:rPr>
              <w:t>9</w:t>
            </w:r>
            <w:r w:rsidRPr="3FED6450" w:rsidR="0046338E">
              <w:rPr>
                <w:rFonts w:ascii="Times New Roman" w:hAnsi="Times New Roman" w:cs="Times New Roman"/>
                <w:color w:val="000000" w:themeColor="text1" w:themeTint="FF" w:themeShade="FF"/>
                <w:highlight w:val="green"/>
              </w:rPr>
              <w:t xml:space="preserve">% of students scored </w:t>
            </w:r>
            <w:proofErr w:type="gramStart"/>
            <w:r w:rsidRPr="3FED6450" w:rsidR="0046338E">
              <w:rPr>
                <w:rFonts w:ascii="Times New Roman" w:hAnsi="Times New Roman" w:cs="Times New Roman"/>
                <w:color w:val="000000" w:themeColor="text1" w:themeTint="FF" w:themeShade="FF"/>
                <w:highlight w:val="green"/>
              </w:rPr>
              <w:t>a 75</w:t>
            </w:r>
            <w:proofErr w:type="gramEnd"/>
            <w:r w:rsidRPr="3FED6450" w:rsidR="0046338E">
              <w:rPr>
                <w:rFonts w:ascii="Times New Roman" w:hAnsi="Times New Roman" w:cs="Times New Roman"/>
                <w:color w:val="000000" w:themeColor="text1" w:themeTint="FF" w:themeShade="FF"/>
                <w:highlight w:val="green"/>
              </w:rPr>
              <w:t>% or above.</w:t>
            </w:r>
          </w:p>
          <w:p w:rsidRPr="00D11DE2" w:rsidR="00D1068F" w:rsidP="3FED6450" w:rsidRDefault="7336A553" w14:paraId="1B42D6AC" w14:textId="4B10D3CF">
            <w:pPr>
              <w:spacing w:after="0" w:line="240" w:lineRule="auto"/>
              <w:rPr>
                <w:rFonts w:ascii="Times New Roman" w:hAnsi="Times New Roman" w:cs="Times New Roman"/>
                <w:color w:val="000000" w:themeColor="text1"/>
                <w:highlight w:val="green"/>
              </w:rPr>
            </w:pPr>
            <w:r w:rsidRPr="3FED6450" w:rsidR="7336A553">
              <w:rPr>
                <w:rFonts w:ascii="Times New Roman" w:hAnsi="Times New Roman" w:cs="Times New Roman"/>
                <w:color w:val="000000" w:themeColor="text1" w:themeTint="FF" w:themeShade="FF"/>
                <w:highlight w:val="green"/>
              </w:rPr>
              <w:t>(n=</w:t>
            </w:r>
            <w:r w:rsidRPr="3FED6450" w:rsidR="6B1F0E15">
              <w:rPr>
                <w:rFonts w:ascii="Times New Roman" w:hAnsi="Times New Roman" w:cs="Times New Roman"/>
                <w:color w:val="000000" w:themeColor="text1" w:themeTint="FF" w:themeShade="FF"/>
                <w:highlight w:val="green"/>
              </w:rPr>
              <w:t>19</w:t>
            </w:r>
            <w:r w:rsidRPr="3FED6450" w:rsidR="7336A553">
              <w:rPr>
                <w:rFonts w:ascii="Times New Roman" w:hAnsi="Times New Roman" w:cs="Times New Roman"/>
                <w:color w:val="000000" w:themeColor="text1" w:themeTint="FF" w:themeShade="FF"/>
                <w:highlight w:val="green"/>
              </w:rPr>
              <w:t>/</w:t>
            </w:r>
            <w:r w:rsidRPr="3FED6450" w:rsidR="0A00A720">
              <w:rPr>
                <w:rFonts w:ascii="Times New Roman" w:hAnsi="Times New Roman" w:cs="Times New Roman"/>
                <w:color w:val="000000" w:themeColor="text1" w:themeTint="FF" w:themeShade="FF"/>
                <w:highlight w:val="green"/>
              </w:rPr>
              <w:t>24</w:t>
            </w:r>
            <w:r w:rsidRPr="3FED6450" w:rsidR="7336A553">
              <w:rPr>
                <w:rFonts w:ascii="Times New Roman" w:hAnsi="Times New Roman" w:cs="Times New Roman"/>
                <w:color w:val="000000" w:themeColor="text1" w:themeTint="FF" w:themeShade="FF"/>
                <w:highlight w:val="green"/>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3FED6450" w:rsidRDefault="0046338E" w14:paraId="6E3243A5" w14:textId="7910C318">
            <w:pPr>
              <w:spacing w:after="0" w:line="240" w:lineRule="auto"/>
              <w:contextualSpacing/>
              <w:rPr>
                <w:rFonts w:ascii="Times New Roman" w:hAnsi="Times New Roman" w:cs="Times New Roman"/>
                <w:color w:val="000000" w:themeColor="text1"/>
                <w:highlight w:val="green"/>
              </w:rPr>
            </w:pPr>
            <w:r w:rsidRPr="3FED6450" w:rsidR="0046338E">
              <w:rPr>
                <w:rFonts w:ascii="Times New Roman" w:hAnsi="Times New Roman" w:cs="Times New Roman"/>
                <w:color w:val="000000" w:themeColor="text1" w:themeTint="FF" w:themeShade="FF"/>
                <w:highlight w:val="green"/>
              </w:rPr>
              <w:t>(</w:t>
            </w:r>
            <w:proofErr w:type="gramStart"/>
            <w:r w:rsidRPr="3FED6450" w:rsidR="0046338E">
              <w:rPr>
                <w:rFonts w:ascii="Times New Roman" w:hAnsi="Times New Roman" w:cs="Times New Roman"/>
                <w:color w:val="000000" w:themeColor="text1" w:themeTint="FF" w:themeShade="FF"/>
                <w:highlight w:val="green"/>
              </w:rPr>
              <w:t>see</w:t>
            </w:r>
            <w:proofErr w:type="gramEnd"/>
            <w:r w:rsidRPr="3FED6450" w:rsidR="0046338E">
              <w:rPr>
                <w:rFonts w:ascii="Times New Roman" w:hAnsi="Times New Roman" w:cs="Times New Roman"/>
                <w:color w:val="000000" w:themeColor="text1" w:themeTint="FF" w:themeShade="FF"/>
                <w:highlight w:val="green"/>
              </w:rPr>
              <w:t xml:space="preserve"> above)</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306FA604" w:rsidRDefault="00D1068F" w14:paraId="195A15DE"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ABSENT</w:t>
            </w:r>
          </w:p>
          <w:p w:rsidRPr="00D11DE2" w:rsidR="00D1068F" w:rsidP="306FA604" w:rsidRDefault="00D1068F" w14:paraId="3005A21E"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EMERGING</w:t>
            </w:r>
          </w:p>
          <w:p w:rsidRPr="00D11DE2" w:rsidR="00D1068F" w:rsidP="306FA604" w:rsidRDefault="00D1068F" w14:paraId="632922C7"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PRESENT</w:t>
            </w:r>
          </w:p>
          <w:p w:rsidRPr="00D11DE2" w:rsidR="00D1068F" w:rsidP="306FA604" w:rsidRDefault="00D1068F" w14:paraId="3C2809E1" w14:textId="77777777">
            <w:pPr>
              <w:widowControl w:val="1"/>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highlight w:val="yellow"/>
              </w:rPr>
            </w:pPr>
            <w:r w:rsidRPr="306FA604" w:rsidR="00D1068F">
              <w:rPr>
                <w:rFonts w:ascii="Times New Roman" w:hAnsi="Times New Roman" w:cs="Times New Roman"/>
                <w:color w:val="000000" w:themeColor="text1"/>
                <w:kern w:val="0"/>
                <w:highlight w:val="yellow"/>
              </w:rPr>
              <w:t>OUTSTANDING</w:t>
            </w:r>
          </w:p>
        </w:tc>
      </w:tr>
      <w:tr w:rsidRPr="00D11DE2" w:rsidR="00D1068F" w:rsidTr="0FD7A408" w14:paraId="2F2B5D5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4E7261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D11DE2" w:rsidR="00D1068F" w:rsidP="00A11F0A" w:rsidRDefault="00D1068F" w14:paraId="12AD9468" w14:textId="77777777">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8230EE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3FFABCD"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26EC949" w14:textId="77777777">
            <w:pPr>
              <w:pStyle w:val="NormalWeb"/>
              <w:shd w:val="clear" w:color="auto" w:fill="FFFFFF" w:themeFill="background1"/>
              <w:rPr>
                <w:color w:val="000000" w:themeColor="text1"/>
                <w:sz w:val="20"/>
                <w:szCs w:val="20"/>
                <w:highlight w:val="yellow"/>
              </w:rPr>
            </w:pPr>
            <w:r w:rsidRPr="2A74862C">
              <w:rPr>
                <w:color w:val="000000" w:themeColor="text1"/>
                <w:sz w:val="20"/>
                <w:szCs w:val="20"/>
                <w:highlight w:val="yellow"/>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45BA7772" w14:paraId="4653FA71" w14:textId="6EEE7FB3">
            <w:pPr>
              <w:spacing w:before="15"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Pr="2A74862C" w:rsidR="29DB0A0E">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rsidRPr="00D11DE2" w:rsidR="00D1068F" w:rsidP="2A74862C" w:rsidRDefault="00D1068F" w14:paraId="21177717" w14:textId="7B4468E1">
            <w:pPr>
              <w:spacing w:before="15" w:after="15" w:line="240" w:lineRule="auto"/>
              <w:rPr>
                <w:rFonts w:ascii="Times New Roman" w:hAnsi="Times New Roman" w:cs="Times New Roman"/>
                <w:color w:val="000000" w:themeColor="text1"/>
                <w:highlight w:val="yellow"/>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3E3F9CCF" w14:paraId="1FB294AF" w14:textId="0AA3A539">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86% of students scored 75% or above on the combined elements (n=19/22)</w:t>
            </w:r>
          </w:p>
          <w:p w:rsidRPr="00D11DE2" w:rsidR="00D1068F" w:rsidP="2A74862C" w:rsidRDefault="00D1068F" w14:paraId="1C407E21" w14:textId="34E05D7E">
            <w:pPr>
              <w:spacing w:after="0" w:line="240" w:lineRule="auto"/>
              <w:rPr>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45BA7772" w14:paraId="72E1B384" w14:textId="6377B12E">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Pr="2A74862C" w:rsidR="227B22C9">
              <w:rPr>
                <w:rFonts w:ascii="Times New Roman" w:hAnsi="Times New Roman" w:cs="Times New Roman"/>
                <w:color w:val="000000" w:themeColor="text1"/>
                <w:highlight w:val="yellow"/>
              </w:rPr>
              <w:t xml:space="preserve"> and </w:t>
            </w:r>
            <w:r w:rsidRPr="2A74862C">
              <w:rPr>
                <w:rFonts w:ascii="Times New Roman" w:hAnsi="Times New Roman" w:cs="Times New Roman"/>
                <w:color w:val="000000" w:themeColor="text1"/>
                <w:highlight w:val="yellow"/>
              </w:rPr>
              <w:t>mentor sessions to enhance student success.  Provided opportunities to revise and resubmit.</w:t>
            </w:r>
          </w:p>
          <w:p w:rsidRPr="00D11DE2" w:rsidR="00D1068F" w:rsidP="2A74862C" w:rsidRDefault="00D1068F" w14:paraId="0433070C" w14:textId="44F42B86">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34A200D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4608369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4424097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58AF6D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AB9D6F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DA8629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D11DE2" w:rsidR="00D1068F" w:rsidP="00A11F0A" w:rsidRDefault="00D1068F" w14:paraId="2FDA229A" w14:textId="77777777">
            <w:pPr>
              <w:pStyle w:val="NormalWeb"/>
              <w:shd w:val="clear" w:color="auto" w:fill="FFFFFF"/>
              <w:rPr>
                <w:color w:val="000000" w:themeColor="text1"/>
                <w:sz w:val="20"/>
                <w:szCs w:val="20"/>
              </w:rPr>
            </w:pPr>
            <w:r w:rsidRPr="00D11DE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E6E443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2D2E7D85" w14:textId="440DD195">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rsidRPr="00D11DE2" w:rsidR="00D1068F" w:rsidP="2A74862C" w:rsidRDefault="54C016F7" w14:paraId="25A1328F" w14:textId="40E3C4D8">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Pr="00D11DE2" w:rsidR="00D1068F" w:rsidP="2A74862C" w:rsidRDefault="00D1068F" w14:paraId="473AC1E6" w14:textId="3ADA9FE1">
            <w:pPr>
              <w:spacing w:after="0" w:line="240" w:lineRule="auto"/>
              <w:rPr>
                <w:color w:val="000000" w:themeColor="text1"/>
                <w:highlight w:val="yellow"/>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342D73F0" w14:textId="77777777">
            <w:pPr>
              <w:pStyle w:val="NormalWeb"/>
              <w:shd w:val="clear" w:color="auto" w:fill="FFFFFF" w:themeFill="background1"/>
              <w:rPr>
                <w:color w:val="000000" w:themeColor="text1"/>
                <w:sz w:val="20"/>
                <w:szCs w:val="20"/>
                <w:highlight w:val="yellow"/>
              </w:rPr>
            </w:pPr>
            <w:r w:rsidRPr="2A74862C">
              <w:rPr>
                <w:color w:val="000000" w:themeColor="text1"/>
                <w:sz w:val="20"/>
                <w:szCs w:val="20"/>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4EC5A0CB" w14:textId="77777777">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2AA0489C" w14:paraId="149113D3" w14:textId="25C2D28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rsidRPr="00D11DE2" w:rsidR="00D1068F" w:rsidP="2A74862C" w:rsidRDefault="00D1068F" w14:paraId="0EB66716" w14:textId="42B7956E">
            <w:pPr>
              <w:spacing w:after="0" w:line="240" w:lineRule="auto"/>
              <w:rPr>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39E04576" w14:paraId="34139583" w14:textId="5DBE2E50">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Pr="2A74862C" w:rsidR="7E674027">
              <w:rPr>
                <w:rFonts w:ascii="Times New Roman" w:hAnsi="Times New Roman" w:cs="Times New Roman"/>
                <w:color w:val="000000" w:themeColor="text1"/>
                <w:highlight w:val="yellow"/>
              </w:rPr>
              <w:t>n in person review session.</w:t>
            </w:r>
          </w:p>
          <w:p w:rsidR="5092BBF7" w:rsidP="2A74862C" w:rsidRDefault="5092BBF7" w14:paraId="5BE0002C" w14:textId="40E3C4D8">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2A74862C" w:rsidP="2A74862C" w:rsidRDefault="2A74862C" w14:paraId="672AFD1C" w14:textId="67CD51C4">
            <w:pPr>
              <w:spacing w:after="0" w:line="240" w:lineRule="auto"/>
              <w:contextualSpacing/>
              <w:rPr>
                <w:color w:val="000000" w:themeColor="text1"/>
                <w:highlight w:val="yellow"/>
              </w:rPr>
            </w:pPr>
          </w:p>
          <w:p w:rsidRPr="00D11DE2" w:rsidR="00D1068F" w:rsidP="2A74862C" w:rsidRDefault="00D1068F" w14:paraId="069D7A95" w14:textId="1BA979B5">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274537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3B2AB9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86D6B8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8C3630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79D1EB85" w14:textId="77777777">
        <w:trPr>
          <w:gridAfter w:val="1"/>
          <w:wAfter w:w="19"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2D64A7A" w14:textId="77777777">
            <w:pPr>
              <w:pStyle w:val="NormalWeb"/>
              <w:shd w:val="clear" w:color="auto" w:fill="FFFFFF"/>
              <w:rPr>
                <w:color w:val="000000" w:themeColor="text1"/>
                <w:sz w:val="20"/>
                <w:szCs w:val="20"/>
              </w:rPr>
            </w:pPr>
            <w:r w:rsidRPr="00D11DE2">
              <w:rPr>
                <w:color w:val="000000" w:themeColor="text1"/>
                <w:sz w:val="20"/>
                <w:szCs w:val="20"/>
              </w:rPr>
              <w:t>Evaluate public policy, decision making, and advocacy in the recreation sector.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1F3FDF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861D54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C40C125" w14:textId="77777777">
            <w:pPr>
              <w:pStyle w:val="NormalWeb"/>
              <w:shd w:val="clear" w:color="auto" w:fill="FFFFFF"/>
              <w:rPr>
                <w:color w:val="000000" w:themeColor="text1"/>
                <w:sz w:val="20"/>
                <w:szCs w:val="20"/>
              </w:rPr>
            </w:pPr>
            <w:r w:rsidRPr="00D11DE2">
              <w:rPr>
                <w:color w:val="000000" w:themeColor="text1"/>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B3E5793" w14:textId="77777777">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46338E" w14:paraId="11B25F8C" w14:textId="50881F6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Pr="00D11DE2"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B475F6" w14:paraId="030839BB" w14:textId="51BC8D36">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D9B736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7FA81B2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6F268FF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56EE19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282DD15B"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54542F5" w14:textId="77777777">
            <w:pPr>
              <w:pStyle w:val="NormalWeb"/>
              <w:shd w:val="clear" w:color="auto" w:fill="FFFFFF"/>
              <w:rPr>
                <w:color w:val="000000" w:themeColor="text1"/>
                <w:sz w:val="20"/>
                <w:szCs w:val="20"/>
              </w:rPr>
            </w:pPr>
            <w:r w:rsidRPr="00D11DE2">
              <w:rPr>
                <w:color w:val="000000" w:themeColor="text1"/>
                <w:sz w:val="20"/>
                <w:szCs w:val="20"/>
              </w:rPr>
              <w:t>Design, organize, implement, and evaluate a recreation program or project.</w:t>
            </w:r>
          </w:p>
          <w:p w:rsidRPr="00D11DE2" w:rsidR="00D1068F" w:rsidP="00A11F0A" w:rsidRDefault="00D1068F" w14:paraId="4D266B5F" w14:textId="77777777">
            <w:pPr>
              <w:pStyle w:val="NormalWeb"/>
              <w:shd w:val="clear" w:color="auto" w:fill="FFFFFF"/>
              <w:rPr>
                <w:color w:val="000000" w:themeColor="text1"/>
                <w:sz w:val="20"/>
                <w:szCs w:val="20"/>
              </w:rPr>
            </w:pPr>
            <w:r w:rsidRPr="00D11DE2">
              <w:rPr>
                <w:color w:val="000000" w:themeColor="text1"/>
                <w:sz w:val="20"/>
                <w:szCs w:val="20"/>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5F2087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7.02</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13B4E6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B3B1CA9" w14:textId="77777777">
            <w:pPr>
              <w:pStyle w:val="NormalWeb"/>
              <w:shd w:val="clear" w:color="auto" w:fill="FFFFFF"/>
              <w:rPr>
                <w:color w:val="000000" w:themeColor="text1"/>
                <w:sz w:val="20"/>
                <w:szCs w:val="20"/>
              </w:rPr>
            </w:pPr>
            <w:r w:rsidRPr="00D11DE2">
              <w:rPr>
                <w:color w:val="000000" w:themeColor="text1"/>
                <w:sz w:val="20"/>
                <w:szCs w:val="20"/>
              </w:rPr>
              <w:t>Recreation Project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5C73A10" w14:textId="77777777">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 on the combined elements of the recreation project.</w:t>
            </w:r>
          </w:p>
          <w:p w:rsidRPr="00D11DE2" w:rsidR="00D1068F" w:rsidP="00A11F0A" w:rsidRDefault="00D1068F" w14:paraId="070B5A46" w14:textId="77777777">
            <w:pPr>
              <w:spacing w:before="15" w:after="15"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46338E" w14:paraId="5992D677" w14:textId="483FBED0">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Pr="00D11DE2"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B475F6" w14:paraId="713A856B" w14:textId="7F2AFDEC">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D1D532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190CE88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F421EC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46A44D1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A7D4C1A"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0C568C7" w14:textId="77777777">
            <w:pPr>
              <w:ind w:left="720" w:hanging="720"/>
              <w:rPr>
                <w:rFonts w:ascii="Times New Roman" w:hAnsi="Times New Roman" w:cs="Times New Roman"/>
                <w:b/>
                <w:bCs/>
                <w:color w:val="000000" w:themeColor="text1"/>
              </w:rPr>
            </w:pPr>
            <w:r w:rsidRPr="00D11DE2">
              <w:rPr>
                <w:rFonts w:ascii="Times New Roman" w:hAnsi="Times New Roman" w:cs="Times New Roman"/>
                <w:b/>
                <w:bCs/>
                <w:color w:val="000000" w:themeColor="text1"/>
              </w:rPr>
              <w:t>Management/Administration</w:t>
            </w:r>
          </w:p>
          <w:p w:rsidRPr="00D11DE2" w:rsidR="00D1068F" w:rsidP="00A11F0A" w:rsidRDefault="00D1068F" w14:paraId="3051502B" w14:textId="77777777">
            <w:pPr>
              <w:widowControl/>
              <w:overflowPunct/>
              <w:spacing w:after="0" w:line="240" w:lineRule="auto"/>
              <w:ind w:left="720" w:hanging="720"/>
              <w:rPr>
                <w:rFonts w:ascii="Times New Roman" w:hAnsi="Times New Roman" w:cs="Times New Roman"/>
                <w:color w:val="000000" w:themeColor="text1"/>
                <w:kern w:val="0"/>
              </w:rPr>
            </w:pPr>
            <w:r w:rsidRPr="00D11DE2">
              <w:rPr>
                <w:rFonts w:ascii="Times New Roman" w:hAnsi="Times New Roman" w:cs="Times New Roman"/>
                <w:color w:val="000000" w:themeColor="text1"/>
              </w:rPr>
              <w:t xml:space="preserve">7.03 </w:t>
            </w:r>
            <w:r w:rsidRPr="00D11DE2">
              <w:rPr>
                <w:rFonts w:ascii="Times New Roman" w:hAnsi="Times New Roman" w:cs="Times New Roman"/>
                <w:color w:val="000000" w:themeColor="text1"/>
              </w:rPr>
              <w:tab/>
            </w:r>
            <w:r w:rsidRPr="00D11DE2">
              <w:rPr>
                <w:rFonts w:ascii="Times New Roman" w:hAnsi="Times New Roman" w:cs="Times New Roman"/>
                <w:color w:val="000000" w:themeColor="text1"/>
              </w:rPr>
              <w:t xml:space="preserve">Students graduating from the program shall be able to demonstrate entry-level knowledge </w:t>
            </w:r>
            <w:r w:rsidRPr="00D11DE2">
              <w:rPr>
                <w:rFonts w:ascii="Times New Roman" w:hAnsi="Times New Roman" w:cs="Times New Roman"/>
                <w:color w:val="000000" w:themeColor="text1"/>
                <w:kern w:val="0"/>
              </w:rPr>
              <w:t>about operations and strategic management/administration in parks, recreation, tourism and/or related professions.</w:t>
            </w:r>
          </w:p>
        </w:tc>
      </w:tr>
      <w:tr w:rsidRPr="00D11DE2" w:rsidR="00D1068F" w:rsidTr="0FD7A408" w14:paraId="2AE8EA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3DD558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an overall program plan that includes all the information needed to plan, implement, and evaluate a recreation program.</w:t>
            </w:r>
          </w:p>
          <w:p w:rsidRPr="00D11DE2" w:rsidR="00D1068F" w:rsidP="00A11F0A" w:rsidRDefault="00D1068F" w14:paraId="0D27EB2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F73E97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31E8502F" w14:paraId="2CD14976" w14:textId="5DC1F80B">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361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A0EA64F" w:rsidRDefault="31E8502F" w14:paraId="73FC00AA" w14:textId="30719F85">
            <w:pPr>
              <w:spacing w:after="0" w:line="240" w:lineRule="auto"/>
              <w:rPr>
                <w:rFonts w:ascii="Times New Roman" w:hAnsi="Times New Roman" w:cs="Times New Roman"/>
                <w:color w:val="000000" w:themeColor="text1"/>
              </w:rPr>
            </w:pPr>
            <w:r w:rsidRPr="5108ED9C" w:rsidR="31E8502F">
              <w:rPr>
                <w:rFonts w:ascii="Times New Roman" w:hAnsi="Times New Roman" w:cs="Times New Roman"/>
                <w:color w:val="000000" w:themeColor="text1" w:themeTint="FF" w:themeShade="FF"/>
              </w:rPr>
              <w:t xml:space="preserve"> </w:t>
            </w:r>
            <w:r w:rsidRPr="5108ED9C" w:rsidR="00D1068F">
              <w:rPr>
                <w:rFonts w:ascii="Times New Roman" w:hAnsi="Times New Roman" w:cs="Times New Roman"/>
                <w:color w:val="000000" w:themeColor="text1" w:themeTint="FF" w:themeShade="FF"/>
                <w:highlight w:val="green"/>
              </w:rPr>
              <w:t>Program/Program P</w:t>
            </w:r>
            <w:r w:rsidRPr="5108ED9C" w:rsidR="26702415">
              <w:rPr>
                <w:rFonts w:ascii="Times New Roman" w:hAnsi="Times New Roman" w:cs="Times New Roman"/>
                <w:color w:val="000000" w:themeColor="text1" w:themeTint="FF" w:themeShade="FF"/>
                <w:highlight w:val="green"/>
              </w:rPr>
              <w:t>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25B280EE" w14:textId="6BA3FDEC">
            <w:pPr>
              <w:spacing w:after="0" w:line="240" w:lineRule="auto"/>
              <w:rPr>
                <w:rFonts w:ascii="Times New Roman" w:hAnsi="Times New Roman" w:cs="Times New Roman"/>
                <w:color w:val="000000" w:themeColor="text1"/>
                <w:highlight w:val="green"/>
              </w:rPr>
            </w:pPr>
            <w:r w:rsidRPr="0FD7A408" w:rsidR="00D1068F">
              <w:rPr>
                <w:rFonts w:ascii="Times New Roman" w:hAnsi="Times New Roman" w:cs="Times New Roman"/>
                <w:color w:val="000000" w:themeColor="text1" w:themeTint="FF" w:themeShade="FF"/>
                <w:highlight w:val="green"/>
              </w:rPr>
              <w:t xml:space="preserve">70% of students will score </w:t>
            </w:r>
            <w:r w:rsidRPr="0FD7A408" w:rsidR="3083E9A2">
              <w:rPr>
                <w:rFonts w:ascii="Times New Roman" w:hAnsi="Times New Roman" w:cs="Times New Roman"/>
                <w:color w:val="000000" w:themeColor="text1" w:themeTint="FF" w:themeShade="FF"/>
                <w:highlight w:val="green"/>
              </w:rPr>
              <w:t>80</w:t>
            </w:r>
            <w:r w:rsidRPr="0FD7A408"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A89555F" w14:paraId="4C08F803" w14:textId="1EA85E39">
            <w:pPr>
              <w:pStyle w:val="Normal"/>
              <w:spacing w:after="0" w:line="240" w:lineRule="auto"/>
              <w:rPr>
                <w:rFonts w:ascii="Times New Roman" w:hAnsi="Times New Roman" w:cs="Times New Roman"/>
                <w:color w:val="000000" w:themeColor="text1"/>
              </w:rPr>
            </w:pPr>
            <w:r w:rsidRPr="5108ED9C" w:rsidR="62D0712B">
              <w:rPr>
                <w:rFonts w:ascii="Times New Roman" w:hAnsi="Times New Roman" w:cs="Times New Roman"/>
                <w:color w:val="000000" w:themeColor="text1" w:themeTint="FF" w:themeShade="FF"/>
                <w:highlight w:val="green"/>
              </w:rPr>
              <w:t>12/</w:t>
            </w:r>
            <w:r w:rsidRPr="5108ED9C" w:rsidR="253738FF">
              <w:rPr>
                <w:rFonts w:ascii="Times New Roman" w:hAnsi="Times New Roman" w:cs="Times New Roman"/>
                <w:color w:val="000000" w:themeColor="text1" w:themeTint="FF" w:themeShade="FF"/>
                <w:highlight w:val="green"/>
              </w:rPr>
              <w:t xml:space="preserve">22 </w:t>
            </w:r>
            <w:r w:rsidRPr="5108ED9C" w:rsidR="4D57F682">
              <w:rPr>
                <w:rFonts w:ascii="Times New Roman" w:hAnsi="Times New Roman" w:cs="Times New Roman"/>
                <w:color w:val="000000" w:themeColor="text1" w:themeTint="FF" w:themeShade="FF"/>
                <w:highlight w:val="green"/>
              </w:rPr>
              <w:t xml:space="preserve">(54.5%) </w:t>
            </w:r>
            <w:r w:rsidRPr="5108ED9C" w:rsidR="253738FF">
              <w:rPr>
                <w:rFonts w:ascii="Times New Roman" w:hAnsi="Times New Roman" w:cs="Times New Roman"/>
                <w:color w:val="000000" w:themeColor="text1" w:themeTint="FF" w:themeShade="FF"/>
                <w:highlight w:val="green"/>
              </w:rPr>
              <w:t>students scored an 80% or above on the final program plan</w:t>
            </w:r>
            <w:r w:rsidRPr="5108ED9C" w:rsidR="253738FF">
              <w:rPr>
                <w:rFonts w:ascii="Times New Roman" w:hAnsi="Times New Roman" w:cs="Times New Roman"/>
                <w:color w:val="000000" w:themeColor="text1" w:themeTint="FF" w:themeShade="FF"/>
              </w:rPr>
              <w:t xml:space="preserve">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A89555F" w14:paraId="3139DC33" w14:textId="18B71FA8">
            <w:pPr>
              <w:spacing w:after="0" w:line="240" w:lineRule="auto"/>
              <w:contextualSpacing/>
              <w:rPr>
                <w:rFonts w:ascii="Times New Roman" w:hAnsi="Times New Roman" w:cs="Times New Roman"/>
                <w:color w:val="000000" w:themeColor="text1"/>
                <w:highlight w:val="green"/>
              </w:rPr>
            </w:pPr>
            <w:r w:rsidRPr="5108ED9C" w:rsidR="0A89555F">
              <w:rPr>
                <w:color w:val="000000" w:themeColor="text1" w:themeTint="FF" w:themeShade="FF"/>
                <w:highlight w:val="green"/>
              </w:rPr>
              <w:t>I</w:t>
            </w:r>
            <w:r w:rsidRPr="5108ED9C" w:rsidR="0A89555F">
              <w:rPr>
                <w:rFonts w:ascii="Times New Roman" w:hAnsi="Times New Roman" w:cs="Times New Roman"/>
                <w:color w:val="000000" w:themeColor="text1" w:themeTint="FF" w:themeShade="FF"/>
                <w:highlight w:val="green"/>
              </w:rPr>
              <w:t xml:space="preserve">mprovement needed: This is a group assignment and there is a need to better assess </w:t>
            </w:r>
            <w:r w:rsidRPr="5108ED9C" w:rsidR="7563E599">
              <w:rPr>
                <w:rFonts w:ascii="Times New Roman" w:hAnsi="Times New Roman" w:cs="Times New Roman"/>
                <w:color w:val="000000" w:themeColor="text1" w:themeTint="FF" w:themeShade="FF"/>
                <w:highlight w:val="green"/>
              </w:rPr>
              <w:t>the</w:t>
            </w:r>
            <w:r w:rsidRPr="5108ED9C" w:rsidR="0A89555F">
              <w:rPr>
                <w:rFonts w:ascii="Times New Roman" w:hAnsi="Times New Roman" w:cs="Times New Roman"/>
                <w:color w:val="000000" w:themeColor="text1" w:themeTint="FF" w:themeShade="FF"/>
                <w:highlight w:val="green"/>
              </w:rPr>
              <w:t xml:space="preserve"> individual’s contributions and quality of work.</w:t>
            </w:r>
            <w:r w:rsidRPr="5108ED9C" w:rsidR="0A89555F">
              <w:rPr>
                <w:rFonts w:ascii="Times New Roman" w:hAnsi="Times New Roman" w:cs="Times New Roman"/>
                <w:color w:val="000000" w:themeColor="text1" w:themeTint="FF" w:themeShade="FF"/>
              </w:rPr>
              <w:t xml:space="preserve"> </w:t>
            </w:r>
          </w:p>
          <w:p w:rsidRPr="00D11DE2" w:rsidR="00D1068F" w:rsidP="5108ED9C" w:rsidRDefault="408A95DE" w14:paraId="0F1F64DB" w14:textId="0D3BA5BB">
            <w:pPr>
              <w:spacing w:after="0" w:line="240" w:lineRule="auto"/>
              <w:contextualSpacing/>
              <w:rPr>
                <w:color w:val="000000" w:themeColor="text1"/>
                <w:highlight w:val="green"/>
              </w:rPr>
            </w:pPr>
            <w:r w:rsidRPr="5108ED9C" w:rsidR="0AC9AC41">
              <w:rPr>
                <w:rFonts w:ascii="Times New Roman" w:hAnsi="Times New Roman" w:cs="Times New Roman"/>
                <w:color w:val="000000" w:themeColor="text1" w:themeTint="FF" w:themeShade="FF"/>
                <w:highlight w:val="green"/>
              </w:rPr>
              <w:t>One method I implemented- allowing group members to evaluate one another's contributions and give one another a “score</w:t>
            </w:r>
            <w:r w:rsidRPr="5108ED9C" w:rsidR="0D87123C">
              <w:rPr>
                <w:rFonts w:ascii="Times New Roman" w:hAnsi="Times New Roman" w:cs="Times New Roman"/>
                <w:color w:val="000000" w:themeColor="text1" w:themeTint="FF" w:themeShade="FF"/>
                <w:highlight w:val="green"/>
              </w:rPr>
              <w:t>” at two points during the program planning. These scores were then included in a part of their final average</w:t>
            </w:r>
            <w:r w:rsidRPr="5108ED9C" w:rsidR="0D87123C">
              <w:rPr>
                <w:color w:val="000000" w:themeColor="text1" w:themeTint="FF" w:themeShade="FF"/>
                <w:highlight w:val="green"/>
              </w:rPr>
              <w:t>.</w:t>
            </w:r>
            <w:r w:rsidRPr="5108ED9C" w:rsidR="0D87123C">
              <w:rPr>
                <w:color w:val="000000" w:themeColor="text1" w:themeTint="FF" w:themeShade="FF"/>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26CF04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684A17D9"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7D81D40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78B09FA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1E1820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47C432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the ability to conduct a needs assessment and utilize the assessment information to plan and develop recreation programs and resources.</w:t>
            </w:r>
          </w:p>
          <w:p w:rsidRPr="00D11DE2" w:rsidR="00D1068F" w:rsidP="00A11F0A" w:rsidRDefault="00D1068F" w14:paraId="6E28EDA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332329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341D2C3" w14:textId="26F162C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361</w:t>
            </w:r>
          </w:p>
          <w:p w:rsidRPr="00D11DE2" w:rsidR="00D1068F" w:rsidP="5108ED9C" w:rsidRDefault="40D73291" w14:paraId="4F7D18BE" w14:textId="58EB2254">
            <w:pPr>
              <w:spacing w:after="0" w:line="240" w:lineRule="auto"/>
              <w:rPr>
                <w:rFonts w:ascii="Times New Roman" w:hAnsi="Times New Roman" w:cs="Times New Roman"/>
                <w:color w:val="000000" w:themeColor="text1"/>
                <w:highlight w:val="green"/>
              </w:rPr>
            </w:pPr>
            <w:r w:rsidRPr="5108ED9C" w:rsidR="40D73291">
              <w:rPr>
                <w:rFonts w:ascii="Times New Roman" w:hAnsi="Times New Roman" w:cs="Times New Roman"/>
                <w:color w:val="000000" w:themeColor="text1" w:themeTint="FF" w:themeShade="FF"/>
                <w:highlight w:val="green"/>
              </w:rPr>
              <w:t xml:space="preserve">*Note of change: The program and program plan </w:t>
            </w:r>
            <w:proofErr w:type="spellStart"/>
            <w:r w:rsidRPr="5108ED9C" w:rsidR="40D73291">
              <w:rPr>
                <w:rFonts w:ascii="Times New Roman" w:hAnsi="Times New Roman" w:cs="Times New Roman"/>
                <w:color w:val="000000" w:themeColor="text1" w:themeTint="FF" w:themeShade="FF"/>
                <w:highlight w:val="green"/>
              </w:rPr>
              <w:t>plan</w:t>
            </w:r>
            <w:proofErr w:type="spellEnd"/>
            <w:r w:rsidRPr="5108ED9C" w:rsidR="40D73291">
              <w:rPr>
                <w:rFonts w:ascii="Times New Roman" w:hAnsi="Times New Roman" w:cs="Times New Roman"/>
                <w:color w:val="000000" w:themeColor="text1" w:themeTint="FF" w:themeShade="FF"/>
                <w:highlight w:val="green"/>
              </w:rPr>
              <w:t xml:space="preserve"> assignment </w:t>
            </w:r>
            <w:proofErr w:type="gramStart"/>
            <w:r w:rsidRPr="5108ED9C" w:rsidR="40D73291">
              <w:rPr>
                <w:rFonts w:ascii="Times New Roman" w:hAnsi="Times New Roman" w:cs="Times New Roman"/>
                <w:color w:val="000000" w:themeColor="text1" w:themeTint="FF" w:themeShade="FF"/>
                <w:highlight w:val="green"/>
              </w:rPr>
              <w:t>is</w:t>
            </w:r>
            <w:proofErr w:type="gramEnd"/>
            <w:r w:rsidRPr="5108ED9C" w:rsidR="40D73291">
              <w:rPr>
                <w:rFonts w:ascii="Times New Roman" w:hAnsi="Times New Roman" w:cs="Times New Roman"/>
                <w:color w:val="000000" w:themeColor="text1" w:themeTint="FF" w:themeShade="FF"/>
                <w:highlight w:val="green"/>
              </w:rPr>
              <w:t xml:space="preserve"> the best measure of this SLO.  (Previous metric included the oral presentation, and poster presentation.</w:t>
            </w:r>
            <w:r w:rsidRPr="5108ED9C" w:rsidR="40D73291">
              <w:rPr>
                <w:rFonts w:ascii="Times New Roman" w:hAnsi="Times New Roman" w:cs="Times New Roman"/>
                <w:color w:val="000000" w:themeColor="text1" w:themeTint="FF" w:themeShade="FF"/>
                <w:highlight w:val="green"/>
              </w:rPr>
              <w:t>)</w:t>
            </w:r>
          </w:p>
          <w:p w:rsidRPr="00D11DE2" w:rsidR="00D1068F" w:rsidP="5108ED9C" w:rsidRDefault="5ABAD091" w14:paraId="1837BC67" w14:textId="57C1F854">
            <w:pPr>
              <w:spacing w:after="0" w:line="240" w:lineRule="auto"/>
              <w:rPr>
                <w:color w:val="000000" w:themeColor="text1"/>
                <w:highlight w:val="green"/>
              </w:rPr>
            </w:pPr>
            <w:r w:rsidRPr="5108ED9C" w:rsidR="5ABAD091">
              <w:rPr>
                <w:rFonts w:ascii="Times New Roman" w:hAnsi="Times New Roman" w:cs="Times New Roman"/>
                <w:color w:val="000000" w:themeColor="text1" w:themeTint="FF" w:themeShade="FF"/>
                <w:highlight w:val="green"/>
              </w:rPr>
              <w:t xml:space="preserve"> </w:t>
            </w:r>
          </w:p>
          <w:p w:rsidRPr="00D11DE2" w:rsidR="00D1068F" w:rsidP="5108ED9C" w:rsidRDefault="00D1068F" w14:paraId="27CC1F6E" w14:textId="025BAE2D">
            <w:pPr>
              <w:spacing w:after="0" w:line="240" w:lineRule="auto"/>
              <w:rPr>
                <w:color w:val="000000" w:themeColor="text1"/>
                <w:highlight w:val="green"/>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CDE7E80" w14:textId="5FA352DF">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Program/Program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EA7CF89"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score </w:t>
            </w:r>
            <w:proofErr w:type="gramStart"/>
            <w:r w:rsidRPr="5108ED9C" w:rsidR="00D1068F">
              <w:rPr>
                <w:rFonts w:ascii="Times New Roman" w:hAnsi="Times New Roman" w:cs="Times New Roman"/>
                <w:color w:val="000000" w:themeColor="text1" w:themeTint="FF" w:themeShade="FF"/>
                <w:highlight w:val="green"/>
              </w:rPr>
              <w:t>a 75</w:t>
            </w:r>
            <w:proofErr w:type="gramEnd"/>
            <w:r w:rsidRPr="5108ED9C"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C2BF76D" w14:paraId="3AC788D5" w14:textId="601637D2">
            <w:pPr>
              <w:pStyle w:val="Normal"/>
              <w:spacing w:after="0" w:line="240" w:lineRule="auto"/>
              <w:rPr>
                <w:rFonts w:ascii="Times New Roman" w:hAnsi="Times New Roman" w:cs="Times New Roman"/>
                <w:color w:val="000000" w:themeColor="text1" w:themeTint="FF" w:themeShade="FF"/>
              </w:rPr>
            </w:pPr>
            <w:r w:rsidRPr="5108ED9C" w:rsidR="25480EAC">
              <w:rPr>
                <w:rFonts w:ascii="Times New Roman" w:hAnsi="Times New Roman" w:cs="Times New Roman"/>
                <w:color w:val="000000" w:themeColor="text1" w:themeTint="FF" w:themeShade="FF"/>
                <w:highlight w:val="green"/>
              </w:rPr>
              <w:t>12/22 (54.5%) students scored a 75% or above on the final program plan</w:t>
            </w:r>
          </w:p>
          <w:p w:rsidRPr="00D11DE2" w:rsidR="00D1068F" w:rsidP="5108ED9C" w:rsidRDefault="4C2BF76D" w14:paraId="66D1AF35" w14:textId="7C28D13F">
            <w:pPr>
              <w:pStyle w:val="Normal"/>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4C2BF76D" w14:paraId="4AB4BBC9" w14:textId="18B71FA8">
            <w:pPr>
              <w:spacing w:after="0" w:line="240" w:lineRule="auto"/>
              <w:contextualSpacing/>
              <w:rPr>
                <w:rFonts w:ascii="Times New Roman" w:hAnsi="Times New Roman" w:cs="Times New Roman"/>
                <w:color w:val="000000" w:themeColor="text1"/>
                <w:highlight w:val="green"/>
              </w:rPr>
            </w:pPr>
            <w:r w:rsidRPr="5108ED9C" w:rsidR="4C2BF76D">
              <w:rPr>
                <w:color w:val="000000" w:themeColor="text1" w:themeTint="FF" w:themeShade="FF"/>
              </w:rPr>
              <w:t>I</w:t>
            </w:r>
            <w:r w:rsidRPr="5108ED9C" w:rsidR="4C2BF76D">
              <w:rPr>
                <w:rFonts w:ascii="Times New Roman" w:hAnsi="Times New Roman" w:cs="Times New Roman"/>
                <w:color w:val="000000" w:themeColor="text1" w:themeTint="FF" w:themeShade="FF"/>
                <w:highlight w:val="green"/>
              </w:rPr>
              <w:t>mprovement needed: This is a group assignment and there is a need to better assess the individual’s contributions and quality of work.</w:t>
            </w:r>
            <w:r w:rsidRPr="5108ED9C" w:rsidR="4C2BF76D">
              <w:rPr>
                <w:rFonts w:ascii="Times New Roman" w:hAnsi="Times New Roman" w:cs="Times New Roman"/>
                <w:color w:val="000000" w:themeColor="text1" w:themeTint="FF" w:themeShade="FF"/>
              </w:rPr>
              <w:t xml:space="preserve"> </w:t>
            </w:r>
          </w:p>
          <w:p w:rsidRPr="00D11DE2" w:rsidR="00D1068F" w:rsidP="5108ED9C" w:rsidRDefault="4C2BF76D" w14:paraId="3C28E19E" w14:textId="1F609616">
            <w:pPr>
              <w:spacing w:after="0" w:line="240" w:lineRule="auto"/>
              <w:contextualSpacing/>
              <w:rPr>
                <w:color w:val="000000" w:themeColor="text1"/>
                <w:highlight w:val="green"/>
              </w:rPr>
            </w:pPr>
            <w:r w:rsidRPr="5108ED9C" w:rsidR="4C2BF76D">
              <w:rPr>
                <w:rFonts w:ascii="Times New Roman" w:hAnsi="Times New Roman" w:cs="Times New Roman"/>
                <w:color w:val="000000" w:themeColor="text1" w:themeTint="FF" w:themeShade="FF"/>
                <w:highlight w:val="green"/>
              </w:rPr>
              <w:t>One method I implemented- allowing group members to evaluate one another's contributions and give one another a “score” at two points during the program planning. These scores were then included in a part of their final average</w:t>
            </w:r>
            <w:r w:rsidRPr="5108ED9C" w:rsidR="4C2BF76D">
              <w:rPr>
                <w:color w:val="000000" w:themeColor="text1" w:themeTint="FF" w:themeShade="FF"/>
                <w:highlight w:val="green"/>
              </w:rPr>
              <w:t>.</w:t>
            </w:r>
          </w:p>
          <w:p w:rsidRPr="00D11DE2" w:rsidR="00D1068F" w:rsidP="2A74862C" w:rsidRDefault="00D1068F" w14:paraId="1F41A639" w14:textId="47DAE09C">
            <w:pPr>
              <w:spacing w:after="0" w:line="240" w:lineRule="auto"/>
              <w:contextualSpacing/>
              <w:rPr>
                <w:color w:val="000000" w:themeColor="text1"/>
                <w:highlight w:val="yellow"/>
              </w:rPr>
            </w:pPr>
          </w:p>
          <w:p w:rsidRPr="00D11DE2" w:rsidR="00D1068F" w:rsidP="2A74862C" w:rsidRDefault="67464F64" w14:paraId="153B6870" w14:textId="1F7C96EC">
            <w:pPr>
              <w:spacing w:after="0" w:line="240" w:lineRule="auto"/>
              <w:contextualSpacing/>
              <w:rPr>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23223E8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73C63AA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6C40E0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7A5BE15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FA0CCE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34721D6" w14:textId="77777777">
            <w:pPr>
              <w:pStyle w:val="NormalWeb"/>
              <w:shd w:val="clear" w:color="auto" w:fill="FFFFFF"/>
              <w:rPr>
                <w:color w:val="000000" w:themeColor="text1"/>
                <w:sz w:val="20"/>
                <w:szCs w:val="20"/>
              </w:rPr>
            </w:pPr>
            <w:r w:rsidRPr="00D11DE2">
              <w:rPr>
                <w:color w:val="000000" w:themeColor="text1"/>
                <w:sz w:val="20"/>
                <w:szCs w:val="20"/>
              </w:rPr>
              <w:t>Develop one’s ability to work cooperatively as part of a programming team, honing communication skills and problem-solving strategies.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AE9E4E9"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09FF942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361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2CE2E639"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7A6D494" w14:textId="7C16BB12">
            <w:pPr>
              <w:spacing w:before="15" w:after="15"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score </w:t>
            </w:r>
            <w:r w:rsidRPr="5108ED9C" w:rsidR="372590B1">
              <w:rPr>
                <w:rFonts w:ascii="Times New Roman" w:hAnsi="Times New Roman" w:cs="Times New Roman"/>
                <w:color w:val="000000" w:themeColor="text1" w:themeTint="FF" w:themeShade="FF"/>
                <w:highlight w:val="green"/>
              </w:rPr>
              <w:t>75</w:t>
            </w:r>
            <w:r w:rsidRPr="5108ED9C"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669D85C3" w14:paraId="7635EA42" w14:textId="547F07C7">
            <w:pPr>
              <w:spacing w:after="0" w:line="240" w:lineRule="auto"/>
              <w:rPr>
                <w:rFonts w:ascii="Times New Roman" w:hAnsi="Times New Roman" w:cs="Times New Roman"/>
                <w:color w:val="000000" w:themeColor="text1"/>
                <w:highlight w:val="green"/>
              </w:rPr>
            </w:pPr>
            <w:r w:rsidRPr="5108ED9C" w:rsidR="0E2D464E">
              <w:rPr>
                <w:rFonts w:ascii="Times New Roman" w:hAnsi="Times New Roman" w:cs="Times New Roman"/>
                <w:color w:val="000000" w:themeColor="text1" w:themeTint="FF" w:themeShade="FF"/>
                <w:highlight w:val="green"/>
              </w:rPr>
              <w:t>16/22 (72.7%) students scored a 75% or above on the program plan/poster/presentation/oral presen</w:t>
            </w:r>
            <w:r w:rsidRPr="5108ED9C" w:rsidR="408930D9">
              <w:rPr>
                <w:rFonts w:ascii="Times New Roman" w:hAnsi="Times New Roman" w:cs="Times New Roman"/>
                <w:color w:val="000000" w:themeColor="text1" w:themeTint="FF" w:themeShade="FF"/>
                <w:highlight w:val="green"/>
              </w:rPr>
              <w:t xml:space="preserve">tation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349C91EC" w14:paraId="0D68E489" w14:textId="0DF94E6F">
            <w:pPr>
              <w:spacing w:after="0" w:line="240" w:lineRule="auto"/>
              <w:contextualSpacing/>
              <w:rPr>
                <w:color w:val="000000" w:themeColor="text1"/>
                <w:highlight w:val="green"/>
              </w:rPr>
            </w:pPr>
            <w:r w:rsidRPr="5108ED9C" w:rsidR="586CE68A">
              <w:rPr>
                <w:rFonts w:ascii="Times New Roman" w:hAnsi="Times New Roman" w:cs="Times New Roman"/>
                <w:color w:val="000000" w:themeColor="text1" w:themeTint="FF" w:themeShade="FF"/>
                <w:highlight w:val="green"/>
              </w:rPr>
              <w:t xml:space="preserve">This semester, I used a class period after section 4 was due to do a “group maintenance and communication workshop” which allowed the students to check in and address any conflict or group issues affecting the process. </w:t>
            </w:r>
            <w:r w:rsidRPr="5108ED9C" w:rsidR="42DB166C">
              <w:rPr>
                <w:rFonts w:ascii="Times New Roman" w:hAnsi="Times New Roman" w:cs="Times New Roman"/>
                <w:color w:val="000000" w:themeColor="text1" w:themeTint="FF" w:themeShade="FF"/>
                <w:highlight w:val="green"/>
              </w:rPr>
              <w:t xml:space="preserve">The feedback was that this was helpful and successful. I will implement this again this semester. I will also plan </w:t>
            </w:r>
            <w:proofErr w:type="gramStart"/>
            <w:r w:rsidRPr="5108ED9C" w:rsidR="42DB166C">
              <w:rPr>
                <w:rFonts w:ascii="Times New Roman" w:hAnsi="Times New Roman" w:cs="Times New Roman"/>
                <w:color w:val="000000" w:themeColor="text1" w:themeTint="FF" w:themeShade="FF"/>
                <w:highlight w:val="green"/>
              </w:rPr>
              <w:t>allow</w:t>
            </w:r>
            <w:proofErr w:type="gramEnd"/>
            <w:r w:rsidRPr="5108ED9C" w:rsidR="42DB166C">
              <w:rPr>
                <w:rFonts w:ascii="Times New Roman" w:hAnsi="Times New Roman" w:cs="Times New Roman"/>
                <w:color w:val="000000" w:themeColor="text1" w:themeTint="FF" w:themeShade="FF"/>
                <w:highlight w:val="green"/>
              </w:rPr>
              <w:t xml:space="preserve"> a group discussion around </w:t>
            </w:r>
            <w:proofErr w:type="gramStart"/>
            <w:r w:rsidRPr="5108ED9C" w:rsidR="42DB166C">
              <w:rPr>
                <w:rFonts w:ascii="Times New Roman" w:hAnsi="Times New Roman" w:cs="Times New Roman"/>
                <w:color w:val="000000" w:themeColor="text1" w:themeTint="FF" w:themeShade="FF"/>
                <w:highlight w:val="green"/>
              </w:rPr>
              <w:t>the peer</w:t>
            </w:r>
            <w:proofErr w:type="gramEnd"/>
            <w:r w:rsidRPr="5108ED9C" w:rsidR="42DB166C">
              <w:rPr>
                <w:rFonts w:ascii="Times New Roman" w:hAnsi="Times New Roman" w:cs="Times New Roman"/>
                <w:color w:val="000000" w:themeColor="text1" w:themeTint="FF" w:themeShade="FF"/>
                <w:highlight w:val="green"/>
              </w:rPr>
              <w:t xml:space="preserve"> evaluations.</w:t>
            </w:r>
            <w:r w:rsidRPr="5108ED9C" w:rsidR="42DB166C">
              <w:rPr>
                <w:color w:val="000000" w:themeColor="text1" w:themeTint="FF" w:themeShade="FF"/>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0C14074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7769034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2AF2FE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65CE8A69"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1AF7293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6E10C2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Design and implement an evaluation tool, analyze data and report it in an evaluation report.</w:t>
            </w:r>
          </w:p>
          <w:p w:rsidRPr="00D11DE2" w:rsidR="00D1068F" w:rsidP="00A11F0A" w:rsidRDefault="00D1068F" w14:paraId="529B753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#4.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30ED1C1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35B9F63"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361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3CFE4433"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Evaluation Report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018B2AF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score </w:t>
            </w:r>
            <w:proofErr w:type="gramStart"/>
            <w:r w:rsidRPr="5108ED9C" w:rsidR="00D1068F">
              <w:rPr>
                <w:rFonts w:ascii="Times New Roman" w:hAnsi="Times New Roman" w:cs="Times New Roman"/>
                <w:color w:val="000000" w:themeColor="text1" w:themeTint="FF" w:themeShade="FF"/>
                <w:highlight w:val="green"/>
              </w:rPr>
              <w:t>a 75</w:t>
            </w:r>
            <w:proofErr w:type="gramEnd"/>
            <w:r w:rsidRPr="5108ED9C" w:rsidR="00D1068F">
              <w:rPr>
                <w:rFonts w:ascii="Times New Roman" w:hAnsi="Times New Roman" w:cs="Times New Roman"/>
                <w:color w:val="000000" w:themeColor="text1" w:themeTint="FF" w:themeShade="FF"/>
                <w:highlight w:val="green"/>
              </w:rPr>
              <w:t>%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26BEEF8D" w14:paraId="0090B1B8" w14:textId="2C5BF3DB">
            <w:pPr>
              <w:pStyle w:val="Normal"/>
              <w:spacing w:after="0" w:line="240" w:lineRule="auto"/>
              <w:rPr>
                <w:rFonts w:ascii="Times New Roman" w:hAnsi="Times New Roman" w:cs="Times New Roman"/>
                <w:color w:val="000000" w:themeColor="text1" w:themeTint="FF" w:themeShade="FF"/>
              </w:rPr>
            </w:pPr>
            <w:r w:rsidRPr="5108ED9C" w:rsidR="70ABE78B">
              <w:rPr>
                <w:rFonts w:ascii="Times New Roman" w:hAnsi="Times New Roman" w:cs="Times New Roman"/>
                <w:color w:val="000000" w:themeColor="text1" w:themeTint="FF" w:themeShade="FF"/>
                <w:highlight w:val="green"/>
              </w:rPr>
              <w:t>12/22 (54.5%) students scored an 80% or above on the final program plan</w:t>
            </w:r>
          </w:p>
          <w:p w:rsidRPr="00D11DE2" w:rsidR="00D1068F" w:rsidP="5108ED9C" w:rsidRDefault="26BEEF8D" w14:paraId="52FB7E9F" w14:textId="116701C3">
            <w:pPr>
              <w:pStyle w:val="Normal"/>
              <w:spacing w:after="0" w:line="240" w:lineRule="auto"/>
              <w:rPr>
                <w:rFonts w:ascii="Times New Roman" w:hAnsi="Times New Roman" w:cs="Times New Roman"/>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5358B82" w14:textId="6F808953">
            <w:pPr>
              <w:spacing w:after="0" w:line="240" w:lineRule="auto"/>
              <w:contextualSpacing/>
              <w:rPr>
                <w:color w:val="000000" w:themeColor="text1"/>
                <w:highlight w:val="green"/>
              </w:rPr>
            </w:pPr>
            <w:r w:rsidRPr="5108ED9C" w:rsidR="70ABE78B">
              <w:rPr>
                <w:color w:val="000000" w:themeColor="text1" w:themeTint="FF" w:themeShade="FF"/>
                <w:highlight w:val="green"/>
              </w:rPr>
              <w:t>The evaluation report was included in the program plan. For next semester, I will grade the final evaluation report separately to better assess this metric.</w:t>
            </w:r>
            <w:r w:rsidRPr="5108ED9C" w:rsidR="70ABE78B">
              <w:rPr>
                <w:color w:val="000000" w:themeColor="text1" w:themeTint="FF" w:themeShade="FF"/>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235AED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080C22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6A4079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5DC2F32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215DF30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6F3E03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D11DE2" w:rsidR="00D1068F" w:rsidP="00A11F0A" w:rsidRDefault="00D1068F" w14:paraId="24EE812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CDD1B0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24AF78BC" w14:textId="190F61A3">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rsidRPr="00D11DE2" w:rsidR="00D1068F" w:rsidP="2A74862C" w:rsidRDefault="458AD8A5" w14:paraId="36A05987" w14:textId="40E3C4D8">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Pr="00D11DE2" w:rsidR="00D1068F" w:rsidP="2A74862C" w:rsidRDefault="00D1068F" w14:paraId="79625997" w14:textId="6BB8D50D">
            <w:pPr>
              <w:spacing w:after="0" w:line="240" w:lineRule="auto"/>
              <w:rPr>
                <w:color w:val="000000" w:themeColor="text1"/>
                <w:highlight w:val="yellow"/>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4D1400D9"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13715C93"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3897ED8F" w14:paraId="35382E30" w14:textId="25C2D28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w:t>
            </w:r>
            <w:r w:rsidRPr="2A74862C" w:rsidR="1A88A2DB">
              <w:rPr>
                <w:rFonts w:ascii="Times New Roman" w:hAnsi="Times New Roman" w:cs="Times New Roman"/>
                <w:color w:val="000000" w:themeColor="text1"/>
                <w:highlight w:val="yellow"/>
              </w:rPr>
              <w:t>1</w:t>
            </w:r>
            <w:r w:rsidRPr="2A74862C">
              <w:rPr>
                <w:rFonts w:ascii="Times New Roman" w:hAnsi="Times New Roman" w:cs="Times New Roman"/>
                <w:color w:val="000000" w:themeColor="text1"/>
                <w:highlight w:val="yellow"/>
              </w:rPr>
              <w:t>% of students scored at 75% or above on the final exam (n=</w:t>
            </w:r>
            <w:r w:rsidRPr="2A74862C" w:rsidR="3D218AA8">
              <w:rPr>
                <w:rFonts w:ascii="Times New Roman" w:hAnsi="Times New Roman" w:cs="Times New Roman"/>
                <w:color w:val="000000" w:themeColor="text1"/>
                <w:highlight w:val="yellow"/>
              </w:rPr>
              <w:t>20</w:t>
            </w:r>
            <w:r w:rsidRPr="2A74862C">
              <w:rPr>
                <w:rFonts w:ascii="Times New Roman" w:hAnsi="Times New Roman" w:cs="Times New Roman"/>
                <w:color w:val="000000" w:themeColor="text1"/>
                <w:highlight w:val="yellow"/>
              </w:rPr>
              <w:t>/</w:t>
            </w:r>
            <w:r w:rsidRPr="2A74862C" w:rsidR="201EE30E">
              <w:rPr>
                <w:rFonts w:ascii="Times New Roman" w:hAnsi="Times New Roman" w:cs="Times New Roman"/>
                <w:color w:val="000000" w:themeColor="text1"/>
                <w:highlight w:val="yellow"/>
              </w:rPr>
              <w:t>22</w:t>
            </w:r>
            <w:r w:rsidRPr="2A74862C">
              <w:rPr>
                <w:rFonts w:ascii="Times New Roman" w:hAnsi="Times New Roman" w:cs="Times New Roman"/>
                <w:color w:val="000000" w:themeColor="text1"/>
                <w:highlight w:val="yellow"/>
              </w:rPr>
              <w:t>)</w:t>
            </w:r>
          </w:p>
          <w:p w:rsidRPr="00D11DE2" w:rsidR="00D1068F" w:rsidP="2A74862C" w:rsidRDefault="00D1068F" w14:paraId="7EF941C6" w14:textId="7331A719">
            <w:pPr>
              <w:spacing w:after="0" w:line="240" w:lineRule="auto"/>
              <w:rPr>
                <w:rFonts w:ascii="Times New Roman" w:hAnsi="Times New Roman" w:cs="Times New Roman"/>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3897ED8F" w14:paraId="1697CBE4" w14:textId="705EFBF8">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Pr="2A74862C" w:rsidR="3A3D8353">
              <w:rPr>
                <w:rFonts w:ascii="Times New Roman" w:hAnsi="Times New Roman" w:cs="Times New Roman"/>
                <w:color w:val="000000" w:themeColor="text1"/>
                <w:highlight w:val="yellow"/>
              </w:rPr>
              <w:t>n in class review session.</w:t>
            </w:r>
          </w:p>
          <w:p w:rsidRPr="00D11DE2" w:rsidR="00D1068F" w:rsidP="2A74862C" w:rsidRDefault="758CD185" w14:paraId="1E161E81" w14:textId="40E3C4D8">
            <w:pPr>
              <w:spacing w:after="0" w:line="240" w:lineRule="auto"/>
              <w:contextualSpacing/>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Pr="00D11DE2" w:rsidR="00D1068F" w:rsidP="2A74862C" w:rsidRDefault="00D1068F" w14:paraId="3B5D48FC" w14:textId="118A7241">
            <w:pPr>
              <w:spacing w:after="0" w:line="240" w:lineRule="auto"/>
              <w:contextualSpacing/>
              <w:rPr>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04C5AF5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EE51EA9"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26D602C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7B3452E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1BF5F3C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C418F3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D11DE2" w:rsidR="00D1068F" w:rsidP="00A11F0A" w:rsidRDefault="00D1068F" w14:paraId="6A20F15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CD8BE0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71FED753"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5897819D"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585BCF62" w14:paraId="6382627E" w14:textId="4F54699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Pr="2A74862C" w:rsidR="4FEDF9F3">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rsidRPr="00D11DE2" w:rsidR="00D1068F" w:rsidP="2A74862C" w:rsidRDefault="00D1068F" w14:paraId="339DA33A" w14:textId="361D73AF">
            <w:pPr>
              <w:spacing w:after="0" w:line="240" w:lineRule="auto"/>
              <w:rPr>
                <w:rFonts w:ascii="Times New Roman" w:hAnsi="Times New Roman" w:cs="Times New Roman"/>
                <w:color w:val="000000" w:themeColor="text1"/>
                <w:highlight w:val="yellow"/>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7C55B54A" w14:paraId="0DD2F47E" w14:textId="25C2D28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rsidRPr="00D11DE2" w:rsidR="00D1068F" w:rsidP="2A74862C" w:rsidRDefault="00D1068F" w14:paraId="418BA9C8" w14:textId="7A2D6FE6">
            <w:pPr>
              <w:spacing w:after="0" w:line="240" w:lineRule="auto"/>
              <w:rPr>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585BCF62" w14:paraId="0A12F721" w14:textId="224516C7">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w:t>
            </w:r>
            <w:r w:rsidRPr="2A74862C" w:rsidR="6E79F883">
              <w:rPr>
                <w:rFonts w:ascii="Times New Roman" w:hAnsi="Times New Roman" w:cs="Times New Roman"/>
                <w:color w:val="000000" w:themeColor="text1"/>
                <w:highlight w:val="yellow"/>
              </w:rPr>
              <w:t xml:space="preserve"> and </w:t>
            </w:r>
            <w:r w:rsidRPr="2A74862C">
              <w:rPr>
                <w:rFonts w:ascii="Times New Roman" w:hAnsi="Times New Roman" w:cs="Times New Roman"/>
                <w:color w:val="000000" w:themeColor="text1"/>
                <w:highlight w:val="yellow"/>
              </w:rPr>
              <w:t>mentor sessions to enhance student success.  Provided opportunities to revise and resubmit.</w:t>
            </w:r>
          </w:p>
          <w:p w:rsidRPr="00D11DE2" w:rsidR="00D1068F" w:rsidP="2A74862C" w:rsidRDefault="00D1068F" w14:paraId="66742BDC" w14:textId="3A7A13FA">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11C3784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12E92D9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6866A0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3D9F1BB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02E3FA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596B02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active recreation and leisure activities and indicate strategies to manage for safety.</w:t>
            </w:r>
          </w:p>
          <w:p w:rsidRPr="00D11DE2" w:rsidR="00D1068F" w:rsidP="00A11F0A" w:rsidRDefault="00D1068F" w14:paraId="40F18AB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rsidRPr="00D11DE2" w:rsidR="00D1068F" w:rsidP="00A11F0A" w:rsidRDefault="00D1068F" w14:paraId="0D6426B7"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62DFAD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B9918B6" w14:textId="58360A8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p w:rsidRPr="00D11DE2" w:rsidR="00D1068F" w:rsidP="2A74862C" w:rsidRDefault="3B053510" w14:paraId="15E27A09" w14:textId="40E3C4D8">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Pr="00D11DE2" w:rsidR="00D1068F" w:rsidP="2A74862C" w:rsidRDefault="00D1068F" w14:paraId="3CFD0B6F" w14:textId="3B44050F">
            <w:pPr>
              <w:spacing w:after="0" w:line="240" w:lineRule="auto"/>
              <w:rPr>
                <w:color w:val="000000" w:themeColor="text1"/>
                <w:highlight w:val="yellow"/>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52AC686E"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3B2F2C43"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6985FA64" w14:paraId="2209215C" w14:textId="4E0F685E">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93% of students scored at 75% or above on the final exam (n=14/15)</w:t>
            </w:r>
          </w:p>
          <w:p w:rsidRPr="00D11DE2" w:rsidR="00D1068F" w:rsidP="2A74862C" w:rsidRDefault="00D1068F" w14:paraId="1BC1DA30" w14:textId="36EFCDBB">
            <w:pPr>
              <w:spacing w:after="0" w:line="240" w:lineRule="auto"/>
              <w:rPr>
                <w:rFonts w:ascii="Times New Roman" w:hAnsi="Times New Roman" w:cs="Times New Roman"/>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6985FA64" w14:paraId="65CEAE20" w14:textId="44FD0E3A">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Continued use of study guide to help students prepare for the exam. Implemented a</w:t>
            </w:r>
            <w:r w:rsidRPr="2A74862C" w:rsidR="140C0BB7">
              <w:rPr>
                <w:rFonts w:ascii="Times New Roman" w:hAnsi="Times New Roman" w:cs="Times New Roman"/>
                <w:color w:val="000000" w:themeColor="text1"/>
                <w:highlight w:val="yellow"/>
              </w:rPr>
              <w:t xml:space="preserve"> class</w:t>
            </w:r>
            <w:r w:rsidRPr="2A74862C">
              <w:rPr>
                <w:rFonts w:ascii="Times New Roman" w:hAnsi="Times New Roman" w:cs="Times New Roman"/>
                <w:color w:val="000000" w:themeColor="text1"/>
                <w:highlight w:val="yellow"/>
              </w:rPr>
              <w:t xml:space="preserve"> review session.</w:t>
            </w:r>
          </w:p>
          <w:p w:rsidR="1AD13378" w:rsidP="2A74862C" w:rsidRDefault="1AD13378" w14:paraId="633C086F" w14:textId="40E3C4D8">
            <w:pPr>
              <w:spacing w:after="0" w:line="240" w:lineRule="auto"/>
              <w:rPr>
                <w:color w:val="FF0000"/>
                <w:highlight w:val="yellow"/>
              </w:rPr>
            </w:pPr>
            <w:r w:rsidRPr="2A74862C">
              <w:rPr>
                <w:rFonts w:ascii="Times New Roman" w:hAnsi="Times New Roman" w:cs="Times New Roman"/>
                <w:color w:val="000000" w:themeColor="text1"/>
                <w:highlight w:val="yellow"/>
              </w:rPr>
              <w:t>**</w:t>
            </w:r>
            <w:r w:rsidRPr="2A74862C">
              <w:rPr>
                <w:rFonts w:ascii="Times New Roman" w:hAnsi="Times New Roman" w:cs="Times New Roman"/>
                <w:color w:val="FF0000"/>
                <w:highlight w:val="yellow"/>
              </w:rPr>
              <w:t>Review use of comprehensive exam for this SLO</w:t>
            </w:r>
          </w:p>
          <w:p w:rsidR="2A74862C" w:rsidP="2A74862C" w:rsidRDefault="2A74862C" w14:paraId="4C99BE10" w14:textId="52415145">
            <w:pPr>
              <w:spacing w:after="0" w:line="240" w:lineRule="auto"/>
              <w:contextualSpacing/>
              <w:rPr>
                <w:color w:val="000000" w:themeColor="text1"/>
                <w:highlight w:val="yellow"/>
              </w:rPr>
            </w:pPr>
          </w:p>
          <w:p w:rsidRPr="00D11DE2" w:rsidR="00D1068F" w:rsidP="2A74862C" w:rsidRDefault="00D1068F" w14:paraId="76DC20BA" w14:textId="49E1EE01">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75E06FB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3E2B7C5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254E68A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4C12A8D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7AA0D9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F0CE0E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active recreation and leisure activities and indicate strategies to manage for safety.</w:t>
            </w:r>
          </w:p>
          <w:p w:rsidRPr="00D11DE2" w:rsidR="00D1068F" w:rsidP="00A11F0A" w:rsidRDefault="00D1068F" w14:paraId="2C1CDBC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A294F2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4DCEFC96"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255</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18BCE9C6"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616A6249" w14:paraId="1536DB37" w14:textId="3CA6E65D">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70% of students will score at 75% or above on the combined </w:t>
            </w:r>
            <w:r w:rsidRPr="2A74862C" w:rsidR="3B896732">
              <w:rPr>
                <w:rFonts w:ascii="Times New Roman" w:hAnsi="Times New Roman" w:cs="Times New Roman"/>
                <w:color w:val="000000" w:themeColor="text1"/>
                <w:highlight w:val="yellow"/>
              </w:rPr>
              <w:t>5</w:t>
            </w:r>
            <w:r w:rsidRPr="2A74862C">
              <w:rPr>
                <w:rFonts w:ascii="Times New Roman" w:hAnsi="Times New Roman" w:cs="Times New Roman"/>
                <w:color w:val="000000" w:themeColor="text1"/>
                <w:highlight w:val="yellow"/>
              </w:rPr>
              <w:t xml:space="preserve"> elements of the assignment.</w:t>
            </w:r>
          </w:p>
          <w:p w:rsidRPr="00D11DE2" w:rsidR="00D1068F" w:rsidP="2A74862C" w:rsidRDefault="00D1068F" w14:paraId="4113A797" w14:textId="295910E6">
            <w:pPr>
              <w:spacing w:after="0" w:line="240" w:lineRule="auto"/>
              <w:rPr>
                <w:rFonts w:ascii="Times New Roman" w:hAnsi="Times New Roman" w:cs="Times New Roman"/>
                <w:color w:val="000000" w:themeColor="text1"/>
                <w:highlight w:val="yellow"/>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41EFFD96" w14:paraId="3E0E0C27" w14:textId="25C2D28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91% of students scored at 75% or above on the final exam (n=20/22)</w:t>
            </w:r>
          </w:p>
          <w:p w:rsidRPr="00D11DE2" w:rsidR="00D1068F" w:rsidP="2A74862C" w:rsidRDefault="00D1068F" w14:paraId="2A1114EA" w14:textId="51EB26DC">
            <w:pPr>
              <w:spacing w:after="0" w:line="240" w:lineRule="auto"/>
              <w:rPr>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616A6249" w14:paraId="43A14F46" w14:textId="173D0590">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Utilized multiple in class meetings and mentor sessions to enhance student success.  Provided opportunities to revise and resubmit.</w:t>
            </w:r>
          </w:p>
          <w:p w:rsidRPr="00D11DE2" w:rsidR="00D1068F" w:rsidP="2A74862C" w:rsidRDefault="00D1068F" w14:paraId="14E5DABC" w14:textId="0CBABFE9">
            <w:pPr>
              <w:spacing w:after="0" w:line="240" w:lineRule="auto"/>
              <w:contextualSpacing/>
              <w:rPr>
                <w:rFonts w:ascii="Times New Roman" w:hAnsi="Times New Roman" w:cs="Times New Roman"/>
                <w:color w:val="000000" w:themeColor="text1"/>
                <w:highlight w:val="yellow"/>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5105203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4CB271A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74BE843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4BE3BB9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48329E5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F61007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Investigate business plan ideas through completion of a concept feasibility study.</w:t>
            </w:r>
          </w:p>
          <w:p w:rsidRPr="00D11DE2" w:rsidR="00D1068F" w:rsidP="00A11F0A" w:rsidRDefault="00D1068F" w14:paraId="675B241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E83E71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154600D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399A8ED2"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Entrepreneurial Self- 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7965E4E7"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 xml:space="preserve">70% of students will </w:t>
            </w:r>
            <w:proofErr w:type="gramStart"/>
            <w:r w:rsidRPr="5108ED9C" w:rsidR="00D1068F">
              <w:rPr>
                <w:rFonts w:ascii="Times New Roman" w:hAnsi="Times New Roman" w:cs="Times New Roman"/>
                <w:color w:val="000000" w:themeColor="text1" w:themeTint="FF" w:themeShade="FF"/>
                <w:highlight w:val="green"/>
              </w:rPr>
              <w:t>score at</w:t>
            </w:r>
            <w:proofErr w:type="gramEnd"/>
            <w:r w:rsidRPr="5108ED9C" w:rsidR="00D1068F">
              <w:rPr>
                <w:rFonts w:ascii="Times New Roman" w:hAnsi="Times New Roman" w:cs="Times New Roman"/>
                <w:color w:val="000000" w:themeColor="text1" w:themeTint="FF" w:themeShade="FF"/>
                <w:highlight w:val="green"/>
              </w:rPr>
              <w:t xml:space="preserve">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16A4CF4D" w14:textId="4974F74A">
            <w:pPr>
              <w:pStyle w:val="Normal"/>
              <w:bidi w:val="0"/>
              <w:spacing w:before="0" w:beforeAutospacing="off" w:after="0" w:afterAutospacing="off" w:line="240" w:lineRule="auto"/>
              <w:ind w:left="0" w:right="0"/>
              <w:jc w:val="left"/>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Did not give this assignment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3B3DFC28" w14:textId="28AA56B1">
            <w:pPr>
              <w:pStyle w:val="Normal"/>
              <w:bidi w:val="0"/>
              <w:spacing w:before="0" w:beforeAutospacing="off" w:after="0" w:afterAutospacing="off" w:line="240" w:lineRule="auto"/>
              <w:ind w:left="0" w:right="0"/>
              <w:contextualSpacing/>
              <w:jc w:val="left"/>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Because of the transition in faculty, this assessment was not used in the course. It will be reinstituted going forward.</w:t>
            </w:r>
          </w:p>
          <w:p w:rsidR="5108ED9C" w:rsidP="5108ED9C" w:rsidRDefault="5108ED9C" w14:paraId="493CD598" w14:textId="594FFD60">
            <w:pPr>
              <w:spacing w:after="0" w:line="240" w:lineRule="auto"/>
              <w:contextualSpacing/>
              <w:rPr>
                <w:rFonts w:ascii="Times New Roman" w:hAnsi="Times New Roman" w:cs="Times New Roman"/>
                <w:color w:val="000000" w:themeColor="text1" w:themeTint="FF" w:themeShade="FF"/>
                <w:highlight w:val="green"/>
              </w:rPr>
            </w:pPr>
          </w:p>
          <w:p w:rsidR="5108ED9C" w:rsidP="5108ED9C" w:rsidRDefault="5108ED9C" w14:paraId="18AAA255">
            <w:pPr>
              <w:spacing w:after="0" w:line="240" w:lineRule="auto"/>
              <w:contextualSpacing/>
              <w:rPr>
                <w:rFonts w:ascii="Times New Roman" w:hAnsi="Times New Roman" w:cs="Times New Roman"/>
                <w:color w:val="000000" w:themeColor="text1" w:themeTint="FF" w:themeShade="FF"/>
                <w:highlight w:val="green"/>
              </w:rPr>
            </w:pPr>
          </w:p>
          <w:p w:rsidR="5108ED9C" w:rsidP="5108ED9C" w:rsidRDefault="5108ED9C" w14:paraId="43D621D2" w14:textId="7E2BE457">
            <w:pPr>
              <w:spacing w:after="0" w:line="240" w:lineRule="auto"/>
              <w:contextualSpacing/>
              <w:rPr>
                <w:rFonts w:ascii="Times New Roman" w:hAnsi="Times New Roman" w:cs="Times New Roman"/>
                <w:color w:val="000000" w:themeColor="text1" w:themeTint="FF" w:themeShade="FF"/>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23E8F36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3ACE55A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18B92AC9"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12AB143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6EA2AEF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8F0C00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business systems, risk assessments, marketing and financial management outcomes through guided assignments.</w:t>
            </w:r>
          </w:p>
          <w:p w:rsidRPr="00D11DE2" w:rsidR="00D1068F" w:rsidP="00A11F0A" w:rsidRDefault="00D1068F" w14:paraId="2703994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01BC5E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48426F4"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873F83" w14:paraId="6CD73807" w14:textId="37D4CCBC">
            <w:pPr>
              <w:spacing w:after="0" w:line="240" w:lineRule="auto"/>
              <w:rPr>
                <w:rFonts w:ascii="Times New Roman" w:hAnsi="Times New Roman" w:cs="Times New Roman"/>
                <w:color w:val="000000" w:themeColor="text1"/>
                <w:highlight w:val="green"/>
              </w:rPr>
            </w:pPr>
            <w:r w:rsidRPr="5108ED9C" w:rsidR="00873F83">
              <w:rPr>
                <w:rFonts w:ascii="Times New Roman" w:hAnsi="Times New Roman" w:cs="Times New Roman"/>
                <w:color w:val="000000" w:themeColor="text1" w:themeTint="FF" w:themeShade="FF"/>
                <w:highlight w:val="green"/>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73878817" w14:paraId="178D5922" w14:textId="00689FAD">
            <w:pPr>
              <w:spacing w:after="0" w:line="240" w:lineRule="auto"/>
              <w:rPr>
                <w:rFonts w:ascii="Times New Roman" w:hAnsi="Times New Roman" w:cs="Times New Roman"/>
                <w:color w:val="000000" w:themeColor="text1"/>
                <w:highlight w:val="green"/>
              </w:rPr>
            </w:pPr>
            <w:r w:rsidRPr="3FED6450" w:rsidR="73878817">
              <w:rPr>
                <w:rFonts w:ascii="Times New Roman" w:hAnsi="Times New Roman" w:cs="Times New Roman"/>
                <w:color w:val="000000" w:themeColor="text1" w:themeTint="FF" w:themeShade="FF"/>
                <w:highlight w:val="green"/>
              </w:rPr>
              <w:t xml:space="preserve">70% of students will </w:t>
            </w:r>
            <w:proofErr w:type="gramStart"/>
            <w:r w:rsidRPr="3FED6450" w:rsidR="73878817">
              <w:rPr>
                <w:rFonts w:ascii="Times New Roman" w:hAnsi="Times New Roman" w:cs="Times New Roman"/>
                <w:color w:val="000000" w:themeColor="text1" w:themeTint="FF" w:themeShade="FF"/>
                <w:highlight w:val="green"/>
              </w:rPr>
              <w:t>score at</w:t>
            </w:r>
            <w:proofErr w:type="gramEnd"/>
            <w:r w:rsidRPr="3FED6450" w:rsidR="73878817">
              <w:rPr>
                <w:rFonts w:ascii="Times New Roman" w:hAnsi="Times New Roman" w:cs="Times New Roman"/>
                <w:color w:val="000000" w:themeColor="text1" w:themeTint="FF" w:themeShade="FF"/>
                <w:highlight w:val="green"/>
              </w:rPr>
              <w:t xml:space="preserve"> 75% or above on the </w:t>
            </w:r>
            <w:r w:rsidRPr="3FED6450" w:rsidR="3AE0664A">
              <w:rPr>
                <w:rFonts w:ascii="Times New Roman" w:hAnsi="Times New Roman" w:cs="Times New Roman"/>
                <w:color w:val="000000" w:themeColor="text1" w:themeTint="FF" w:themeShade="FF"/>
                <w:highlight w:val="green"/>
              </w:rPr>
              <w:t>fe</w:t>
            </w:r>
            <w:r w:rsidRPr="3FED6450" w:rsidR="6CCD882B">
              <w:rPr>
                <w:rFonts w:ascii="Times New Roman" w:hAnsi="Times New Roman" w:cs="Times New Roman"/>
                <w:color w:val="000000" w:themeColor="text1" w:themeTint="FF" w:themeShade="FF"/>
                <w:highlight w:val="green"/>
              </w:rPr>
              <w:t>a</w:t>
            </w:r>
            <w:r w:rsidRPr="3FED6450" w:rsidR="3AE0664A">
              <w:rPr>
                <w:rFonts w:ascii="Times New Roman" w:hAnsi="Times New Roman" w:cs="Times New Roman"/>
                <w:color w:val="000000" w:themeColor="text1" w:themeTint="FF" w:themeShade="FF"/>
                <w:highlight w:val="green"/>
              </w:rPr>
              <w:t>sibility</w:t>
            </w:r>
            <w:r w:rsidRPr="3FED6450" w:rsidR="3AE0664A">
              <w:rPr>
                <w:rFonts w:ascii="Times New Roman" w:hAnsi="Times New Roman" w:cs="Times New Roman"/>
                <w:color w:val="000000" w:themeColor="text1" w:themeTint="FF" w:themeShade="FF"/>
                <w:highlight w:val="green"/>
              </w:rPr>
              <w:t xml:space="preserve"> study</w:t>
            </w:r>
            <w:r w:rsidRPr="3FED6450" w:rsidR="73878817">
              <w:rPr>
                <w:rFonts w:ascii="Times New Roman" w:hAnsi="Times New Roman" w:cs="Times New Roman"/>
                <w:color w:val="000000" w:themeColor="text1" w:themeTint="FF" w:themeShade="FF"/>
                <w:highlight w:val="green"/>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4FA52250" w14:textId="43691986">
            <w:pPr>
              <w:pStyle w:val="Normal"/>
              <w:spacing w:after="0" w:line="240" w:lineRule="auto"/>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91% of students scored 75% or higher. (32/35)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28454CC2" w14:textId="63F4C1EE">
            <w:pPr>
              <w:spacing w:after="0" w:line="240" w:lineRule="auto"/>
              <w:contextualSpacing/>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Metric met</w:t>
            </w:r>
          </w:p>
          <w:p w:rsidR="5108ED9C" w:rsidP="5108ED9C" w:rsidRDefault="5108ED9C" w14:paraId="35CCB673" w14:textId="2A9833AE">
            <w:pPr>
              <w:spacing w:after="0" w:line="240" w:lineRule="auto"/>
              <w:contextualSpacing/>
              <w:rPr>
                <w:rFonts w:ascii="Times New Roman" w:hAnsi="Times New Roman" w:cs="Times New Roman"/>
                <w:color w:val="FF0000"/>
                <w:highlight w:val="green"/>
              </w:rPr>
            </w:pPr>
            <w:r w:rsidRPr="5108ED9C" w:rsidR="5108ED9C">
              <w:rPr>
                <w:rFonts w:ascii="Times New Roman" w:hAnsi="Times New Roman" w:cs="Times New Roman"/>
                <w:color w:val="FF0000"/>
                <w:highlight w:val="green"/>
              </w:rPr>
              <w:t>Suggestion: While we did meet this metric, the level of writing was still not at truly professional levels. We will spend more class time on professional writing, research and organization for this type of project.</w:t>
            </w:r>
          </w:p>
          <w:p w:rsidR="5108ED9C" w:rsidP="5108ED9C" w:rsidRDefault="5108ED9C" w14:paraId="3F79DC2E" w14:textId="505077D8">
            <w:pPr>
              <w:pStyle w:val="Normal"/>
              <w:spacing w:after="0" w:line="240" w:lineRule="auto"/>
              <w:contextualSpacing/>
              <w:rPr>
                <w:rFonts w:ascii="Times New Roman" w:hAnsi="Times New Roman" w:cs="Times New Roman"/>
                <w:color w:val="FF0000"/>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0DDDBE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1A4A017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2425FB5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6027B6F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16A5538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22025E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Research, develop and present a comprehensive recreation-based business plan.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565A203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D1068F" w14:paraId="5A94064C" w14:textId="77777777">
            <w:pPr>
              <w:spacing w:after="0" w:line="240" w:lineRule="auto"/>
              <w:rPr>
                <w:rFonts w:ascii="Times New Roman" w:hAnsi="Times New Roman" w:cs="Times New Roman"/>
                <w:color w:val="000000" w:themeColor="text1"/>
                <w:highlight w:val="green"/>
              </w:rPr>
            </w:pPr>
            <w:r w:rsidRPr="5108ED9C" w:rsidR="00D1068F">
              <w:rPr>
                <w:rFonts w:ascii="Times New Roman" w:hAnsi="Times New Roman" w:cs="Times New Roman"/>
                <w:color w:val="000000" w:themeColor="text1" w:themeTint="FF" w:themeShade="FF"/>
                <w:highlight w:val="green"/>
              </w:rPr>
              <w:t>PRM 430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00873F83" w14:paraId="7BC283A6" w14:textId="6B9E1058">
            <w:pPr>
              <w:spacing w:after="0" w:line="240" w:lineRule="auto"/>
              <w:rPr>
                <w:rFonts w:ascii="Times New Roman" w:hAnsi="Times New Roman" w:cs="Times New Roman"/>
                <w:color w:val="000000" w:themeColor="text1"/>
                <w:highlight w:val="green"/>
              </w:rPr>
            </w:pPr>
            <w:r w:rsidRPr="5108ED9C" w:rsidR="00873F83">
              <w:rPr>
                <w:rFonts w:ascii="Times New Roman" w:hAnsi="Times New Roman" w:cs="Times New Roman"/>
                <w:color w:val="000000" w:themeColor="text1" w:themeTint="FF" w:themeShade="FF"/>
                <w:highlight w:val="green"/>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5108ED9C" w:rsidRDefault="51A09B2F" w14:paraId="5762FDCD" w14:textId="1C90D809">
            <w:pPr>
              <w:spacing w:after="0" w:line="240" w:lineRule="auto"/>
              <w:rPr>
                <w:rFonts w:ascii="Times New Roman" w:hAnsi="Times New Roman" w:cs="Times New Roman"/>
                <w:color w:val="000000" w:themeColor="text1"/>
                <w:highlight w:val="green"/>
              </w:rPr>
            </w:pPr>
            <w:r w:rsidRPr="3FED6450" w:rsidR="51A09B2F">
              <w:rPr>
                <w:rFonts w:ascii="Times New Roman" w:hAnsi="Times New Roman" w:cs="Times New Roman"/>
                <w:color w:val="000000" w:themeColor="text1" w:themeTint="FF" w:themeShade="FF"/>
                <w:highlight w:val="green"/>
              </w:rPr>
              <w:t xml:space="preserve">70% of students will </w:t>
            </w:r>
            <w:r w:rsidRPr="3FED6450" w:rsidR="51A09B2F">
              <w:rPr>
                <w:rFonts w:ascii="Times New Roman" w:hAnsi="Times New Roman" w:cs="Times New Roman"/>
                <w:color w:val="000000" w:themeColor="text1" w:themeTint="FF" w:themeShade="FF"/>
                <w:highlight w:val="green"/>
              </w:rPr>
              <w:t>score at</w:t>
            </w:r>
            <w:r w:rsidRPr="3FED6450" w:rsidR="51A09B2F">
              <w:rPr>
                <w:rFonts w:ascii="Times New Roman" w:hAnsi="Times New Roman" w:cs="Times New Roman"/>
                <w:color w:val="000000" w:themeColor="text1" w:themeTint="FF" w:themeShade="FF"/>
                <w:highlight w:val="green"/>
              </w:rPr>
              <w:t xml:space="preserve"> 75% or above on the </w:t>
            </w:r>
            <w:r w:rsidRPr="3FED6450" w:rsidR="5F9D1E41">
              <w:rPr>
                <w:rFonts w:ascii="Times New Roman" w:hAnsi="Times New Roman" w:cs="Times New Roman"/>
                <w:color w:val="000000" w:themeColor="text1" w:themeTint="FF" w:themeShade="FF"/>
                <w:highlight w:val="green"/>
              </w:rPr>
              <w:t>feasibility study</w:t>
            </w:r>
            <w:r w:rsidRPr="3FED6450" w:rsidR="51A09B2F">
              <w:rPr>
                <w:rFonts w:ascii="Times New Roman" w:hAnsi="Times New Roman" w:cs="Times New Roman"/>
                <w:color w:val="000000" w:themeColor="text1" w:themeTint="FF" w:themeShade="FF"/>
                <w:highlight w:val="green"/>
              </w:rPr>
              <w:t>.</w:t>
            </w:r>
          </w:p>
          <w:p w:rsidRPr="00D11DE2" w:rsidR="00D1068F" w:rsidP="5108ED9C" w:rsidRDefault="00D1068F" w14:paraId="704162AD" w14:textId="75169CA8">
            <w:pPr>
              <w:spacing w:after="0" w:line="240" w:lineRule="auto"/>
              <w:rPr>
                <w:rFonts w:ascii="Times New Roman" w:hAnsi="Times New Roman" w:cs="Times New Roman"/>
                <w:color w:val="000000" w:themeColor="text1"/>
                <w:highlight w:val="green"/>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11FBDB49" w14:textId="6C4F883C">
            <w:pPr>
              <w:pStyle w:val="Normal"/>
              <w:spacing w:after="0" w:line="240" w:lineRule="auto"/>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91% of students scored 75% or higher. (32/35)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5108ED9C" w:rsidP="5108ED9C" w:rsidRDefault="5108ED9C" w14:paraId="4AD08B76" w14:textId="63F4C1EE">
            <w:pPr>
              <w:spacing w:after="0" w:line="240" w:lineRule="auto"/>
              <w:contextualSpacing/>
              <w:rPr>
                <w:rFonts w:ascii="Times New Roman" w:hAnsi="Times New Roman" w:cs="Times New Roman"/>
                <w:color w:val="000000" w:themeColor="text1" w:themeTint="FF" w:themeShade="FF"/>
                <w:highlight w:val="green"/>
              </w:rPr>
            </w:pPr>
            <w:r w:rsidRPr="5108ED9C" w:rsidR="5108ED9C">
              <w:rPr>
                <w:rFonts w:ascii="Times New Roman" w:hAnsi="Times New Roman" w:cs="Times New Roman"/>
                <w:color w:val="000000" w:themeColor="text1" w:themeTint="FF" w:themeShade="FF"/>
                <w:highlight w:val="green"/>
              </w:rPr>
              <w:t>Metric met</w:t>
            </w:r>
          </w:p>
          <w:p w:rsidR="5108ED9C" w:rsidP="5108ED9C" w:rsidRDefault="5108ED9C" w14:paraId="47B0307B" w14:textId="2A9833AE">
            <w:pPr>
              <w:spacing w:after="0" w:line="240" w:lineRule="auto"/>
              <w:contextualSpacing/>
              <w:rPr>
                <w:rFonts w:ascii="Times New Roman" w:hAnsi="Times New Roman" w:cs="Times New Roman"/>
                <w:color w:val="FF0000"/>
                <w:highlight w:val="green"/>
              </w:rPr>
            </w:pPr>
            <w:r w:rsidRPr="5108ED9C" w:rsidR="5108ED9C">
              <w:rPr>
                <w:rFonts w:ascii="Times New Roman" w:hAnsi="Times New Roman" w:cs="Times New Roman"/>
                <w:color w:val="FF0000"/>
                <w:highlight w:val="green"/>
              </w:rPr>
              <w:t>Suggestion: While we did meet this metric, the level of writing was still not at truly professional levels. We will spend more class time on professional writing, research and organization for this type of project.</w:t>
            </w:r>
          </w:p>
          <w:p w:rsidR="5108ED9C" w:rsidP="5108ED9C" w:rsidRDefault="5108ED9C" w14:paraId="655449F7" w14:textId="505077D8">
            <w:pPr>
              <w:pStyle w:val="Normal"/>
              <w:spacing w:after="0" w:line="240" w:lineRule="auto"/>
              <w:contextualSpacing/>
              <w:rPr>
                <w:rFonts w:ascii="Times New Roman" w:hAnsi="Times New Roman" w:cs="Times New Roman"/>
                <w:color w:val="FF0000"/>
                <w:highlight w:val="green"/>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1E625289"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3D05075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4F78FF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2859C34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76F3598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D2CF74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and describe management competencies, theories, processes, and roles of recreation service managers.</w:t>
            </w:r>
          </w:p>
          <w:p w:rsidRPr="00D11DE2" w:rsidR="00D1068F" w:rsidP="00A11F0A" w:rsidRDefault="00D1068F" w14:paraId="7116EC4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7736B6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1EB77B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15CEE5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5305C4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46338E" w14:paraId="0B51772D" w14:textId="135F7025">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Pr="00D11DE2"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347F60" w14:paraId="4F55B4B1" w14:textId="31BC592A">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2601BEB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BFF741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214590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61A7A1B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30A2DD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0BE401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an understanding of various sectors (public, private, profit, and non-profit) in leisure services and their respective organizational structure, policy-making and legal requirements.</w:t>
            </w:r>
          </w:p>
          <w:p w:rsidRPr="00D11DE2" w:rsidR="00D1068F" w:rsidP="00A11F0A" w:rsidRDefault="00D1068F" w14:paraId="4DACDD0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#2.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BA79A4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7D655A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49FF86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809450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46338E" w14:paraId="06A94368" w14:textId="22C5903B">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Pr="00D11DE2"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347F60" w14:paraId="268BB2EA" w14:textId="5E3BFC9C">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585B957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4C81197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FBAEF6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117E2D7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0BB3927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324352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Articulate an understanding of the common management responsibilities of a recreation professional including personnel management, risk management, strategic planning, marketing and promotion, fiscal management and grant-writing.</w:t>
            </w:r>
          </w:p>
          <w:p w:rsidRPr="00D11DE2" w:rsidR="00D1068F" w:rsidP="00A11F0A" w:rsidRDefault="00D1068F" w14:paraId="4F17E2A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625FC1A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E95872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461</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196EA85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453C6B18"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46338E" w14:paraId="39E5439F" w14:textId="60DD3EF8">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Not offered fall semester</w:t>
            </w:r>
            <w:r w:rsidRPr="00D11DE2"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347F60" w14:paraId="2B6004AD" w14:textId="4C0F5D3B">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1DA0397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6CA45A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38DFF2D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0272DDC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D1068F" w:rsidTr="0FD7A408" w14:paraId="6F1476B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3075B72" w14:textId="77777777">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Evaluate the teaching/ leadership techniques necessary to provide introductory outdoor adventure activities.</w:t>
            </w:r>
          </w:p>
          <w:p w:rsidRPr="00D11DE2" w:rsidR="00D1068F" w:rsidP="00A11F0A" w:rsidRDefault="00D1068F" w14:paraId="4C4BD7F4" w14:textId="77777777">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#3.</w:t>
            </w:r>
          </w:p>
          <w:p w:rsidRPr="00D11DE2" w:rsidR="00D1068F" w:rsidP="00A11F0A" w:rsidRDefault="00D1068F" w14:paraId="14A89B6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235E168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7.03</w:t>
            </w:r>
          </w:p>
          <w:p w:rsidRPr="00D11DE2" w:rsidR="00D1068F" w:rsidP="00A11F0A" w:rsidRDefault="00D1068F" w14:paraId="6B942D82" w14:textId="77777777">
            <w:pPr>
              <w:spacing w:after="0" w:line="240" w:lineRule="auto"/>
              <w:rPr>
                <w:rFonts w:ascii="Times New Roman" w:hAnsi="Times New Roman" w:cs="Times New Roman"/>
                <w:color w:val="000000" w:themeColor="text1"/>
              </w:rPr>
            </w:pPr>
          </w:p>
          <w:p w:rsidRPr="00D11DE2" w:rsidR="00D1068F" w:rsidP="00A11F0A" w:rsidRDefault="00D1068F" w14:paraId="2EA2D1F5" w14:textId="77777777">
            <w:pPr>
              <w:spacing w:after="0" w:line="240" w:lineRule="auto"/>
              <w:rPr>
                <w:rFonts w:ascii="Times New Roman" w:hAnsi="Times New Roman" w:cs="Times New Roman"/>
                <w:color w:val="000000" w:themeColor="text1"/>
              </w:rPr>
            </w:pPr>
          </w:p>
          <w:p w:rsidRPr="00D11DE2" w:rsidR="00D1068F" w:rsidP="00A11F0A" w:rsidRDefault="00D1068F" w14:paraId="375D760D" w14:textId="77777777">
            <w:pPr>
              <w:spacing w:after="0" w:line="240" w:lineRule="auto"/>
              <w:rPr>
                <w:rFonts w:ascii="Times New Roman" w:hAnsi="Times New Roman" w:cs="Times New Roman"/>
                <w:color w:val="000000" w:themeColor="text1"/>
              </w:rPr>
            </w:pPr>
          </w:p>
          <w:p w:rsidRPr="00D11DE2" w:rsidR="00D1068F" w:rsidP="00A11F0A" w:rsidRDefault="00D1068F" w14:paraId="1786A698" w14:textId="77777777">
            <w:pPr>
              <w:spacing w:after="0" w:line="240" w:lineRule="auto"/>
              <w:rPr>
                <w:rFonts w:ascii="Times New Roman" w:hAnsi="Times New Roman" w:cs="Times New Roman"/>
                <w:color w:val="000000" w:themeColor="text1"/>
              </w:rPr>
            </w:pPr>
          </w:p>
          <w:p w:rsidRPr="00D11DE2" w:rsidR="00D1068F" w:rsidP="00A11F0A" w:rsidRDefault="00D1068F" w14:paraId="23B1CED7" w14:textId="77777777">
            <w:pPr>
              <w:spacing w:after="0" w:line="240" w:lineRule="auto"/>
              <w:rPr>
                <w:rFonts w:ascii="Times New Roman" w:hAnsi="Times New Roman" w:cs="Times New Roman"/>
                <w:color w:val="000000" w:themeColor="text1"/>
              </w:rPr>
            </w:pPr>
          </w:p>
          <w:p w:rsidRPr="00D11DE2" w:rsidR="00A91C8F" w:rsidP="00A11F0A" w:rsidRDefault="00A91C8F" w14:paraId="0608ED18" w14:textId="77777777">
            <w:pPr>
              <w:spacing w:after="0" w:line="240" w:lineRule="auto"/>
              <w:rPr>
                <w:rFonts w:ascii="Times New Roman" w:hAnsi="Times New Roman" w:cs="Times New Roman"/>
                <w:color w:val="000000" w:themeColor="text1"/>
              </w:rPr>
            </w:pPr>
          </w:p>
          <w:p w:rsidRPr="00D11DE2" w:rsidR="00A91C8F" w:rsidP="00A11F0A" w:rsidRDefault="00A91C8F" w14:paraId="3B34E5BF" w14:textId="77777777">
            <w:pPr>
              <w:spacing w:after="0" w:line="240" w:lineRule="auto"/>
              <w:rPr>
                <w:rFonts w:ascii="Times New Roman" w:hAnsi="Times New Roman" w:cs="Times New Roman"/>
                <w:color w:val="000000" w:themeColor="text1"/>
              </w:rPr>
            </w:pPr>
          </w:p>
          <w:p w:rsidRPr="00D11DE2" w:rsidR="00D1068F" w:rsidP="00A11F0A" w:rsidRDefault="00D1068F" w14:paraId="26F275AB" w14:textId="77777777">
            <w:pPr>
              <w:spacing w:after="0" w:line="240" w:lineRule="auto"/>
              <w:rPr>
                <w:rFonts w:ascii="Times New Roman" w:hAnsi="Times New Roman" w:cs="Times New Roman"/>
                <w:color w:val="000000" w:themeColor="text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3E98E7C7"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p w:rsidRPr="00D11DE2" w:rsidR="00D1068F" w:rsidP="00A11F0A" w:rsidRDefault="25E033EC" w14:paraId="69B942BA" w14:textId="1112DA87">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*Change</w:t>
            </w:r>
            <w:r w:rsidRPr="2A74862C" w:rsidR="279598E2">
              <w:rPr>
                <w:rFonts w:ascii="Times New Roman" w:hAnsi="Times New Roman" w:cs="Times New Roman"/>
                <w:color w:val="000000" w:themeColor="text1"/>
                <w:highlight w:val="yellow"/>
              </w:rPr>
              <w:t xml:space="preserve"> Made</w:t>
            </w:r>
            <w:r w:rsidRPr="2A74862C">
              <w:rPr>
                <w:rFonts w:ascii="Times New Roman" w:hAnsi="Times New Roman" w:cs="Times New Roman"/>
                <w:color w:val="000000" w:themeColor="text1"/>
                <w:highlight w:val="yellow"/>
              </w:rPr>
              <w:t>: Student</w:t>
            </w:r>
            <w:r w:rsidRPr="2A74862C">
              <w:rPr>
                <w:rFonts w:ascii="Times New Roman" w:hAnsi="Times New Roman" w:cs="Times New Roman"/>
                <w:color w:val="000000" w:themeColor="text1"/>
              </w:rPr>
              <w:t xml:space="preserve"> l</w:t>
            </w:r>
            <w:r w:rsidRPr="2A74862C">
              <w:rPr>
                <w:rFonts w:ascii="Times New Roman" w:hAnsi="Times New Roman" w:cs="Times New Roman"/>
                <w:color w:val="000000" w:themeColor="text1"/>
                <w:highlight w:val="yellow"/>
              </w:rPr>
              <w:t>eadership/teaching presentation is a better measure of this SLO, as they students have to put leadership and teachi</w:t>
            </w:r>
            <w:r w:rsidRPr="2A74862C" w:rsidR="2C46CA50">
              <w:rPr>
                <w:rFonts w:ascii="Times New Roman" w:hAnsi="Times New Roman" w:cs="Times New Roman"/>
                <w:color w:val="000000" w:themeColor="text1"/>
                <w:highlight w:val="yellow"/>
              </w:rPr>
              <w:t>ng techniques into practice and then evaluate themselves and their peers.</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0341C146" w14:textId="77777777">
            <w:pPr>
              <w:spacing w:after="0" w:line="240" w:lineRule="auto"/>
              <w:rPr>
                <w:rFonts w:ascii="Times New Roman" w:hAnsi="Times New Roman" w:cs="Times New Roman"/>
                <w:strike/>
                <w:color w:val="000000" w:themeColor="text1"/>
              </w:rPr>
            </w:pPr>
            <w:r w:rsidRPr="2A74862C">
              <w:rPr>
                <w:rFonts w:ascii="Times New Roman" w:hAnsi="Times New Roman" w:cs="Times New Roman"/>
                <w:strike/>
                <w:color w:val="000000" w:themeColor="text1"/>
              </w:rPr>
              <w:t>Comprehensive Mid-Term Exam</w:t>
            </w:r>
          </w:p>
          <w:p w:rsidRPr="00D11DE2" w:rsidR="00D1068F" w:rsidP="00A11F0A" w:rsidRDefault="00D1068F" w14:paraId="0CA05CE5" w14:textId="77777777">
            <w:pPr>
              <w:spacing w:after="0" w:line="240" w:lineRule="auto"/>
              <w:rPr>
                <w:rFonts w:ascii="Times New Roman" w:hAnsi="Times New Roman" w:cs="Times New Roman"/>
                <w:color w:val="000000" w:themeColor="text1"/>
              </w:rPr>
            </w:pPr>
          </w:p>
          <w:p w:rsidRPr="00D11DE2" w:rsidR="00D1068F" w:rsidP="2A74862C" w:rsidRDefault="583C1E77" w14:paraId="7F187516" w14:textId="54B8446B">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Student-led teaching presentations.</w:t>
            </w:r>
            <w:r w:rsidRPr="2A74862C">
              <w:rPr>
                <w:rFonts w:ascii="Times New Roman" w:hAnsi="Times New Roman" w:cs="Times New Roman"/>
                <w:color w:val="000000" w:themeColor="text1"/>
              </w:rPr>
              <w:t xml:space="preserve"> </w:t>
            </w:r>
          </w:p>
          <w:p w:rsidRPr="00D11DE2" w:rsidR="00D1068F" w:rsidP="00A11F0A" w:rsidRDefault="00D1068F" w14:paraId="6850D127" w14:textId="77777777">
            <w:pPr>
              <w:spacing w:after="0" w:line="240" w:lineRule="auto"/>
              <w:rPr>
                <w:rFonts w:ascii="Times New Roman" w:hAnsi="Times New Roman" w:cs="Times New Roman"/>
                <w:color w:val="000000" w:themeColor="text1"/>
              </w:rPr>
            </w:pPr>
          </w:p>
          <w:p w:rsidRPr="00D11DE2" w:rsidR="00D1068F" w:rsidP="00A11F0A" w:rsidRDefault="00D1068F" w14:paraId="7F74C61E" w14:textId="77777777">
            <w:pPr>
              <w:spacing w:after="0" w:line="240" w:lineRule="auto"/>
              <w:rPr>
                <w:rFonts w:ascii="Times New Roman" w:hAnsi="Times New Roman" w:cs="Times New Roman"/>
                <w:color w:val="000000" w:themeColor="text1"/>
              </w:rPr>
            </w:pPr>
          </w:p>
          <w:p w:rsidRPr="00D11DE2" w:rsidR="00A91C8F" w:rsidP="00A11F0A" w:rsidRDefault="00A91C8F" w14:paraId="3BAC43E2" w14:textId="77777777">
            <w:pPr>
              <w:spacing w:after="0" w:line="240" w:lineRule="auto"/>
              <w:rPr>
                <w:rFonts w:ascii="Times New Roman" w:hAnsi="Times New Roman" w:cs="Times New Roman"/>
                <w:color w:val="000000" w:themeColor="text1"/>
              </w:rPr>
            </w:pPr>
          </w:p>
          <w:p w:rsidRPr="00D11DE2" w:rsidR="00A91C8F" w:rsidP="00A11F0A" w:rsidRDefault="00A91C8F" w14:paraId="3A63DC70" w14:textId="77777777">
            <w:pPr>
              <w:spacing w:after="0" w:line="240" w:lineRule="auto"/>
              <w:rPr>
                <w:rFonts w:ascii="Times New Roman" w:hAnsi="Times New Roman" w:cs="Times New Roman"/>
                <w:color w:val="000000" w:themeColor="text1"/>
              </w:rPr>
            </w:pPr>
          </w:p>
          <w:p w:rsidRPr="00D11DE2" w:rsidR="00D1068F" w:rsidP="2A74862C" w:rsidRDefault="00D1068F" w14:paraId="3DE15DE4" w14:textId="074D452F">
            <w:pPr>
              <w:spacing w:after="0" w:line="240" w:lineRule="auto"/>
              <w:rPr>
                <w:rFonts w:ascii="Times New Roman" w:hAnsi="Times New Roman" w:cs="Times New Roman"/>
                <w:strike/>
                <w:color w:val="000000" w:themeColor="text1"/>
              </w:rPr>
            </w:pPr>
            <w:r w:rsidRPr="2A74862C">
              <w:rPr>
                <w:rFonts w:ascii="Times New Roman" w:hAnsi="Times New Roman" w:cs="Times New Roman"/>
                <w:strike/>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09DBCA60" w14:textId="4D2CBF94">
            <w:pPr>
              <w:spacing w:before="15" w:after="15"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 xml:space="preserve">70% of students will score 75% or above on the </w:t>
            </w:r>
            <w:r w:rsidRPr="2A74862C" w:rsidR="14781572">
              <w:rPr>
                <w:rFonts w:ascii="Times New Roman" w:hAnsi="Times New Roman" w:cs="Times New Roman"/>
                <w:color w:val="000000" w:themeColor="text1"/>
                <w:highlight w:val="yellow"/>
              </w:rPr>
              <w:t>teaching presentations.</w:t>
            </w:r>
            <w:r w:rsidRPr="2A74862C" w:rsidR="14781572">
              <w:rPr>
                <w:rFonts w:ascii="Times New Roman" w:hAnsi="Times New Roman" w:cs="Times New Roman"/>
                <w:color w:val="000000" w:themeColor="text1"/>
              </w:rPr>
              <w:t xml:space="preserve"> </w:t>
            </w:r>
          </w:p>
          <w:p w:rsidRPr="00D11DE2" w:rsidR="00D1068F" w:rsidP="00A11F0A" w:rsidRDefault="00D1068F" w14:paraId="4FEF707C" w14:textId="77777777">
            <w:pPr>
              <w:spacing w:before="15" w:after="15" w:line="240" w:lineRule="auto"/>
              <w:rPr>
                <w:rFonts w:ascii="Times New Roman" w:hAnsi="Times New Roman" w:cs="Times New Roman"/>
                <w:color w:val="000000" w:themeColor="text1"/>
              </w:rPr>
            </w:pPr>
          </w:p>
          <w:p w:rsidRPr="00D11DE2" w:rsidR="00D1068F" w:rsidP="00A11F0A" w:rsidRDefault="00D1068F" w14:paraId="2FBB13F3" w14:textId="77777777">
            <w:pPr>
              <w:spacing w:before="15" w:after="15" w:line="240" w:lineRule="auto"/>
              <w:rPr>
                <w:rFonts w:ascii="Times New Roman" w:hAnsi="Times New Roman" w:cs="Times New Roman"/>
                <w:color w:val="000000" w:themeColor="text1"/>
              </w:rPr>
            </w:pPr>
          </w:p>
          <w:p w:rsidRPr="00D11DE2" w:rsidR="00D1068F" w:rsidP="00A11F0A" w:rsidRDefault="00D1068F" w14:paraId="36F90F05" w14:textId="77777777">
            <w:pPr>
              <w:spacing w:before="15" w:after="15" w:line="240" w:lineRule="auto"/>
              <w:rPr>
                <w:rFonts w:ascii="Times New Roman" w:hAnsi="Times New Roman" w:cs="Times New Roman"/>
                <w:color w:val="000000" w:themeColor="text1"/>
              </w:rPr>
            </w:pPr>
          </w:p>
          <w:p w:rsidRPr="00D11DE2" w:rsidR="00A91C8F" w:rsidP="00A11F0A" w:rsidRDefault="00A91C8F" w14:paraId="3AEE0FD0" w14:textId="77777777">
            <w:pPr>
              <w:spacing w:after="0" w:line="240" w:lineRule="auto"/>
              <w:rPr>
                <w:rFonts w:ascii="Times New Roman" w:hAnsi="Times New Roman" w:cs="Times New Roman"/>
                <w:color w:val="000000" w:themeColor="text1"/>
              </w:rPr>
            </w:pPr>
          </w:p>
          <w:p w:rsidRPr="00D11DE2" w:rsidR="00A91C8F" w:rsidP="00A11F0A" w:rsidRDefault="00A91C8F" w14:paraId="5BD14B94" w14:textId="77777777">
            <w:pPr>
              <w:spacing w:after="0" w:line="240" w:lineRule="auto"/>
              <w:rPr>
                <w:rFonts w:ascii="Times New Roman" w:hAnsi="Times New Roman" w:cs="Times New Roman"/>
                <w:color w:val="000000" w:themeColor="text1"/>
              </w:rPr>
            </w:pPr>
          </w:p>
          <w:p w:rsidRPr="00D11DE2" w:rsidR="00D1068F" w:rsidP="00A11F0A" w:rsidRDefault="00D1068F" w14:paraId="0BC20012" w14:textId="35F9FEC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F80A55A" w14:paraId="2C89706E" w14:textId="4F02B903">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76.5% of students scored a 75% or higher on the final lesson plan and teaching/leadership presentation. (n=13/17)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A91C8F" w:rsidP="00A11F0A" w:rsidRDefault="0F80A55A" w14:paraId="2FAB0726" w14:textId="26C0B052">
            <w:pPr>
              <w:spacing w:after="0" w:line="240" w:lineRule="auto"/>
              <w:contextualSpacing/>
              <w:rPr>
                <w:rFonts w:ascii="Times New Roman" w:hAnsi="Times New Roman" w:cs="Times New Roman"/>
                <w:color w:val="000000" w:themeColor="text1"/>
              </w:rPr>
            </w:pPr>
            <w:r w:rsidRPr="2A74862C">
              <w:rPr>
                <w:rFonts w:ascii="Times New Roman" w:hAnsi="Times New Roman" w:cs="Times New Roman"/>
                <w:color w:val="000000" w:themeColor="text1"/>
              </w:rPr>
              <w:t>I</w:t>
            </w:r>
            <w:r w:rsidRPr="2A74862C">
              <w:rPr>
                <w:rFonts w:ascii="Times New Roman" w:hAnsi="Times New Roman" w:cs="Times New Roman"/>
                <w:color w:val="000000" w:themeColor="text1"/>
                <w:highlight w:val="yellow"/>
              </w:rPr>
              <w:t>mprovement: Use class time to give students feedback on their lesson plan drafts. Written feedback is less effective</w:t>
            </w:r>
            <w:r w:rsidRPr="2A74862C" w:rsidR="42CF8AB1">
              <w:rPr>
                <w:rFonts w:ascii="Times New Roman" w:hAnsi="Times New Roman" w:cs="Times New Roman"/>
                <w:color w:val="000000" w:themeColor="text1"/>
                <w:highlight w:val="yellow"/>
              </w:rPr>
              <w:t xml:space="preserve"> when applying experiential learning methods. </w:t>
            </w:r>
            <w:r w:rsidRPr="2A74862C" w:rsidR="466351A2">
              <w:rPr>
                <w:rFonts w:ascii="Times New Roman" w:hAnsi="Times New Roman" w:cs="Times New Roman"/>
                <w:color w:val="000000" w:themeColor="text1"/>
              </w:rPr>
              <w:t xml:space="preserve"> </w:t>
            </w: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4F3E18D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1C4AE5D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0612442"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29B8AAB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p w:rsidRPr="00D11DE2" w:rsidR="00D1068F" w:rsidP="2A74862C" w:rsidRDefault="00D1068F" w14:paraId="77400BE0" w14:textId="165F6A28">
            <w:pPr>
              <w:widowControl/>
              <w:overflowPunct/>
              <w:autoSpaceDE/>
              <w:autoSpaceDN/>
              <w:adjustRightInd/>
              <w:spacing w:after="0" w:line="240" w:lineRule="auto"/>
              <w:contextualSpacing/>
              <w:rPr>
                <w:color w:val="000000" w:themeColor="text1"/>
                <w:kern w:val="0"/>
              </w:rPr>
            </w:pPr>
          </w:p>
        </w:tc>
      </w:tr>
      <w:tr w:rsidRPr="00D11DE2" w:rsidR="00D1068F" w:rsidTr="0FD7A408" w14:paraId="7997CBE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00A11F0A" w:rsidRDefault="00D1068F" w14:paraId="7F1B9C34" w14:textId="77777777">
            <w:pPr>
              <w:widowControl/>
              <w:overflowPunct/>
              <w:autoSpaceDE/>
              <w:autoSpaceDN/>
              <w:adjustRightInd/>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Recognize and evaluate risk in a variety of outdoor adventure recreation and leisure activities and indicate strategies to manage for safety.</w:t>
            </w:r>
          </w:p>
          <w:p w:rsidRPr="00D11DE2" w:rsidR="00D1068F" w:rsidP="2A74862C" w:rsidRDefault="00D1068F" w14:paraId="173B4C44" w14:textId="5B9B01B9">
            <w:pPr>
              <w:widowControl/>
              <w:overflowPunct/>
              <w:autoSpaceDE/>
              <w:autoSpaceDN/>
              <w:adjustRightInd/>
              <w:spacing w:before="100" w:beforeAutospacing="1" w:after="0" w:afterAutospacing="1"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6F92C463" w14:textId="31787BEB">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7.03</w:t>
            </w:r>
          </w:p>
          <w:p w:rsidRPr="00D11DE2" w:rsidR="00D1068F" w:rsidP="00A11F0A" w:rsidRDefault="00D1068F" w14:paraId="6C84FF00" w14:textId="77777777">
            <w:pPr>
              <w:spacing w:after="0" w:line="240" w:lineRule="auto"/>
              <w:rPr>
                <w:rFonts w:ascii="Times New Roman" w:hAnsi="Times New Roman" w:cs="Times New Roman"/>
                <w:color w:val="000000" w:themeColor="text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3E02AEE1" w14:textId="61C0DB46">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254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75813234" w14:textId="78EB5469">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D1068F" w14:paraId="786FEAF9" w14:textId="594D29CF">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rPr>
              <w:t>7</w:t>
            </w:r>
            <w:r w:rsidRPr="2A74862C">
              <w:rPr>
                <w:rFonts w:ascii="Times New Roman" w:hAnsi="Times New Roman" w:cs="Times New Roman"/>
                <w:color w:val="000000" w:themeColor="text1"/>
                <w:highlight w:val="yellow"/>
              </w:rPr>
              <w:t>0% of students will score 75% or above on the</w:t>
            </w:r>
            <w:r w:rsidRPr="2A74862C" w:rsidR="19053149">
              <w:rPr>
                <w:rFonts w:ascii="Times New Roman" w:hAnsi="Times New Roman" w:cs="Times New Roman"/>
                <w:color w:val="000000" w:themeColor="text1"/>
                <w:highlight w:val="yellow"/>
              </w:rPr>
              <w:t xml:space="preserve"> final </w:t>
            </w:r>
            <w:r w:rsidRPr="2A74862C">
              <w:rPr>
                <w:rFonts w:ascii="Times New Roman" w:hAnsi="Times New Roman" w:cs="Times New Roman"/>
                <w:color w:val="000000" w:themeColor="text1"/>
                <w:highlight w:val="yellow"/>
              </w:rPr>
              <w:t>exam.</w:t>
            </w:r>
          </w:p>
          <w:p w:rsidRPr="00D11DE2" w:rsidR="00D1068F" w:rsidP="00A11F0A" w:rsidRDefault="00D1068F" w14:paraId="78965CD9" w14:textId="77777777">
            <w:pPr>
              <w:spacing w:before="15" w:after="15" w:line="240" w:lineRule="auto"/>
              <w:rPr>
                <w:rFonts w:ascii="Times New Roman" w:hAnsi="Times New Roman" w:cs="Times New Roman"/>
                <w:color w:val="000000" w:themeColor="text1"/>
              </w:rPr>
            </w:pPr>
          </w:p>
          <w:p w:rsidRPr="00D11DE2" w:rsidR="00D1068F" w:rsidP="00A11F0A" w:rsidRDefault="00D1068F" w14:paraId="3B74DD8E" w14:textId="77777777">
            <w:pPr>
              <w:spacing w:before="15" w:after="15" w:line="240" w:lineRule="auto"/>
              <w:rPr>
                <w:rFonts w:ascii="Times New Roman" w:hAnsi="Times New Roman" w:cs="Times New Roman"/>
                <w:color w:val="000000" w:themeColor="text1"/>
              </w:rPr>
            </w:pPr>
          </w:p>
          <w:p w:rsidRPr="00D11DE2" w:rsidR="00D1068F" w:rsidP="00A11F0A" w:rsidRDefault="00D1068F" w14:paraId="0D6459A5" w14:textId="77777777">
            <w:pPr>
              <w:spacing w:before="15" w:after="15" w:line="240" w:lineRule="auto"/>
              <w:rPr>
                <w:rFonts w:ascii="Times New Roman" w:hAnsi="Times New Roman" w:cs="Times New Roman"/>
                <w:color w:val="000000" w:themeColor="text1"/>
              </w:rPr>
            </w:pPr>
          </w:p>
          <w:p w:rsidRPr="00D11DE2" w:rsidR="00A91C8F" w:rsidP="00A11F0A" w:rsidRDefault="00A91C8F" w14:paraId="562F7EC4" w14:textId="77777777">
            <w:pPr>
              <w:spacing w:before="15" w:after="15" w:line="240" w:lineRule="auto"/>
              <w:rPr>
                <w:rFonts w:ascii="Times New Roman" w:hAnsi="Times New Roman" w:cs="Times New Roman"/>
                <w:color w:val="000000" w:themeColor="text1"/>
              </w:rPr>
            </w:pPr>
          </w:p>
          <w:p w:rsidRPr="00D11DE2" w:rsidR="00A91C8F" w:rsidP="00A11F0A" w:rsidRDefault="00A91C8F" w14:paraId="1F96796F" w14:textId="77777777">
            <w:pPr>
              <w:spacing w:before="15" w:after="15" w:line="240" w:lineRule="auto"/>
              <w:rPr>
                <w:rFonts w:ascii="Times New Roman" w:hAnsi="Times New Roman" w:cs="Times New Roman"/>
                <w:color w:val="000000" w:themeColor="text1"/>
              </w:rPr>
            </w:pPr>
          </w:p>
          <w:p w:rsidRPr="00D11DE2" w:rsidR="00D1068F" w:rsidP="00A11F0A" w:rsidRDefault="00D1068F" w14:paraId="5DCFC63D" w14:textId="17D7A67C">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F20193" w:rsidP="2A74862C" w:rsidRDefault="11057B2C" w14:paraId="0C0B5690" w14:textId="0DC7AF12">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94.1%</w:t>
            </w:r>
            <w:r w:rsidRPr="2A74862C" w:rsidR="00F20193">
              <w:rPr>
                <w:rFonts w:ascii="Times New Roman" w:hAnsi="Times New Roman" w:cs="Times New Roman"/>
                <w:color w:val="000000" w:themeColor="text1"/>
                <w:highlight w:val="yellow"/>
              </w:rPr>
              <w:t xml:space="preserve"> of students scored 7</w:t>
            </w:r>
            <w:r w:rsidRPr="2A74862C" w:rsidR="0A143A20">
              <w:rPr>
                <w:rFonts w:ascii="Times New Roman" w:hAnsi="Times New Roman" w:cs="Times New Roman"/>
                <w:color w:val="000000" w:themeColor="text1"/>
                <w:highlight w:val="yellow"/>
              </w:rPr>
              <w:t>5</w:t>
            </w:r>
            <w:r w:rsidRPr="2A74862C" w:rsidR="00F20193">
              <w:rPr>
                <w:rFonts w:ascii="Times New Roman" w:hAnsi="Times New Roman" w:cs="Times New Roman"/>
                <w:color w:val="000000" w:themeColor="text1"/>
                <w:highlight w:val="yellow"/>
              </w:rPr>
              <w:t>% or above on the mid-term exam</w:t>
            </w:r>
            <w:r w:rsidRPr="2A74862C" w:rsidR="00A91C8F">
              <w:rPr>
                <w:rFonts w:ascii="Times New Roman" w:hAnsi="Times New Roman" w:cs="Times New Roman"/>
                <w:color w:val="000000" w:themeColor="text1"/>
                <w:highlight w:val="yellow"/>
              </w:rPr>
              <w:t xml:space="preserve"> (n= </w:t>
            </w:r>
            <w:r w:rsidRPr="2A74862C" w:rsidR="663C62FD">
              <w:rPr>
                <w:rFonts w:ascii="Times New Roman" w:hAnsi="Times New Roman" w:cs="Times New Roman"/>
                <w:color w:val="000000" w:themeColor="text1"/>
                <w:highlight w:val="yellow"/>
              </w:rPr>
              <w:t>16</w:t>
            </w:r>
            <w:r w:rsidRPr="2A74862C" w:rsidR="00A91C8F">
              <w:rPr>
                <w:rFonts w:ascii="Times New Roman" w:hAnsi="Times New Roman" w:cs="Times New Roman"/>
                <w:color w:val="000000" w:themeColor="text1"/>
                <w:highlight w:val="yellow"/>
              </w:rPr>
              <w:t>/17)</w:t>
            </w:r>
            <w:r w:rsidRPr="2A74862C" w:rsidR="00A91C8F">
              <w:rPr>
                <w:rFonts w:ascii="Times New Roman" w:hAnsi="Times New Roman" w:cs="Times New Roman"/>
                <w:color w:val="000000" w:themeColor="text1"/>
              </w:rPr>
              <w:t xml:space="preserve"> </w:t>
            </w:r>
          </w:p>
          <w:p w:rsidRPr="00D11DE2" w:rsidR="00A91C8F" w:rsidP="00F20193" w:rsidRDefault="00A91C8F" w14:paraId="6885B26B" w14:textId="77777777">
            <w:pPr>
              <w:spacing w:after="0" w:line="240" w:lineRule="auto"/>
              <w:rPr>
                <w:rFonts w:ascii="Times New Roman" w:hAnsi="Times New Roman" w:cs="Times New Roman"/>
                <w:color w:val="000000" w:themeColor="text1"/>
              </w:rPr>
            </w:pPr>
          </w:p>
          <w:p w:rsidRPr="00D11DE2" w:rsidR="00D1068F" w:rsidP="00F20193" w:rsidRDefault="00D1068F" w14:paraId="06F4EDF3" w14:textId="1CDE173B">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D1068F" w:rsidP="2A74862C" w:rsidRDefault="00A91C8F" w14:paraId="34615B01" w14:textId="77777777">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Still need to identify which questions on the exams address this SLO and use only the data from that section of the exams.</w:t>
            </w:r>
          </w:p>
          <w:p w:rsidRPr="00D11DE2" w:rsidR="00A91C8F" w:rsidP="2A74862C" w:rsidRDefault="00A91C8F" w14:paraId="7D594A4E" w14:textId="63E79039">
            <w:pPr>
              <w:spacing w:after="0" w:line="240" w:lineRule="auto"/>
              <w:contextualSpacing/>
              <w:rPr>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D11DE2" w:rsidR="00D1068F" w:rsidP="00A11F0A" w:rsidRDefault="00D1068F" w14:paraId="65849A0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D1068F" w:rsidP="00A11F0A" w:rsidRDefault="00D1068F" w14:paraId="2B15FCF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D1068F" w:rsidP="00A11F0A" w:rsidRDefault="00D1068F" w14:paraId="0595BA2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D1068F" w:rsidP="00A11F0A" w:rsidRDefault="00D1068F" w14:paraId="01CEE79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Pr="00D11DE2" w:rsidR="000C1C08" w:rsidTr="0FD7A408" w14:paraId="7BD3FA92" w14:textId="77777777">
        <w:trPr>
          <w:gridAfter w:val="1"/>
          <w:wAfter w:w="19" w:type="dxa"/>
          <w:cantSplit/>
          <w:trHeight w:val="4832"/>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F75FEF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Identify facilities, maintenance, staffing considerations, programming, and equipment concerns for a variety of outdoor adventure recreation and leisure pursuits.</w:t>
            </w:r>
          </w:p>
          <w:p w:rsidRPr="00D11DE2" w:rsidR="000C1C08" w:rsidP="000C1C08" w:rsidRDefault="000C1C08" w14:paraId="7CC2199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rsidRPr="00D11DE2" w:rsidR="000C1C08" w:rsidP="000C1C08" w:rsidRDefault="000C1C08" w14:paraId="3D5BF4D1"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70E17D2E" w14:textId="77777777">
            <w:pPr>
              <w:spacing w:after="0" w:line="240" w:lineRule="auto"/>
              <w:rPr>
                <w:rFonts w:ascii="Times New Roman" w:hAnsi="Times New Roman" w:cs="Times New Roman"/>
                <w:color w:val="000000" w:themeColor="text1"/>
              </w:rPr>
            </w:pPr>
          </w:p>
          <w:p w:rsidRPr="00D11DE2" w:rsidR="000C1C08" w:rsidP="2A74862C" w:rsidRDefault="000C1C08" w14:paraId="3E518CE6" w14:textId="411EDE5E">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7.03</w:t>
            </w:r>
          </w:p>
          <w:p w:rsidRPr="00D11DE2" w:rsidR="000C1C08" w:rsidP="000C1C08" w:rsidRDefault="000C1C08" w14:paraId="59972D05" w14:textId="77777777">
            <w:pPr>
              <w:spacing w:after="0" w:line="240" w:lineRule="auto"/>
              <w:rPr>
                <w:rFonts w:ascii="Times New Roman" w:hAnsi="Times New Roman" w:cs="Times New Roman"/>
                <w:color w:val="000000" w:themeColor="text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950B8D8" w14:textId="77777777">
            <w:pPr>
              <w:spacing w:after="0" w:line="240" w:lineRule="auto"/>
              <w:rPr>
                <w:rFonts w:ascii="Times New Roman" w:hAnsi="Times New Roman" w:cs="Times New Roman"/>
                <w:color w:val="000000" w:themeColor="text1"/>
              </w:rPr>
            </w:pPr>
          </w:p>
          <w:p w:rsidRPr="00D11DE2" w:rsidR="000C1C08" w:rsidP="2A74862C" w:rsidRDefault="000C1C08" w14:paraId="45D70147" w14:textId="77FB5285">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rPr>
              <w:t>P</w:t>
            </w:r>
            <w:r w:rsidRPr="2A74862C">
              <w:rPr>
                <w:rFonts w:ascii="Times New Roman" w:hAnsi="Times New Roman" w:cs="Times New Roman"/>
                <w:color w:val="000000" w:themeColor="text1"/>
                <w:highlight w:val="yellow"/>
              </w:rPr>
              <w:t>RM 254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79C7CB62" w14:textId="77777777">
            <w:pPr>
              <w:spacing w:after="0" w:line="240" w:lineRule="auto"/>
              <w:rPr>
                <w:rFonts w:ascii="Times New Roman" w:hAnsi="Times New Roman" w:cs="Times New Roman"/>
                <w:color w:val="000000" w:themeColor="text1"/>
              </w:rPr>
            </w:pPr>
          </w:p>
          <w:p w:rsidRPr="00D11DE2" w:rsidR="000C1C08" w:rsidP="2A74862C" w:rsidRDefault="000C1C08" w14:paraId="0E9FA622" w14:textId="05DD768F">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3783A512" w14:textId="1418DCB1">
            <w:pPr>
              <w:spacing w:before="15" w:after="15"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487762EB" w14:paraId="4EE58300" w14:textId="23C5C2C4">
            <w:pPr>
              <w:spacing w:after="0" w:line="240" w:lineRule="auto"/>
              <w:rPr>
                <w:rFonts w:ascii="Times New Roman" w:hAnsi="Times New Roman" w:cs="Times New Roman"/>
                <w:color w:val="000000" w:themeColor="text1"/>
              </w:rPr>
            </w:pPr>
            <w:r w:rsidRPr="2A74862C">
              <w:rPr>
                <w:rFonts w:ascii="Times New Roman" w:hAnsi="Times New Roman" w:cs="Times New Roman"/>
                <w:color w:val="000000" w:themeColor="text1"/>
                <w:highlight w:val="yellow"/>
              </w:rPr>
              <w:t>94.1% of students scored 75% or above on the mid-term exam (n= 16/17)</w:t>
            </w:r>
          </w:p>
          <w:p w:rsidRPr="00D11DE2" w:rsidR="000C1C08" w:rsidP="2A74862C" w:rsidRDefault="000C1C08" w14:paraId="50607EA7" w14:textId="7783B27E">
            <w:pPr>
              <w:spacing w:after="0" w:line="240" w:lineRule="auto"/>
              <w:rPr>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20E7A1B7" w14:textId="101E9177">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Still need to identify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7133A32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6507C9F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76DAFF3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7CFC72F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 xml:space="preserve">OUTSTANDING </w:t>
            </w:r>
          </w:p>
        </w:tc>
      </w:tr>
      <w:tr w:rsidRPr="00D11DE2" w:rsidR="000C1C08" w:rsidTr="0FD7A408" w14:paraId="6DB905BB"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E40A8C1" w14:textId="77777777">
            <w:pPr>
              <w:rPr>
                <w:rFonts w:ascii="Times New Roman" w:hAnsi="Times New Roman" w:cs="Times New Roman"/>
                <w:b/>
                <w:bCs/>
                <w:color w:val="000000" w:themeColor="text1"/>
              </w:rPr>
            </w:pPr>
            <w:r w:rsidRPr="00D11DE2">
              <w:rPr>
                <w:rFonts w:ascii="Times New Roman" w:hAnsi="Times New Roman" w:cs="Times New Roman"/>
                <w:b/>
                <w:bCs/>
                <w:color w:val="000000" w:themeColor="text1"/>
              </w:rPr>
              <w:t>Internship</w:t>
            </w:r>
          </w:p>
          <w:p w:rsidRPr="00D11DE2" w:rsidR="000C1C08" w:rsidP="000C1C08" w:rsidRDefault="000C1C08" w14:paraId="6196B560" w14:textId="77777777">
            <w:pPr>
              <w:widowControl/>
              <w:overflowPunct/>
              <w:spacing w:after="0" w:line="240" w:lineRule="auto"/>
              <w:ind w:left="720" w:hanging="720"/>
              <w:rPr>
                <w:rFonts w:ascii="Times New Roman" w:hAnsi="Times New Roman" w:cs="Times New Roman"/>
                <w:bCs/>
                <w:color w:val="000000" w:themeColor="text1"/>
              </w:rPr>
            </w:pPr>
            <w:r w:rsidRPr="00D11DE2">
              <w:rPr>
                <w:rFonts w:ascii="Times New Roman" w:hAnsi="Times New Roman" w:cs="Times New Roman"/>
                <w:color w:val="000000" w:themeColor="text1"/>
              </w:rPr>
              <w:t xml:space="preserve">7.04 </w:t>
            </w:r>
            <w:r w:rsidRPr="00D11DE2">
              <w:rPr>
                <w:rFonts w:ascii="Times New Roman" w:hAnsi="Times New Roman" w:cs="Times New Roman"/>
                <w:color w:val="000000" w:themeColor="text1"/>
              </w:rPr>
              <w:tab/>
            </w:r>
            <w:r w:rsidRPr="00D11DE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Pr="00D11DE2" w:rsidR="000C1C08" w:rsidTr="0FD7A408" w14:paraId="1B232B1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B9FEBF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Demonstrate an awareness of recreation and leisure service organizational structure, techniques, and procedures.</w:t>
            </w:r>
          </w:p>
          <w:p w:rsidRPr="00D11DE2" w:rsidR="000C1C08" w:rsidP="000C1C08" w:rsidRDefault="000C1C08" w14:paraId="312BF33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7E1E5D51"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DEEF28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2DBC419"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rsidRPr="00D11DE2" w:rsidR="000C1C08" w:rsidP="000C1C08" w:rsidRDefault="000C1C08" w14:paraId="43FEA176" w14:textId="77777777">
            <w:pPr>
              <w:spacing w:after="0" w:line="240" w:lineRule="auto"/>
              <w:rPr>
                <w:rFonts w:ascii="Times New Roman" w:hAnsi="Times New Roman" w:cs="Times New Roman"/>
                <w:color w:val="000000" w:themeColor="text1"/>
              </w:rPr>
            </w:pPr>
          </w:p>
          <w:p w:rsidRPr="00D11DE2" w:rsidR="000C1C08" w:rsidP="000C1C08" w:rsidRDefault="000C1C08" w14:paraId="1A85166C" w14:textId="77777777">
            <w:pPr>
              <w:spacing w:after="0" w:line="240" w:lineRule="auto"/>
              <w:rPr>
                <w:rFonts w:ascii="Times New Roman" w:hAnsi="Times New Roman" w:cs="Times New Roman"/>
                <w:color w:val="000000" w:themeColor="text1"/>
              </w:rPr>
            </w:pPr>
          </w:p>
          <w:p w:rsidRPr="00D11DE2" w:rsidR="000C1C08" w:rsidP="000C1C08" w:rsidRDefault="000C1C08" w14:paraId="7EB9DC96" w14:textId="77777777">
            <w:pPr>
              <w:spacing w:after="0" w:line="240" w:lineRule="auto"/>
              <w:rPr>
                <w:rFonts w:ascii="Times New Roman" w:hAnsi="Times New Roman" w:cs="Times New Roman"/>
                <w:color w:val="000000" w:themeColor="text1"/>
              </w:rPr>
            </w:pPr>
          </w:p>
          <w:p w:rsidRPr="00D11DE2" w:rsidR="000C1C08" w:rsidP="000C1C08" w:rsidRDefault="000C1C08" w14:paraId="3B505EE7" w14:textId="77777777">
            <w:pPr>
              <w:spacing w:after="0" w:line="240" w:lineRule="auto"/>
              <w:rPr>
                <w:rFonts w:ascii="Times New Roman" w:hAnsi="Times New Roman" w:cs="Times New Roman"/>
                <w:color w:val="000000" w:themeColor="text1"/>
              </w:rPr>
            </w:pPr>
          </w:p>
          <w:p w:rsidRPr="00D11DE2" w:rsidR="000C1C08" w:rsidP="000C1C08" w:rsidRDefault="000C1C08" w14:paraId="155599D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FFC73E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rsidRPr="00D11DE2" w:rsidR="000C1C08" w:rsidP="000C1C08" w:rsidRDefault="000C1C08" w14:paraId="62F621E1" w14:textId="77777777">
            <w:pPr>
              <w:spacing w:after="0" w:line="240" w:lineRule="auto"/>
              <w:rPr>
                <w:rFonts w:ascii="Times New Roman" w:hAnsi="Times New Roman" w:cs="Times New Roman"/>
                <w:color w:val="000000" w:themeColor="text1"/>
              </w:rPr>
            </w:pPr>
          </w:p>
          <w:p w:rsidRPr="00D11DE2" w:rsidR="000C1C08" w:rsidP="000C1C08" w:rsidRDefault="000C1C08" w14:paraId="177E95D9" w14:textId="77777777">
            <w:pPr>
              <w:spacing w:after="0" w:line="240" w:lineRule="auto"/>
              <w:rPr>
                <w:rFonts w:ascii="Times New Roman" w:hAnsi="Times New Roman" w:cs="Times New Roman"/>
                <w:color w:val="000000" w:themeColor="text1"/>
              </w:rPr>
            </w:pPr>
          </w:p>
          <w:p w:rsidRPr="00D11DE2" w:rsidR="000C1C08" w:rsidP="000C1C08" w:rsidRDefault="000C1C08" w14:paraId="6E4768E4"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7760A415" w14:textId="6D0C1C89">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5183BFD3" w14:textId="5FCC07B2">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4662E7C8"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5B62AD3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739CBED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5F53565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3EB2C42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F388D50" w14:textId="7356A6C2">
            <w:pPr>
              <w:spacing w:after="0" w:line="240" w:lineRule="auto"/>
              <w:rPr>
                <w:rFonts w:ascii="Times New Roman" w:hAnsi="Times New Roman" w:cs="Times New Roman"/>
                <w:color w:val="000000" w:themeColor="text1"/>
              </w:rPr>
            </w:pPr>
            <w:r w:rsidRPr="24FCEA15" w:rsidR="000C1C08">
              <w:rPr>
                <w:rFonts w:ascii="Times New Roman" w:hAnsi="Times New Roman" w:cs="Times New Roman"/>
                <w:color w:val="000000" w:themeColor="text1" w:themeTint="FF" w:themeShade="FF"/>
              </w:rPr>
              <w:t>Develop professional behavior including effective communication, organizational, and time management skills through guided practice and/or mentoring</w:t>
            </w:r>
            <w:r w:rsidRPr="24FCEA15" w:rsidR="73272867">
              <w:rPr>
                <w:rFonts w:ascii="Times New Roman" w:hAnsi="Times New Roman" w:cs="Times New Roman"/>
                <w:color w:val="000000" w:themeColor="text1" w:themeTint="FF" w:themeShade="FF"/>
              </w:rPr>
              <w:t xml:space="preserve"> </w:t>
            </w:r>
            <w:r w:rsidRPr="24FCEA15" w:rsidR="73272867">
              <w:rPr>
                <w:rFonts w:ascii="Times New Roman" w:hAnsi="Times New Roman" w:cs="Times New Roman"/>
                <w:color w:val="000000" w:themeColor="text1" w:themeTint="FF" w:themeShade="FF"/>
                <w:highlight w:val="yellow"/>
              </w:rPr>
              <w:t>during a 400-hour internship in a PRM</w:t>
            </w:r>
            <w:r w:rsidRPr="24FCEA15" w:rsidR="58E03164">
              <w:rPr>
                <w:rFonts w:ascii="Times New Roman" w:hAnsi="Times New Roman" w:cs="Times New Roman"/>
                <w:color w:val="000000" w:themeColor="text1" w:themeTint="FF" w:themeShade="FF"/>
                <w:highlight w:val="yellow"/>
              </w:rPr>
              <w:t>-</w:t>
            </w:r>
            <w:r w:rsidRPr="24FCEA15" w:rsidR="73272867">
              <w:rPr>
                <w:rFonts w:ascii="Times New Roman" w:hAnsi="Times New Roman" w:cs="Times New Roman"/>
                <w:color w:val="000000" w:themeColor="text1" w:themeTint="FF" w:themeShade="FF"/>
                <w:highlight w:val="yellow"/>
              </w:rPr>
              <w:t>related field</w:t>
            </w:r>
            <w:r w:rsidRPr="24FCEA15" w:rsidR="000C1C08">
              <w:rPr>
                <w:rFonts w:ascii="Times New Roman" w:hAnsi="Times New Roman" w:cs="Times New Roman"/>
                <w:color w:val="000000" w:themeColor="text1" w:themeTint="FF" w:themeShade="FF"/>
                <w:highlight w:val="yellow"/>
              </w:rPr>
              <w:t>.</w:t>
            </w:r>
            <w:r w:rsidRPr="24FCEA15" w:rsidR="000C1C08">
              <w:rPr>
                <w:rFonts w:ascii="Times New Roman" w:hAnsi="Times New Roman" w:cs="Times New Roman"/>
                <w:color w:val="000000" w:themeColor="text1" w:themeTint="FF" w:themeShade="FF"/>
              </w:rPr>
              <w:t xml:space="preserve">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791F0E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4D2D82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7BA558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rsidRPr="00D11DE2" w:rsidR="000C1C08" w:rsidP="000C1C08" w:rsidRDefault="000C1C08" w14:paraId="526F4F2A" w14:textId="77777777">
            <w:pPr>
              <w:spacing w:after="0" w:line="240" w:lineRule="auto"/>
              <w:rPr>
                <w:rFonts w:ascii="Times New Roman" w:hAnsi="Times New Roman" w:cs="Times New Roman"/>
                <w:color w:val="000000" w:themeColor="text1"/>
              </w:rPr>
            </w:pPr>
          </w:p>
          <w:p w:rsidRPr="00D11DE2" w:rsidR="000C1C08" w:rsidP="000C1C08" w:rsidRDefault="000C1C08" w14:paraId="133CF087" w14:textId="77777777">
            <w:pPr>
              <w:spacing w:after="0" w:line="240" w:lineRule="auto"/>
              <w:rPr>
                <w:rFonts w:ascii="Times New Roman" w:hAnsi="Times New Roman" w:cs="Times New Roman"/>
                <w:color w:val="000000" w:themeColor="text1"/>
              </w:rPr>
            </w:pPr>
          </w:p>
          <w:p w:rsidRPr="00D11DE2" w:rsidR="000C1C08" w:rsidP="000C1C08" w:rsidRDefault="000C1C08" w14:paraId="23E41E98" w14:textId="77777777">
            <w:pPr>
              <w:spacing w:after="0" w:line="240" w:lineRule="auto"/>
              <w:rPr>
                <w:rFonts w:ascii="Times New Roman" w:hAnsi="Times New Roman" w:cs="Times New Roman"/>
                <w:color w:val="000000" w:themeColor="text1"/>
              </w:rPr>
            </w:pPr>
          </w:p>
          <w:p w:rsidRPr="00D11DE2" w:rsidR="000C1C08" w:rsidP="000C1C08" w:rsidRDefault="000C1C08" w14:paraId="017685DD" w14:textId="77777777">
            <w:pPr>
              <w:spacing w:after="0" w:line="240" w:lineRule="auto"/>
              <w:rPr>
                <w:rFonts w:ascii="Times New Roman" w:hAnsi="Times New Roman" w:cs="Times New Roman"/>
                <w:color w:val="000000" w:themeColor="text1"/>
              </w:rPr>
            </w:pPr>
          </w:p>
          <w:p w:rsidRPr="00D11DE2" w:rsidR="000C1C08" w:rsidP="000C1C08" w:rsidRDefault="000C1C08" w14:paraId="3AFA1E3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8650C67"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rsidRPr="00D11DE2" w:rsidR="000C1C08" w:rsidP="000C1C08" w:rsidRDefault="000C1C08" w14:paraId="47999F1D" w14:textId="77777777">
            <w:pPr>
              <w:spacing w:after="0" w:line="240" w:lineRule="auto"/>
              <w:rPr>
                <w:rFonts w:ascii="Times New Roman" w:hAnsi="Times New Roman" w:cs="Times New Roman"/>
                <w:color w:val="000000" w:themeColor="text1"/>
              </w:rPr>
            </w:pPr>
          </w:p>
          <w:p w:rsidRPr="00D11DE2" w:rsidR="000C1C08" w:rsidP="000C1C08" w:rsidRDefault="000C1C08" w14:paraId="6B79F140" w14:textId="77777777">
            <w:pPr>
              <w:spacing w:after="0" w:line="240" w:lineRule="auto"/>
              <w:rPr>
                <w:rFonts w:ascii="Times New Roman" w:hAnsi="Times New Roman" w:cs="Times New Roman"/>
                <w:color w:val="000000" w:themeColor="text1"/>
              </w:rPr>
            </w:pPr>
          </w:p>
          <w:p w:rsidRPr="00D11DE2" w:rsidR="000C1C08" w:rsidP="000C1C08" w:rsidRDefault="000C1C08" w14:paraId="40291CA9"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52258D7E" w14:textId="15E58224">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 Class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05B20A6C" w14:textId="209617B0">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1A46771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1C52E35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32E7D5A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02FCFE4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79D98C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B1AE88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Accept and utilize constructive suggestions to improve performance.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25758EA"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BFAC2C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E0F27D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rsidRPr="00D11DE2" w:rsidR="000C1C08" w:rsidP="000C1C08" w:rsidRDefault="000C1C08" w14:paraId="7678EC20" w14:textId="77777777">
            <w:pPr>
              <w:spacing w:after="0" w:line="240" w:lineRule="auto"/>
              <w:rPr>
                <w:rFonts w:ascii="Times New Roman" w:hAnsi="Times New Roman" w:cs="Times New Roman"/>
                <w:color w:val="000000" w:themeColor="text1"/>
              </w:rPr>
            </w:pPr>
          </w:p>
          <w:p w:rsidRPr="00D11DE2" w:rsidR="000C1C08" w:rsidP="000C1C08" w:rsidRDefault="000C1C08" w14:paraId="1807733A" w14:textId="77777777">
            <w:pPr>
              <w:spacing w:after="0" w:line="240" w:lineRule="auto"/>
              <w:rPr>
                <w:rFonts w:ascii="Times New Roman" w:hAnsi="Times New Roman" w:cs="Times New Roman"/>
                <w:color w:val="000000" w:themeColor="text1"/>
              </w:rPr>
            </w:pPr>
          </w:p>
          <w:p w:rsidRPr="00D11DE2" w:rsidR="000C1C08" w:rsidP="000C1C08" w:rsidRDefault="000C1C08" w14:paraId="70DC2540" w14:textId="77777777">
            <w:pPr>
              <w:spacing w:after="0" w:line="240" w:lineRule="auto"/>
              <w:rPr>
                <w:rFonts w:ascii="Times New Roman" w:hAnsi="Times New Roman" w:cs="Times New Roman"/>
                <w:color w:val="000000" w:themeColor="text1"/>
              </w:rPr>
            </w:pPr>
          </w:p>
          <w:p w:rsidRPr="00D11DE2" w:rsidR="000C1C08" w:rsidP="000C1C08" w:rsidRDefault="000C1C08" w14:paraId="488DF665" w14:textId="77777777">
            <w:pPr>
              <w:spacing w:after="0" w:line="240" w:lineRule="auto"/>
              <w:rPr>
                <w:rFonts w:ascii="Times New Roman" w:hAnsi="Times New Roman" w:cs="Times New Roman"/>
                <w:color w:val="000000" w:themeColor="text1"/>
              </w:rPr>
            </w:pPr>
          </w:p>
          <w:p w:rsidRPr="00D11DE2" w:rsidR="000C1C08" w:rsidP="000C1C08" w:rsidRDefault="000C1C08" w14:paraId="09325B2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BDEE40B"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rsidRPr="00D11DE2" w:rsidR="000C1C08" w:rsidP="000C1C08" w:rsidRDefault="000C1C08" w14:paraId="60DF58C7" w14:textId="77777777">
            <w:pPr>
              <w:spacing w:after="0" w:line="240" w:lineRule="auto"/>
              <w:rPr>
                <w:rFonts w:ascii="Times New Roman" w:hAnsi="Times New Roman" w:cs="Times New Roman"/>
                <w:color w:val="000000" w:themeColor="text1"/>
              </w:rPr>
            </w:pPr>
          </w:p>
          <w:p w:rsidRPr="00D11DE2" w:rsidR="000C1C08" w:rsidP="000C1C08" w:rsidRDefault="000C1C08" w14:paraId="735DC1F3" w14:textId="77777777">
            <w:pPr>
              <w:spacing w:after="0" w:line="240" w:lineRule="auto"/>
              <w:rPr>
                <w:rFonts w:ascii="Times New Roman" w:hAnsi="Times New Roman" w:cs="Times New Roman"/>
                <w:color w:val="000000" w:themeColor="text1"/>
              </w:rPr>
            </w:pPr>
          </w:p>
          <w:p w:rsidRPr="00D11DE2" w:rsidR="000C1C08" w:rsidP="000C1C08" w:rsidRDefault="000C1C08" w14:paraId="6EE68A8D"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408CBD3E" w14:textId="6F4EBCDE">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463E1A" w14:paraId="7244D0F5" w14:textId="3625F016">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5511344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100E4ECC"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0FF1AFE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45F5981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1A3E780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4FCEA15" w:rsidRDefault="000C1C08" w14:paraId="29DD5C7B" w14:textId="397E86D2">
            <w:pPr>
              <w:pStyle w:val="Normal"/>
              <w:spacing w:after="0" w:line="240" w:lineRule="auto"/>
              <w:rPr>
                <w:rFonts w:ascii="Times New Roman" w:hAnsi="Times New Roman" w:cs="Times New Roman"/>
                <w:color w:val="000000" w:themeColor="text1"/>
              </w:rPr>
            </w:pPr>
            <w:r w:rsidRPr="24FCEA15" w:rsidR="000C1C08">
              <w:rPr>
                <w:rFonts w:ascii="Times New Roman" w:hAnsi="Times New Roman" w:cs="Times New Roman"/>
                <w:color w:val="000000" w:themeColor="text1" w:themeTint="FF" w:themeShade="FF"/>
              </w:rPr>
              <w:t>Gain professional experience in an area of interest in the parks &amp; recreation</w:t>
            </w:r>
            <w:r w:rsidRPr="24FCEA15" w:rsidR="798DBECB">
              <w:rPr>
                <w:rFonts w:ascii="Times New Roman" w:hAnsi="Times New Roman" w:cs="Times New Roman"/>
                <w:color w:val="000000" w:themeColor="text1" w:themeTint="FF" w:themeShade="FF"/>
              </w:rPr>
              <w:t xml:space="preserve"> </w:t>
            </w:r>
            <w:r w:rsidRPr="24FCEA15" w:rsidR="798DBECB">
              <w:rPr>
                <w:rFonts w:ascii="Times New Roman" w:hAnsi="Times New Roman" w:cs="Times New Roman"/>
                <w:color w:val="000000" w:themeColor="text1" w:themeTint="FF" w:themeShade="FF"/>
                <w:highlight w:val="yellow"/>
              </w:rPr>
              <w:t>during a 400-hour internship in a PRM-related field.</w:t>
            </w:r>
          </w:p>
          <w:p w:rsidRPr="00D11DE2" w:rsidR="000C1C08" w:rsidP="000C1C08" w:rsidRDefault="000C1C08" w14:paraId="2C31AB3C"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882DA6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1F00EDA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1A9991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Reflection Paper</w:t>
            </w:r>
          </w:p>
          <w:p w:rsidRPr="00D11DE2" w:rsidR="000C1C08" w:rsidP="000C1C08" w:rsidRDefault="000C1C08" w14:paraId="62624857" w14:textId="77777777">
            <w:pPr>
              <w:spacing w:after="0" w:line="240" w:lineRule="auto"/>
              <w:rPr>
                <w:rFonts w:ascii="Times New Roman" w:hAnsi="Times New Roman" w:cs="Times New Roman"/>
                <w:color w:val="000000" w:themeColor="text1"/>
              </w:rPr>
            </w:pPr>
          </w:p>
          <w:p w:rsidRPr="00D11DE2" w:rsidR="000C1C08" w:rsidP="000C1C08" w:rsidRDefault="000C1C08" w14:paraId="6F7E14A9" w14:textId="77777777">
            <w:pPr>
              <w:spacing w:after="0" w:line="240" w:lineRule="auto"/>
              <w:rPr>
                <w:rFonts w:ascii="Times New Roman" w:hAnsi="Times New Roman" w:cs="Times New Roman"/>
                <w:color w:val="000000" w:themeColor="text1"/>
              </w:rPr>
            </w:pPr>
          </w:p>
          <w:p w:rsidRPr="00D11DE2" w:rsidR="000C1C08" w:rsidP="000C1C08" w:rsidRDefault="000C1C08" w14:paraId="52EB81A4" w14:textId="77777777">
            <w:pPr>
              <w:spacing w:after="0" w:line="240" w:lineRule="auto"/>
              <w:rPr>
                <w:rFonts w:ascii="Times New Roman" w:hAnsi="Times New Roman" w:cs="Times New Roman"/>
                <w:color w:val="000000" w:themeColor="text1"/>
              </w:rPr>
            </w:pPr>
          </w:p>
          <w:p w:rsidRPr="00D11DE2" w:rsidR="000C1C08" w:rsidP="000C1C08" w:rsidRDefault="000C1C08" w14:paraId="2FD9604C" w14:textId="77777777">
            <w:pPr>
              <w:spacing w:after="0" w:line="240" w:lineRule="auto"/>
              <w:rPr>
                <w:rFonts w:ascii="Times New Roman" w:hAnsi="Times New Roman" w:cs="Times New Roman"/>
                <w:color w:val="000000" w:themeColor="text1"/>
              </w:rPr>
            </w:pPr>
          </w:p>
          <w:p w:rsidRPr="00D11DE2" w:rsidR="000C1C08" w:rsidP="000C1C08" w:rsidRDefault="000C1C08" w14:paraId="415016C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3886C1F6"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80% of students will score 80% or above on their final reflection paper.</w:t>
            </w:r>
          </w:p>
          <w:p w:rsidRPr="00D11DE2" w:rsidR="000C1C08" w:rsidP="000C1C08" w:rsidRDefault="000C1C08" w14:paraId="24CBC2E6" w14:textId="77777777">
            <w:pPr>
              <w:spacing w:after="0" w:line="240" w:lineRule="auto"/>
              <w:rPr>
                <w:rFonts w:ascii="Times New Roman" w:hAnsi="Times New Roman" w:cs="Times New Roman"/>
                <w:color w:val="000000" w:themeColor="text1"/>
              </w:rPr>
            </w:pPr>
          </w:p>
          <w:p w:rsidRPr="00D11DE2" w:rsidR="000C1C08" w:rsidP="000C1C08" w:rsidRDefault="000C1C08" w14:paraId="3800C4CD" w14:textId="77777777">
            <w:pPr>
              <w:spacing w:after="0" w:line="240" w:lineRule="auto"/>
              <w:rPr>
                <w:rFonts w:ascii="Times New Roman" w:hAnsi="Times New Roman" w:cs="Times New Roman"/>
                <w:color w:val="000000" w:themeColor="text1"/>
              </w:rPr>
            </w:pPr>
          </w:p>
          <w:p w:rsidRPr="00D11DE2" w:rsidR="000C1C08" w:rsidP="000C1C08" w:rsidRDefault="000C1C08" w14:paraId="108ABEB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F51DE5" w14:paraId="217FE7AB" w14:textId="56E88346">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F51DE5" w14:paraId="42E75633" w14:textId="458DBD6E">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3FE2BC8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7866F38F"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209AAC76"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68D6F9E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0B8D67C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9904FBB"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Develop a comprehensive, professional portfolio highlighting their work in the degree program.</w:t>
            </w:r>
          </w:p>
          <w:p w:rsidRPr="00D11DE2" w:rsidR="000C1C08" w:rsidP="000C1C08" w:rsidRDefault="000C1C08" w14:paraId="604F9DE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#5.</w:t>
            </w:r>
          </w:p>
          <w:p w:rsidRPr="00D11DE2" w:rsidR="000C1C08" w:rsidP="000C1C08" w:rsidRDefault="000C1C08" w14:paraId="696AD45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2609A0B"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0F0277A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PRM 483/484</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CB6265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2E92F5F" w14:textId="4F5DE9C0">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 of students will score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F51DE5" w14:paraId="6CAC1554" w14:textId="0D95C69D">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No Class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F51DE5" w14:paraId="20BB3326" w14:textId="159AD9B0">
            <w:pPr>
              <w:spacing w:after="0" w:line="240" w:lineRule="auto"/>
              <w:contextualSpacing/>
              <w:rPr>
                <w:rFonts w:ascii="Times New Roman" w:hAnsi="Times New Roman" w:cs="Times New Roman"/>
                <w:color w:val="000000" w:themeColor="text1"/>
              </w:rPr>
            </w:pPr>
            <w:r w:rsidRPr="00D11DE2">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48A6078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247CA8C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5D62C99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31DD22D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13ED6E3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AD3B59B"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D11DE2" w:rsidR="000C1C08" w:rsidP="000C1C08" w:rsidRDefault="000C1C08" w14:paraId="36EAD380"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 xml:space="preserve">Course SLO #1.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69C0A75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1EDFDC1E"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0D0C30E3"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27BC1A9B"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resume.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764392C9" w14:paraId="6198860D" w14:textId="544ADAB1">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Pr="2A74862C" w:rsidR="3919FA04">
              <w:rPr>
                <w:rFonts w:ascii="Times New Roman" w:hAnsi="Times New Roman" w:cs="Times New Roman"/>
                <w:color w:val="000000" w:themeColor="text1"/>
                <w:highlight w:val="yellow"/>
              </w:rPr>
              <w:t>% of students scored 80% or higher (n=</w:t>
            </w:r>
            <w:r w:rsidRPr="2A74862C" w:rsidR="55368C57">
              <w:rPr>
                <w:rFonts w:ascii="Times New Roman" w:hAnsi="Times New Roman" w:cs="Times New Roman"/>
                <w:color w:val="000000" w:themeColor="text1"/>
                <w:highlight w:val="yellow"/>
              </w:rPr>
              <w:t>2</w:t>
            </w:r>
            <w:r w:rsidRPr="2A74862C" w:rsidR="3919FA04">
              <w:rPr>
                <w:rFonts w:ascii="Times New Roman" w:hAnsi="Times New Roman" w:cs="Times New Roman"/>
                <w:color w:val="000000" w:themeColor="text1"/>
                <w:highlight w:val="yellow"/>
              </w:rPr>
              <w:t>/</w:t>
            </w:r>
            <w:r w:rsidRPr="2A74862C" w:rsidR="2C35CB35">
              <w:rPr>
                <w:rFonts w:ascii="Times New Roman" w:hAnsi="Times New Roman" w:cs="Times New Roman"/>
                <w:color w:val="000000" w:themeColor="text1"/>
                <w:highlight w:val="yellow"/>
              </w:rPr>
              <w:t>3</w:t>
            </w:r>
            <w:r w:rsidRPr="2A74862C" w:rsidR="3919FA04">
              <w:rPr>
                <w:rFonts w:ascii="Times New Roman" w:hAnsi="Times New Roman" w:cs="Times New Roman"/>
                <w:color w:val="000000" w:themeColor="text1"/>
                <w:highlight w:val="yellow"/>
              </w:rPr>
              <w:t>)</w:t>
            </w:r>
          </w:p>
          <w:p w:rsidRPr="00D11DE2" w:rsidR="000C1C08" w:rsidP="2A74862C" w:rsidRDefault="000C1C08" w14:paraId="7655713D" w14:textId="46A896D2">
            <w:pPr>
              <w:spacing w:after="0" w:line="240" w:lineRule="auto"/>
              <w:rPr>
                <w:rFonts w:ascii="Times New Roman" w:hAnsi="Times New Roman" w:cs="Times New Roman"/>
                <w:color w:val="000000" w:themeColor="text1"/>
                <w:highlight w:val="yellow"/>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4ABA5FB3" w14:paraId="37C6FA2E" w14:textId="38FE0318">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Only 3 students in class, one student did poorly on the assignment.</w:t>
            </w:r>
          </w:p>
          <w:p w:rsidRPr="00D11DE2" w:rsidR="000C1C08" w:rsidP="2A74862C" w:rsidRDefault="000C1C08" w14:paraId="46E6358F" w14:textId="1DE76387">
            <w:pPr>
              <w:spacing w:after="0" w:line="240" w:lineRule="auto"/>
              <w:contextualSpacing/>
              <w:rPr>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08A1874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37D001A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41DBCFA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28BA737E"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65AC0CF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16AAB5E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D11DE2" w:rsidR="000C1C08" w:rsidP="000C1C08" w:rsidRDefault="000C1C08" w14:paraId="2E1080E2"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A2D3984"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44044782"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49D65590" w14:textId="119F04D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Cover Letter</w:t>
            </w:r>
          </w:p>
          <w:p w:rsidRPr="00D11DE2" w:rsidR="000C1C08" w:rsidP="2A74862C" w:rsidRDefault="000C1C08" w14:paraId="733815CC" w14:textId="25AB6160">
            <w:pPr>
              <w:spacing w:after="0" w:line="240" w:lineRule="auto"/>
              <w:rPr>
                <w:rFonts w:ascii="Times New Roman" w:hAnsi="Times New Roman" w:cs="Times New Roman"/>
                <w:color w:val="000000" w:themeColor="text1"/>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49A92F91"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cover letter/email.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13D3B39" w14:paraId="7A929C46" w14:textId="02C92155">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Pr="2A74862C" w:rsidR="0ED9A794">
              <w:rPr>
                <w:rFonts w:ascii="Times New Roman" w:hAnsi="Times New Roman" w:cs="Times New Roman"/>
                <w:color w:val="000000" w:themeColor="text1"/>
                <w:highlight w:val="yellow"/>
              </w:rPr>
              <w:t>% of students scored 80% or higher (n=</w:t>
            </w:r>
            <w:r w:rsidRPr="2A74862C" w:rsidR="2E1DE569">
              <w:rPr>
                <w:rFonts w:ascii="Times New Roman" w:hAnsi="Times New Roman" w:cs="Times New Roman"/>
                <w:color w:val="000000" w:themeColor="text1"/>
                <w:highlight w:val="yellow"/>
              </w:rPr>
              <w:t>2</w:t>
            </w:r>
            <w:r w:rsidRPr="2A74862C" w:rsidR="0ED9A794">
              <w:rPr>
                <w:rFonts w:ascii="Times New Roman" w:hAnsi="Times New Roman" w:cs="Times New Roman"/>
                <w:color w:val="000000" w:themeColor="text1"/>
                <w:highlight w:val="yellow"/>
              </w:rPr>
              <w:t>/</w:t>
            </w:r>
            <w:r w:rsidRPr="2A74862C" w:rsidR="3E0DD77E">
              <w:rPr>
                <w:rFonts w:ascii="Times New Roman" w:hAnsi="Times New Roman" w:cs="Times New Roman"/>
                <w:color w:val="000000" w:themeColor="text1"/>
                <w:highlight w:val="yellow"/>
              </w:rPr>
              <w:t>3</w:t>
            </w:r>
            <w:r w:rsidRPr="2A74862C" w:rsidR="0ED9A794">
              <w:rPr>
                <w:rFonts w:ascii="Times New Roman" w:hAnsi="Times New Roman" w:cs="Times New Roman"/>
                <w:color w:val="000000" w:themeColor="text1"/>
                <w:highlight w:val="yellow"/>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5B1AC53A" w14:paraId="65821806" w14:textId="7366DCD5">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Only 3 students in class, one student did not submit assignment.</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4AE07BEA"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20FEA2C4"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63B6FC1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7DF2C63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6A59273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147A54D9"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D11DE2" w:rsidR="000C1C08" w:rsidP="000C1C08" w:rsidRDefault="000C1C08" w14:paraId="3415B8A3"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40591AB5"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35627542"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10E32C3A" w14:textId="76F3875A">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Digital Portfolio</w:t>
            </w:r>
          </w:p>
          <w:p w:rsidRPr="00D11DE2" w:rsidR="000C1C08" w:rsidP="2A74862C" w:rsidRDefault="33990D1D" w14:paraId="1D394736" w14:textId="562AD3BB">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(Linked In Profile)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396D9B1D"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70% of students will score an 80% or higher score on their final digital portfolio.</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1BAEF165" w14:paraId="3CE47FBA" w14:textId="22FCB3B5">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66</w:t>
            </w:r>
            <w:r w:rsidRPr="2A74862C" w:rsidR="7E909243">
              <w:rPr>
                <w:rFonts w:ascii="Times New Roman" w:hAnsi="Times New Roman" w:cs="Times New Roman"/>
                <w:color w:val="000000" w:themeColor="text1"/>
                <w:highlight w:val="yellow"/>
              </w:rPr>
              <w:t>% of students scored 80% or higher (n=</w:t>
            </w:r>
            <w:r w:rsidRPr="2A74862C" w:rsidR="6A939568">
              <w:rPr>
                <w:rFonts w:ascii="Times New Roman" w:hAnsi="Times New Roman" w:cs="Times New Roman"/>
                <w:color w:val="000000" w:themeColor="text1"/>
                <w:highlight w:val="yellow"/>
              </w:rPr>
              <w:t>2</w:t>
            </w:r>
            <w:r w:rsidRPr="2A74862C" w:rsidR="7E909243">
              <w:rPr>
                <w:rFonts w:ascii="Times New Roman" w:hAnsi="Times New Roman" w:cs="Times New Roman"/>
                <w:color w:val="000000" w:themeColor="text1"/>
                <w:highlight w:val="yellow"/>
              </w:rPr>
              <w:t>/</w:t>
            </w:r>
            <w:r w:rsidRPr="2A74862C" w:rsidR="3DC1E080">
              <w:rPr>
                <w:rFonts w:ascii="Times New Roman" w:hAnsi="Times New Roman" w:cs="Times New Roman"/>
                <w:color w:val="000000" w:themeColor="text1"/>
                <w:highlight w:val="yellow"/>
              </w:rPr>
              <w:t>3</w:t>
            </w:r>
            <w:r w:rsidRPr="2A74862C" w:rsidR="7E909243">
              <w:rPr>
                <w:rFonts w:ascii="Times New Roman" w:hAnsi="Times New Roman" w:cs="Times New Roman"/>
                <w:color w:val="000000" w:themeColor="text1"/>
                <w:highlight w:val="yellow"/>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60F65C25" w14:paraId="2504D465" w14:textId="25163103">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 xml:space="preserve">Only 3 students in the online section. One did not do very well.  </w:t>
            </w:r>
            <w:r w:rsidRPr="2A74862C">
              <w:rPr>
                <w:rFonts w:ascii="Times New Roman" w:hAnsi="Times New Roman" w:cs="Times New Roman"/>
                <w:color w:val="FF0000"/>
                <w:highlight w:val="yellow"/>
              </w:rPr>
              <w:t>Assignment is still robust and will remain mostly the same for Spring 2022</w:t>
            </w:r>
            <w:r w:rsidRPr="2A74862C" w:rsidR="62A2911F">
              <w:rPr>
                <w:rFonts w:ascii="Times New Roman" w:hAnsi="Times New Roman" w:cs="Times New Roman"/>
                <w:color w:val="FF0000"/>
                <w:highlight w:val="yellow"/>
              </w:rPr>
              <w:t>.</w:t>
            </w:r>
            <w:r w:rsidRPr="2A74862C" w:rsidR="62A2911F">
              <w:rPr>
                <w:rFonts w:ascii="Times New Roman" w:hAnsi="Times New Roman" w:cs="Times New Roman"/>
                <w:color w:val="000000" w:themeColor="text1"/>
                <w:highlight w:val="yellow"/>
              </w:rPr>
              <w:t xml:space="preserve"> </w:t>
            </w:r>
            <w:r w:rsidRPr="2A74862C" w:rsidR="62A2911F">
              <w:rPr>
                <w:rFonts w:ascii="Times New Roman" w:hAnsi="Times New Roman" w:cs="Times New Roman"/>
                <w:color w:val="FF0000"/>
                <w:highlight w:val="yellow"/>
              </w:rPr>
              <w:t>A new component will be added to the Linked In Profile. Students will be asked to add a detailed description or abstract for 3-5 major PRM projects and/or assignments.</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4554E7A7"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6547DE03"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111D0BF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22607AF1"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r w:rsidRPr="00D11DE2" w:rsidR="000C1C08" w:rsidTr="0FD7A408" w14:paraId="4E2981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2378F0FF"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Complete pre-internship requirements.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000C1C08" w:rsidRDefault="000C1C08" w14:paraId="71C221AD" w14:textId="77777777">
            <w:pPr>
              <w:spacing w:after="0" w:line="240" w:lineRule="auto"/>
              <w:rPr>
                <w:rFonts w:ascii="Times New Roman" w:hAnsi="Times New Roman" w:cs="Times New Roman"/>
                <w:color w:val="000000" w:themeColor="text1"/>
              </w:rPr>
            </w:pPr>
            <w:r w:rsidRPr="00D11DE2">
              <w:rPr>
                <w:rFonts w:ascii="Times New Roman" w:hAnsi="Times New Roman" w:cs="Times New Roman"/>
                <w:color w:val="000000" w:themeColor="text1"/>
              </w:rPr>
              <w:t>7.04</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3F92EF25"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PRM 370</w:t>
            </w:r>
          </w:p>
        </w:tc>
        <w:tc>
          <w:tcPr>
            <w:tcW w:w="198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02ED3DAE"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Exit Interview</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0C1C08" w14:paraId="6263EA84" w14:textId="77777777">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90% of students will participate in the Exit Interview with the instructor.</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00F51DE5" w14:paraId="69963A9B" w14:textId="5C770A80">
            <w:pPr>
              <w:spacing w:after="0" w:line="240" w:lineRule="auto"/>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100% of students scored 80% or higher (</w:t>
            </w:r>
            <w:r w:rsidRPr="2A74862C" w:rsidR="7BD6D848">
              <w:rPr>
                <w:rFonts w:ascii="Times New Roman" w:hAnsi="Times New Roman" w:cs="Times New Roman"/>
                <w:color w:val="000000" w:themeColor="text1"/>
                <w:highlight w:val="yellow"/>
              </w:rPr>
              <w:t>n=</w:t>
            </w:r>
            <w:r w:rsidRPr="2A74862C" w:rsidR="2567F0C4">
              <w:rPr>
                <w:rFonts w:ascii="Times New Roman" w:hAnsi="Times New Roman" w:cs="Times New Roman"/>
                <w:color w:val="000000" w:themeColor="text1"/>
                <w:highlight w:val="yellow"/>
              </w:rPr>
              <w:t>3</w:t>
            </w:r>
            <w:r w:rsidRPr="2A74862C" w:rsidR="7BD6D848">
              <w:rPr>
                <w:rFonts w:ascii="Times New Roman" w:hAnsi="Times New Roman" w:cs="Times New Roman"/>
                <w:color w:val="000000" w:themeColor="text1"/>
                <w:highlight w:val="yellow"/>
              </w:rPr>
              <w:t>/</w:t>
            </w:r>
            <w:r w:rsidRPr="2A74862C" w:rsidR="5DA1FAF0">
              <w:rPr>
                <w:rFonts w:ascii="Times New Roman" w:hAnsi="Times New Roman" w:cs="Times New Roman"/>
                <w:color w:val="000000" w:themeColor="text1"/>
                <w:highlight w:val="yellow"/>
              </w:rPr>
              <w:t>3</w:t>
            </w:r>
            <w:r w:rsidRPr="2A74862C" w:rsidR="7BD6D848">
              <w:rPr>
                <w:rFonts w:ascii="Times New Roman" w:hAnsi="Times New Roman" w:cs="Times New Roman"/>
                <w:color w:val="000000" w:themeColor="text1"/>
                <w:highlight w:val="yellow"/>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D11DE2" w:rsidR="000C1C08" w:rsidP="2A74862C" w:rsidRDefault="7BD6D848" w14:paraId="43534458" w14:textId="62271362">
            <w:pPr>
              <w:spacing w:after="0" w:line="240" w:lineRule="auto"/>
              <w:contextualSpacing/>
              <w:rPr>
                <w:rFonts w:ascii="Times New Roman" w:hAnsi="Times New Roman" w:cs="Times New Roman"/>
                <w:color w:val="000000" w:themeColor="text1"/>
                <w:highlight w:val="yellow"/>
              </w:rPr>
            </w:pPr>
            <w:r w:rsidRPr="2A74862C">
              <w:rPr>
                <w:rFonts w:ascii="Times New Roman" w:hAnsi="Times New Roman" w:cs="Times New Roman"/>
                <w:color w:val="000000" w:themeColor="text1"/>
                <w:highlight w:val="yellow"/>
              </w:rPr>
              <w:t>*Conducted over ZOOM</w:t>
            </w:r>
            <w:r w:rsidRPr="2A74862C" w:rsidR="08BBE70D">
              <w:rPr>
                <w:rFonts w:ascii="Times New Roman" w:hAnsi="Times New Roman" w:cs="Times New Roman"/>
                <w:color w:val="000000" w:themeColor="text1"/>
                <w:highlight w:val="yellow"/>
              </w:rPr>
              <w:t xml:space="preserve"> and in person</w:t>
            </w:r>
            <w:r w:rsidRPr="2A74862C">
              <w:rPr>
                <w:rFonts w:ascii="Times New Roman" w:hAnsi="Times New Roman" w:cs="Times New Roman"/>
                <w:color w:val="000000" w:themeColor="text1"/>
                <w:highlight w:val="yellow"/>
              </w:rPr>
              <w:t xml:space="preserve"> with each individual student due to small class size.</w:t>
            </w:r>
          </w:p>
        </w:tc>
        <w:tc>
          <w:tcPr>
            <w:tcW w:w="2062" w:type="dxa"/>
            <w:tcBorders>
              <w:top w:val="single" w:color="auto" w:sz="4" w:space="0"/>
              <w:left w:val="single" w:color="auto" w:sz="4" w:space="0"/>
              <w:bottom w:val="single" w:color="auto" w:sz="4" w:space="0"/>
              <w:right w:val="single" w:color="auto" w:sz="4" w:space="0"/>
            </w:tcBorders>
            <w:tcMar/>
          </w:tcPr>
          <w:p w:rsidRPr="00D11DE2" w:rsidR="000C1C08" w:rsidP="000C1C08" w:rsidRDefault="000C1C08" w14:paraId="6C71BD5B"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ABSENT</w:t>
            </w:r>
          </w:p>
          <w:p w:rsidRPr="00D11DE2" w:rsidR="000C1C08" w:rsidP="000C1C08" w:rsidRDefault="000C1C08" w14:paraId="627A40A5"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EMERGING</w:t>
            </w:r>
          </w:p>
          <w:p w:rsidRPr="00D11DE2" w:rsidR="000C1C08" w:rsidP="000C1C08" w:rsidRDefault="000C1C08" w14:paraId="070EEC10"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PRESENT</w:t>
            </w:r>
          </w:p>
          <w:p w:rsidRPr="00D11DE2" w:rsidR="000C1C08" w:rsidP="000C1C08" w:rsidRDefault="000C1C08" w14:paraId="6282C76D" w14:textId="77777777">
            <w:pPr>
              <w:widowControl/>
              <w:numPr>
                <w:ilvl w:val="0"/>
                <w:numId w:val="28"/>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D11DE2">
              <w:rPr>
                <w:rFonts w:ascii="Times New Roman" w:hAnsi="Times New Roman" w:cs="Times New Roman"/>
                <w:color w:val="000000" w:themeColor="text1"/>
                <w:kern w:val="0"/>
              </w:rPr>
              <w:t>OUTSTANDING</w:t>
            </w:r>
          </w:p>
        </w:tc>
      </w:tr>
    </w:tbl>
    <w:p w:rsidRPr="00D11DE2" w:rsidR="00D1068F" w:rsidP="00D1068F" w:rsidRDefault="00D1068F" w14:paraId="29592034" w14:textId="77777777">
      <w:pPr>
        <w:spacing w:after="0" w:line="240" w:lineRule="auto"/>
        <w:rPr>
          <w:rFonts w:ascii="Times New Roman" w:hAnsi="Times New Roman" w:cs="Times New Roman"/>
          <w:b/>
          <w:color w:val="000000" w:themeColor="text1"/>
        </w:rPr>
      </w:pPr>
    </w:p>
    <w:p w:rsidRPr="00D11DE2" w:rsidR="00D1068F" w:rsidP="00D1068F" w:rsidRDefault="00D1068F" w14:paraId="5B354088" w14:textId="77777777">
      <w:pPr>
        <w:tabs>
          <w:tab w:val="left" w:pos="10365"/>
        </w:tabs>
        <w:spacing w:after="0" w:line="240" w:lineRule="auto"/>
        <w:rPr>
          <w:rFonts w:ascii="Times New Roman" w:hAnsi="Times New Roman" w:cs="Times New Roman"/>
          <w:b/>
          <w:color w:val="000000" w:themeColor="text1"/>
        </w:rPr>
      </w:pPr>
    </w:p>
    <w:p w:rsidRPr="00D11DE2" w:rsidR="00D1068F" w:rsidP="00D1068F" w:rsidRDefault="00D1068F" w14:paraId="24F992DA" w14:textId="77777777">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Appendix A</w:t>
      </w:r>
    </w:p>
    <w:p w:rsidRPr="00D11DE2" w:rsidR="00D1068F" w:rsidP="00D1068F" w:rsidRDefault="00D1068F" w14:paraId="158368D3" w14:textId="77777777">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Course Syllabi</w:t>
      </w:r>
    </w:p>
    <w:p w:rsidRPr="00D11DE2" w:rsidR="00D1068F" w:rsidP="00D1068F" w:rsidRDefault="00D1068F" w14:paraId="6D591FE5" w14:textId="77777777">
      <w:pPr>
        <w:tabs>
          <w:tab w:val="left" w:pos="10365"/>
        </w:tabs>
        <w:jc w:val="center"/>
        <w:rPr>
          <w:rFonts w:ascii="Times New Roman" w:hAnsi="Times New Roman" w:cs="Times New Roman"/>
          <w:b/>
          <w:color w:val="000000" w:themeColor="text1"/>
        </w:rPr>
      </w:pPr>
    </w:p>
    <w:p w:rsidRPr="00D11DE2" w:rsidR="00D1068F" w:rsidP="00D1068F" w:rsidRDefault="00D1068F" w14:paraId="0F298BB5" w14:textId="77777777">
      <w:pPr>
        <w:tabs>
          <w:tab w:val="left" w:pos="10365"/>
        </w:tabs>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 xml:space="preserve">Appendix B </w:t>
      </w:r>
    </w:p>
    <w:p w:rsidRPr="00AA7462" w:rsidR="00D1068F" w:rsidP="00D1068F" w:rsidRDefault="00D1068F" w14:paraId="47E14771" w14:textId="77777777">
      <w:pPr>
        <w:tabs>
          <w:tab w:val="left" w:pos="10365"/>
        </w:tabs>
        <w:spacing w:after="0" w:line="240" w:lineRule="auto"/>
        <w:jc w:val="center"/>
        <w:rPr>
          <w:rFonts w:ascii="Times New Roman" w:hAnsi="Times New Roman" w:cs="Times New Roman"/>
          <w:b/>
          <w:color w:val="000000" w:themeColor="text1"/>
        </w:rPr>
      </w:pPr>
      <w:r w:rsidRPr="00D11DE2">
        <w:rPr>
          <w:rFonts w:ascii="Times New Roman" w:hAnsi="Times New Roman" w:cs="Times New Roman"/>
          <w:b/>
          <w:color w:val="000000" w:themeColor="text1"/>
        </w:rPr>
        <w:t>Assignment Grading Rubrics</w:t>
      </w:r>
    </w:p>
    <w:p w:rsidRPr="00AA7462" w:rsidR="00D1068F" w:rsidP="00D1068F" w:rsidRDefault="00D1068F" w14:paraId="287E85BB"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18DD1BF2"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7585D18D" w14:textId="77777777">
      <w:pPr>
        <w:tabs>
          <w:tab w:val="left" w:pos="10365"/>
        </w:tabs>
        <w:spacing w:after="0" w:line="240" w:lineRule="auto"/>
        <w:jc w:val="center"/>
        <w:rPr>
          <w:rFonts w:ascii="Times New Roman" w:hAnsi="Times New Roman" w:cs="Times New Roman"/>
          <w:b/>
          <w:color w:val="000000" w:themeColor="text1"/>
        </w:rPr>
      </w:pPr>
    </w:p>
    <w:p w:rsidR="00C620C0" w:rsidRDefault="00C620C0" w14:paraId="5328EFBA" w14:textId="77777777"/>
    <w:sectPr w:rsidR="00C620C0" w:rsidSect="00A11F0A">
      <w:footerReference w:type="default" r:id="rId10"/>
      <w:footerReference w:type="first" r:id="rId11"/>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70A" w:rsidRDefault="0070370A" w14:paraId="7F9A682B" w14:textId="77777777">
      <w:pPr>
        <w:spacing w:after="0" w:line="240" w:lineRule="auto"/>
      </w:pPr>
      <w:r>
        <w:separator/>
      </w:r>
    </w:p>
  </w:endnote>
  <w:endnote w:type="continuationSeparator" w:id="0">
    <w:p w:rsidR="0070370A" w:rsidRDefault="0070370A" w14:paraId="1A7F0B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96484"/>
      <w:docPartObj>
        <w:docPartGallery w:val="Page Numbers (Bottom of Page)"/>
        <w:docPartUnique/>
      </w:docPartObj>
    </w:sdtPr>
    <w:sdtEndPr>
      <w:rPr>
        <w:noProof/>
      </w:rPr>
    </w:sdtEndPr>
    <w:sdtContent>
      <w:p w:rsidR="002C20B7" w:rsidRDefault="002C20B7" w14:paraId="29C508BB"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C20B7" w:rsidRDefault="002C20B7" w14:paraId="06ECC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0B7" w:rsidRDefault="002C20B7" w14:paraId="0DC14636" w14:textId="46099482">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p w:rsidR="002C20B7" w:rsidRDefault="002C20B7" w14:paraId="4AAF50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70A" w:rsidRDefault="0070370A" w14:paraId="2D2B0E0B" w14:textId="77777777">
      <w:pPr>
        <w:spacing w:after="0" w:line="240" w:lineRule="auto"/>
      </w:pPr>
      <w:r>
        <w:separator/>
      </w:r>
    </w:p>
  </w:footnote>
  <w:footnote w:type="continuationSeparator" w:id="0">
    <w:p w:rsidR="0070370A" w:rsidRDefault="0070370A" w14:paraId="486664C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267A0D"/>
    <w:multiLevelType w:val="hybridMultilevel"/>
    <w:tmpl w:val="476ED896"/>
    <w:lvl w:ilvl="0" w:tplc="6F48906E">
      <w:start w:val="1"/>
      <w:numFmt w:val="decimal"/>
      <w:lvlText w:val="%1."/>
      <w:lvlJc w:val="left"/>
      <w:pPr>
        <w:tabs>
          <w:tab w:val="num" w:pos="720"/>
        </w:tabs>
        <w:ind w:left="720" w:hanging="360"/>
      </w:pPr>
    </w:lvl>
    <w:lvl w:ilvl="1" w:tplc="4D5AF892" w:tentative="1">
      <w:start w:val="1"/>
      <w:numFmt w:val="decimal"/>
      <w:lvlText w:val="%2."/>
      <w:lvlJc w:val="left"/>
      <w:pPr>
        <w:tabs>
          <w:tab w:val="num" w:pos="1440"/>
        </w:tabs>
        <w:ind w:left="1440" w:hanging="360"/>
      </w:pPr>
    </w:lvl>
    <w:lvl w:ilvl="2" w:tplc="8CA41AF0" w:tentative="1">
      <w:start w:val="1"/>
      <w:numFmt w:val="decimal"/>
      <w:lvlText w:val="%3."/>
      <w:lvlJc w:val="left"/>
      <w:pPr>
        <w:tabs>
          <w:tab w:val="num" w:pos="2160"/>
        </w:tabs>
        <w:ind w:left="2160" w:hanging="360"/>
      </w:pPr>
    </w:lvl>
    <w:lvl w:ilvl="3" w:tplc="D9D8F618" w:tentative="1">
      <w:start w:val="1"/>
      <w:numFmt w:val="decimal"/>
      <w:lvlText w:val="%4."/>
      <w:lvlJc w:val="left"/>
      <w:pPr>
        <w:tabs>
          <w:tab w:val="num" w:pos="2880"/>
        </w:tabs>
        <w:ind w:left="2880" w:hanging="360"/>
      </w:pPr>
    </w:lvl>
    <w:lvl w:ilvl="4" w:tplc="B270EC42" w:tentative="1">
      <w:start w:val="1"/>
      <w:numFmt w:val="decimal"/>
      <w:lvlText w:val="%5."/>
      <w:lvlJc w:val="left"/>
      <w:pPr>
        <w:tabs>
          <w:tab w:val="num" w:pos="3600"/>
        </w:tabs>
        <w:ind w:left="3600" w:hanging="360"/>
      </w:pPr>
    </w:lvl>
    <w:lvl w:ilvl="5" w:tplc="5476A832" w:tentative="1">
      <w:start w:val="1"/>
      <w:numFmt w:val="decimal"/>
      <w:lvlText w:val="%6."/>
      <w:lvlJc w:val="left"/>
      <w:pPr>
        <w:tabs>
          <w:tab w:val="num" w:pos="4320"/>
        </w:tabs>
        <w:ind w:left="4320" w:hanging="360"/>
      </w:pPr>
    </w:lvl>
    <w:lvl w:ilvl="6" w:tplc="13AACA00" w:tentative="1">
      <w:start w:val="1"/>
      <w:numFmt w:val="decimal"/>
      <w:lvlText w:val="%7."/>
      <w:lvlJc w:val="left"/>
      <w:pPr>
        <w:tabs>
          <w:tab w:val="num" w:pos="5040"/>
        </w:tabs>
        <w:ind w:left="5040" w:hanging="360"/>
      </w:pPr>
    </w:lvl>
    <w:lvl w:ilvl="7" w:tplc="DB70D92C" w:tentative="1">
      <w:start w:val="1"/>
      <w:numFmt w:val="decimal"/>
      <w:lvlText w:val="%8."/>
      <w:lvlJc w:val="left"/>
      <w:pPr>
        <w:tabs>
          <w:tab w:val="num" w:pos="5760"/>
        </w:tabs>
        <w:ind w:left="5760" w:hanging="360"/>
      </w:pPr>
    </w:lvl>
    <w:lvl w:ilvl="8" w:tplc="116E2BF0"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4A5D4C"/>
    <w:multiLevelType w:val="hybridMultilevel"/>
    <w:tmpl w:val="D8DAA6D0"/>
    <w:lvl w:ilvl="0" w:tplc="32CC21F4">
      <w:start w:val="1"/>
      <w:numFmt w:val="bullet"/>
      <w:lvlText w:val=""/>
      <w:lvlJc w:val="left"/>
      <w:pPr>
        <w:tabs>
          <w:tab w:val="num" w:pos="720"/>
        </w:tabs>
        <w:ind w:left="720" w:hanging="360"/>
      </w:pPr>
      <w:rPr>
        <w:rFonts w:hint="default" w:ascii="Symbol" w:hAnsi="Symbol"/>
        <w:sz w:val="20"/>
      </w:rPr>
    </w:lvl>
    <w:lvl w:ilvl="1" w:tplc="057E01EA" w:tentative="1">
      <w:start w:val="1"/>
      <w:numFmt w:val="bullet"/>
      <w:lvlText w:val="o"/>
      <w:lvlJc w:val="left"/>
      <w:pPr>
        <w:tabs>
          <w:tab w:val="num" w:pos="1440"/>
        </w:tabs>
        <w:ind w:left="1440" w:hanging="360"/>
      </w:pPr>
      <w:rPr>
        <w:rFonts w:hint="default" w:ascii="Courier New" w:hAnsi="Courier New"/>
        <w:sz w:val="20"/>
      </w:rPr>
    </w:lvl>
    <w:lvl w:ilvl="2" w:tplc="C67894AC" w:tentative="1">
      <w:start w:val="1"/>
      <w:numFmt w:val="bullet"/>
      <w:lvlText w:val=""/>
      <w:lvlJc w:val="left"/>
      <w:pPr>
        <w:tabs>
          <w:tab w:val="num" w:pos="2160"/>
        </w:tabs>
        <w:ind w:left="2160" w:hanging="360"/>
      </w:pPr>
      <w:rPr>
        <w:rFonts w:hint="default" w:ascii="Wingdings" w:hAnsi="Wingdings"/>
        <w:sz w:val="20"/>
      </w:rPr>
    </w:lvl>
    <w:lvl w:ilvl="3" w:tplc="21ECCA0C" w:tentative="1">
      <w:start w:val="1"/>
      <w:numFmt w:val="bullet"/>
      <w:lvlText w:val=""/>
      <w:lvlJc w:val="left"/>
      <w:pPr>
        <w:tabs>
          <w:tab w:val="num" w:pos="2880"/>
        </w:tabs>
        <w:ind w:left="2880" w:hanging="360"/>
      </w:pPr>
      <w:rPr>
        <w:rFonts w:hint="default" w:ascii="Wingdings" w:hAnsi="Wingdings"/>
        <w:sz w:val="20"/>
      </w:rPr>
    </w:lvl>
    <w:lvl w:ilvl="4" w:tplc="B31A8C6A" w:tentative="1">
      <w:start w:val="1"/>
      <w:numFmt w:val="bullet"/>
      <w:lvlText w:val=""/>
      <w:lvlJc w:val="left"/>
      <w:pPr>
        <w:tabs>
          <w:tab w:val="num" w:pos="3600"/>
        </w:tabs>
        <w:ind w:left="3600" w:hanging="360"/>
      </w:pPr>
      <w:rPr>
        <w:rFonts w:hint="default" w:ascii="Wingdings" w:hAnsi="Wingdings"/>
        <w:sz w:val="20"/>
      </w:rPr>
    </w:lvl>
    <w:lvl w:ilvl="5" w:tplc="405C74F0" w:tentative="1">
      <w:start w:val="1"/>
      <w:numFmt w:val="bullet"/>
      <w:lvlText w:val=""/>
      <w:lvlJc w:val="left"/>
      <w:pPr>
        <w:tabs>
          <w:tab w:val="num" w:pos="4320"/>
        </w:tabs>
        <w:ind w:left="4320" w:hanging="360"/>
      </w:pPr>
      <w:rPr>
        <w:rFonts w:hint="default" w:ascii="Wingdings" w:hAnsi="Wingdings"/>
        <w:sz w:val="20"/>
      </w:rPr>
    </w:lvl>
    <w:lvl w:ilvl="6" w:tplc="7A62628A" w:tentative="1">
      <w:start w:val="1"/>
      <w:numFmt w:val="bullet"/>
      <w:lvlText w:val=""/>
      <w:lvlJc w:val="left"/>
      <w:pPr>
        <w:tabs>
          <w:tab w:val="num" w:pos="5040"/>
        </w:tabs>
        <w:ind w:left="5040" w:hanging="360"/>
      </w:pPr>
      <w:rPr>
        <w:rFonts w:hint="default" w:ascii="Wingdings" w:hAnsi="Wingdings"/>
        <w:sz w:val="20"/>
      </w:rPr>
    </w:lvl>
    <w:lvl w:ilvl="7" w:tplc="CDEC7B24" w:tentative="1">
      <w:start w:val="1"/>
      <w:numFmt w:val="bullet"/>
      <w:lvlText w:val=""/>
      <w:lvlJc w:val="left"/>
      <w:pPr>
        <w:tabs>
          <w:tab w:val="num" w:pos="5760"/>
        </w:tabs>
        <w:ind w:left="5760" w:hanging="360"/>
      </w:pPr>
      <w:rPr>
        <w:rFonts w:hint="default" w:ascii="Wingdings" w:hAnsi="Wingdings"/>
        <w:sz w:val="20"/>
      </w:rPr>
    </w:lvl>
    <w:lvl w:ilvl="8" w:tplc="8BB6396A"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hybrid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16E6D24"/>
    <w:multiLevelType w:val="hybrid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65E4254"/>
    <w:multiLevelType w:val="hybridMultilevel"/>
    <w:tmpl w:val="FFFFFFFF"/>
    <w:lvl w:ilvl="0" w:tplc="55749986">
      <w:start w:val="1"/>
      <w:numFmt w:val="bullet"/>
      <w:lvlText w:val=""/>
      <w:lvlJc w:val="left"/>
      <w:pPr>
        <w:ind w:left="720" w:hanging="360"/>
      </w:pPr>
      <w:rPr>
        <w:rFonts w:hint="default" w:ascii="Symbol" w:hAnsi="Symbol"/>
      </w:rPr>
    </w:lvl>
    <w:lvl w:ilvl="1" w:tplc="50F64A24">
      <w:start w:val="1"/>
      <w:numFmt w:val="bullet"/>
      <w:lvlText w:val="o"/>
      <w:lvlJc w:val="left"/>
      <w:pPr>
        <w:ind w:left="1440" w:hanging="360"/>
      </w:pPr>
      <w:rPr>
        <w:rFonts w:hint="default" w:ascii="Courier New" w:hAnsi="Courier New"/>
      </w:rPr>
    </w:lvl>
    <w:lvl w:ilvl="2" w:tplc="D362D92C">
      <w:start w:val="1"/>
      <w:numFmt w:val="bullet"/>
      <w:lvlText w:val=""/>
      <w:lvlJc w:val="left"/>
      <w:pPr>
        <w:ind w:left="2160" w:hanging="360"/>
      </w:pPr>
      <w:rPr>
        <w:rFonts w:hint="default" w:ascii="Wingdings" w:hAnsi="Wingdings"/>
      </w:rPr>
    </w:lvl>
    <w:lvl w:ilvl="3" w:tplc="E6FE5DEE">
      <w:start w:val="1"/>
      <w:numFmt w:val="bullet"/>
      <w:lvlText w:val=""/>
      <w:lvlJc w:val="left"/>
      <w:pPr>
        <w:ind w:left="2880" w:hanging="360"/>
      </w:pPr>
      <w:rPr>
        <w:rFonts w:hint="default" w:ascii="Symbol" w:hAnsi="Symbol"/>
      </w:rPr>
    </w:lvl>
    <w:lvl w:ilvl="4" w:tplc="D32607F8">
      <w:start w:val="1"/>
      <w:numFmt w:val="bullet"/>
      <w:lvlText w:val="o"/>
      <w:lvlJc w:val="left"/>
      <w:pPr>
        <w:ind w:left="3600" w:hanging="360"/>
      </w:pPr>
      <w:rPr>
        <w:rFonts w:hint="default" w:ascii="Courier New" w:hAnsi="Courier New"/>
      </w:rPr>
    </w:lvl>
    <w:lvl w:ilvl="5" w:tplc="0B24C036">
      <w:start w:val="1"/>
      <w:numFmt w:val="bullet"/>
      <w:lvlText w:val=""/>
      <w:lvlJc w:val="left"/>
      <w:pPr>
        <w:ind w:left="4320" w:hanging="360"/>
      </w:pPr>
      <w:rPr>
        <w:rFonts w:hint="default" w:ascii="Wingdings" w:hAnsi="Wingdings"/>
      </w:rPr>
    </w:lvl>
    <w:lvl w:ilvl="6" w:tplc="53B60480">
      <w:start w:val="1"/>
      <w:numFmt w:val="bullet"/>
      <w:lvlText w:val=""/>
      <w:lvlJc w:val="left"/>
      <w:pPr>
        <w:ind w:left="5040" w:hanging="360"/>
      </w:pPr>
      <w:rPr>
        <w:rFonts w:hint="default" w:ascii="Symbol" w:hAnsi="Symbol"/>
      </w:rPr>
    </w:lvl>
    <w:lvl w:ilvl="7" w:tplc="10CA68A6">
      <w:start w:val="1"/>
      <w:numFmt w:val="bullet"/>
      <w:lvlText w:val="o"/>
      <w:lvlJc w:val="left"/>
      <w:pPr>
        <w:ind w:left="5760" w:hanging="360"/>
      </w:pPr>
      <w:rPr>
        <w:rFonts w:hint="default" w:ascii="Courier New" w:hAnsi="Courier New"/>
      </w:rPr>
    </w:lvl>
    <w:lvl w:ilvl="8" w:tplc="1F7EA584">
      <w:start w:val="1"/>
      <w:numFmt w:val="bullet"/>
      <w:lvlText w:val=""/>
      <w:lvlJc w:val="left"/>
      <w:pPr>
        <w:ind w:left="6480" w:hanging="360"/>
      </w:pPr>
      <w:rPr>
        <w:rFonts w:hint="default" w:ascii="Wingdings" w:hAnsi="Wingdings"/>
      </w:rPr>
    </w:lvl>
  </w:abstractNum>
  <w:abstractNum w:abstractNumId="18"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344E4D"/>
    <w:multiLevelType w:val="hybridMultilevel"/>
    <w:tmpl w:val="611C0D7C"/>
    <w:lvl w:ilvl="0" w:tplc="0DEC5850">
      <w:start w:val="1"/>
      <w:numFmt w:val="bullet"/>
      <w:lvlText w:val=""/>
      <w:lvlJc w:val="left"/>
      <w:pPr>
        <w:tabs>
          <w:tab w:val="num" w:pos="720"/>
        </w:tabs>
        <w:ind w:left="720" w:hanging="360"/>
      </w:pPr>
      <w:rPr>
        <w:rFonts w:hint="default" w:ascii="Symbol" w:hAnsi="Symbol"/>
        <w:sz w:val="20"/>
      </w:rPr>
    </w:lvl>
    <w:lvl w:ilvl="1" w:tplc="76ECAEF0" w:tentative="1">
      <w:start w:val="1"/>
      <w:numFmt w:val="bullet"/>
      <w:lvlText w:val="o"/>
      <w:lvlJc w:val="left"/>
      <w:pPr>
        <w:tabs>
          <w:tab w:val="num" w:pos="1440"/>
        </w:tabs>
        <w:ind w:left="1440" w:hanging="360"/>
      </w:pPr>
      <w:rPr>
        <w:rFonts w:hint="default" w:ascii="Courier New" w:hAnsi="Courier New"/>
        <w:sz w:val="20"/>
      </w:rPr>
    </w:lvl>
    <w:lvl w:ilvl="2" w:tplc="9DB83E6C" w:tentative="1">
      <w:start w:val="1"/>
      <w:numFmt w:val="bullet"/>
      <w:lvlText w:val=""/>
      <w:lvlJc w:val="left"/>
      <w:pPr>
        <w:tabs>
          <w:tab w:val="num" w:pos="2160"/>
        </w:tabs>
        <w:ind w:left="2160" w:hanging="360"/>
      </w:pPr>
      <w:rPr>
        <w:rFonts w:hint="default" w:ascii="Wingdings" w:hAnsi="Wingdings"/>
        <w:sz w:val="20"/>
      </w:rPr>
    </w:lvl>
    <w:lvl w:ilvl="3" w:tplc="21506FBA" w:tentative="1">
      <w:start w:val="1"/>
      <w:numFmt w:val="bullet"/>
      <w:lvlText w:val=""/>
      <w:lvlJc w:val="left"/>
      <w:pPr>
        <w:tabs>
          <w:tab w:val="num" w:pos="2880"/>
        </w:tabs>
        <w:ind w:left="2880" w:hanging="360"/>
      </w:pPr>
      <w:rPr>
        <w:rFonts w:hint="default" w:ascii="Wingdings" w:hAnsi="Wingdings"/>
        <w:sz w:val="20"/>
      </w:rPr>
    </w:lvl>
    <w:lvl w:ilvl="4" w:tplc="CAF6DB68" w:tentative="1">
      <w:start w:val="1"/>
      <w:numFmt w:val="bullet"/>
      <w:lvlText w:val=""/>
      <w:lvlJc w:val="left"/>
      <w:pPr>
        <w:tabs>
          <w:tab w:val="num" w:pos="3600"/>
        </w:tabs>
        <w:ind w:left="3600" w:hanging="360"/>
      </w:pPr>
      <w:rPr>
        <w:rFonts w:hint="default" w:ascii="Wingdings" w:hAnsi="Wingdings"/>
        <w:sz w:val="20"/>
      </w:rPr>
    </w:lvl>
    <w:lvl w:ilvl="5" w:tplc="C0586C88" w:tentative="1">
      <w:start w:val="1"/>
      <w:numFmt w:val="bullet"/>
      <w:lvlText w:val=""/>
      <w:lvlJc w:val="left"/>
      <w:pPr>
        <w:tabs>
          <w:tab w:val="num" w:pos="4320"/>
        </w:tabs>
        <w:ind w:left="4320" w:hanging="360"/>
      </w:pPr>
      <w:rPr>
        <w:rFonts w:hint="default" w:ascii="Wingdings" w:hAnsi="Wingdings"/>
        <w:sz w:val="20"/>
      </w:rPr>
    </w:lvl>
    <w:lvl w:ilvl="6" w:tplc="2248ADCC" w:tentative="1">
      <w:start w:val="1"/>
      <w:numFmt w:val="bullet"/>
      <w:lvlText w:val=""/>
      <w:lvlJc w:val="left"/>
      <w:pPr>
        <w:tabs>
          <w:tab w:val="num" w:pos="5040"/>
        </w:tabs>
        <w:ind w:left="5040" w:hanging="360"/>
      </w:pPr>
      <w:rPr>
        <w:rFonts w:hint="default" w:ascii="Wingdings" w:hAnsi="Wingdings"/>
        <w:sz w:val="20"/>
      </w:rPr>
    </w:lvl>
    <w:lvl w:ilvl="7" w:tplc="F942F3E4" w:tentative="1">
      <w:start w:val="1"/>
      <w:numFmt w:val="bullet"/>
      <w:lvlText w:val=""/>
      <w:lvlJc w:val="left"/>
      <w:pPr>
        <w:tabs>
          <w:tab w:val="num" w:pos="5760"/>
        </w:tabs>
        <w:ind w:left="5760" w:hanging="360"/>
      </w:pPr>
      <w:rPr>
        <w:rFonts w:hint="default" w:ascii="Wingdings" w:hAnsi="Wingdings"/>
        <w:sz w:val="20"/>
      </w:rPr>
    </w:lvl>
    <w:lvl w:ilvl="8" w:tplc="2E64293C"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683875B3"/>
    <w:multiLevelType w:val="hybrid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8B75E7"/>
    <w:multiLevelType w:val="hybridMultilevel"/>
    <w:tmpl w:val="0409000F"/>
    <w:lvl w:ilvl="0" w:tplc="00CCE9E8">
      <w:start w:val="1"/>
      <w:numFmt w:val="decimal"/>
      <w:lvlText w:val="%1."/>
      <w:lvlJc w:val="left"/>
      <w:pPr>
        <w:tabs>
          <w:tab w:val="num" w:pos="360"/>
        </w:tabs>
        <w:ind w:left="360" w:hanging="360"/>
      </w:pPr>
    </w:lvl>
    <w:lvl w:ilvl="1" w:tplc="12E8A4B2">
      <w:numFmt w:val="decimal"/>
      <w:lvlText w:val=""/>
      <w:lvlJc w:val="left"/>
    </w:lvl>
    <w:lvl w:ilvl="2" w:tplc="E222ED3C">
      <w:numFmt w:val="decimal"/>
      <w:lvlText w:val=""/>
      <w:lvlJc w:val="left"/>
    </w:lvl>
    <w:lvl w:ilvl="3" w:tplc="A4E6BDB4">
      <w:numFmt w:val="decimal"/>
      <w:lvlText w:val=""/>
      <w:lvlJc w:val="left"/>
    </w:lvl>
    <w:lvl w:ilvl="4" w:tplc="5BC65538">
      <w:numFmt w:val="decimal"/>
      <w:lvlText w:val=""/>
      <w:lvlJc w:val="left"/>
    </w:lvl>
    <w:lvl w:ilvl="5" w:tplc="96F60AAC">
      <w:numFmt w:val="decimal"/>
      <w:lvlText w:val=""/>
      <w:lvlJc w:val="left"/>
    </w:lvl>
    <w:lvl w:ilvl="6" w:tplc="B60A4656">
      <w:numFmt w:val="decimal"/>
      <w:lvlText w:val=""/>
      <w:lvlJc w:val="left"/>
    </w:lvl>
    <w:lvl w:ilvl="7" w:tplc="BEB81B08">
      <w:numFmt w:val="decimal"/>
      <w:lvlText w:val=""/>
      <w:lvlJc w:val="left"/>
    </w:lvl>
    <w:lvl w:ilvl="8" w:tplc="7EB2D348">
      <w:numFmt w:val="decimal"/>
      <w:lvlText w:val=""/>
      <w:lvlJc w:val="left"/>
    </w:lvl>
  </w:abstractNum>
  <w:abstractNum w:abstractNumId="25" w15:restartNumberingAfterBreak="0">
    <w:nsid w:val="721F5238"/>
    <w:multiLevelType w:val="hybridMultilevel"/>
    <w:tmpl w:val="0290C420"/>
    <w:lvl w:ilvl="0" w:tplc="5730659A">
      <w:start w:val="1"/>
      <w:numFmt w:val="bullet"/>
      <w:lvlText w:val=""/>
      <w:lvlJc w:val="left"/>
      <w:pPr>
        <w:tabs>
          <w:tab w:val="num" w:pos="720"/>
        </w:tabs>
        <w:ind w:left="720" w:hanging="360"/>
      </w:pPr>
      <w:rPr>
        <w:rFonts w:hint="default" w:ascii="Symbol" w:hAnsi="Symbol"/>
        <w:sz w:val="20"/>
      </w:rPr>
    </w:lvl>
    <w:lvl w:ilvl="1" w:tplc="546C47D2">
      <w:start w:val="1"/>
      <w:numFmt w:val="bullet"/>
      <w:lvlText w:val="o"/>
      <w:lvlJc w:val="left"/>
      <w:pPr>
        <w:tabs>
          <w:tab w:val="num" w:pos="1440"/>
        </w:tabs>
        <w:ind w:left="1440" w:hanging="360"/>
      </w:pPr>
      <w:rPr>
        <w:rFonts w:hint="default" w:ascii="Courier New" w:hAnsi="Courier New"/>
        <w:sz w:val="20"/>
      </w:rPr>
    </w:lvl>
    <w:lvl w:ilvl="2" w:tplc="C44086F2" w:tentative="1">
      <w:start w:val="1"/>
      <w:numFmt w:val="bullet"/>
      <w:lvlText w:val=""/>
      <w:lvlJc w:val="left"/>
      <w:pPr>
        <w:tabs>
          <w:tab w:val="num" w:pos="2160"/>
        </w:tabs>
        <w:ind w:left="2160" w:hanging="360"/>
      </w:pPr>
      <w:rPr>
        <w:rFonts w:hint="default" w:ascii="Wingdings" w:hAnsi="Wingdings"/>
        <w:sz w:val="20"/>
      </w:rPr>
    </w:lvl>
    <w:lvl w:ilvl="3" w:tplc="613468AE" w:tentative="1">
      <w:start w:val="1"/>
      <w:numFmt w:val="bullet"/>
      <w:lvlText w:val=""/>
      <w:lvlJc w:val="left"/>
      <w:pPr>
        <w:tabs>
          <w:tab w:val="num" w:pos="2880"/>
        </w:tabs>
        <w:ind w:left="2880" w:hanging="360"/>
      </w:pPr>
      <w:rPr>
        <w:rFonts w:hint="default" w:ascii="Wingdings" w:hAnsi="Wingdings"/>
        <w:sz w:val="20"/>
      </w:rPr>
    </w:lvl>
    <w:lvl w:ilvl="4" w:tplc="4A38C8B8" w:tentative="1">
      <w:start w:val="1"/>
      <w:numFmt w:val="bullet"/>
      <w:lvlText w:val=""/>
      <w:lvlJc w:val="left"/>
      <w:pPr>
        <w:tabs>
          <w:tab w:val="num" w:pos="3600"/>
        </w:tabs>
        <w:ind w:left="3600" w:hanging="360"/>
      </w:pPr>
      <w:rPr>
        <w:rFonts w:hint="default" w:ascii="Wingdings" w:hAnsi="Wingdings"/>
        <w:sz w:val="20"/>
      </w:rPr>
    </w:lvl>
    <w:lvl w:ilvl="5" w:tplc="B3D80C02" w:tentative="1">
      <w:start w:val="1"/>
      <w:numFmt w:val="bullet"/>
      <w:lvlText w:val=""/>
      <w:lvlJc w:val="left"/>
      <w:pPr>
        <w:tabs>
          <w:tab w:val="num" w:pos="4320"/>
        </w:tabs>
        <w:ind w:left="4320" w:hanging="360"/>
      </w:pPr>
      <w:rPr>
        <w:rFonts w:hint="default" w:ascii="Wingdings" w:hAnsi="Wingdings"/>
        <w:sz w:val="20"/>
      </w:rPr>
    </w:lvl>
    <w:lvl w:ilvl="6" w:tplc="F2D0C95E" w:tentative="1">
      <w:start w:val="1"/>
      <w:numFmt w:val="bullet"/>
      <w:lvlText w:val=""/>
      <w:lvlJc w:val="left"/>
      <w:pPr>
        <w:tabs>
          <w:tab w:val="num" w:pos="5040"/>
        </w:tabs>
        <w:ind w:left="5040" w:hanging="360"/>
      </w:pPr>
      <w:rPr>
        <w:rFonts w:hint="default" w:ascii="Wingdings" w:hAnsi="Wingdings"/>
        <w:sz w:val="20"/>
      </w:rPr>
    </w:lvl>
    <w:lvl w:ilvl="7" w:tplc="B60EACEC" w:tentative="1">
      <w:start w:val="1"/>
      <w:numFmt w:val="bullet"/>
      <w:lvlText w:val=""/>
      <w:lvlJc w:val="left"/>
      <w:pPr>
        <w:tabs>
          <w:tab w:val="num" w:pos="5760"/>
        </w:tabs>
        <w:ind w:left="5760" w:hanging="360"/>
      </w:pPr>
      <w:rPr>
        <w:rFonts w:hint="default" w:ascii="Wingdings" w:hAnsi="Wingdings"/>
        <w:sz w:val="20"/>
      </w:rPr>
    </w:lvl>
    <w:lvl w:ilvl="8" w:tplc="55C2891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83310AD"/>
    <w:multiLevelType w:val="hybridMultilevel"/>
    <w:tmpl w:val="D702E938"/>
    <w:lvl w:ilvl="0" w:tplc="FFFFFFFF">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D2B2EC4"/>
    <w:multiLevelType w:val="hybrid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938516153">
    <w:abstractNumId w:val="17"/>
  </w:num>
  <w:num w:numId="2" w16cid:durableId="1692222493">
    <w:abstractNumId w:val="28"/>
  </w:num>
  <w:num w:numId="3" w16cid:durableId="1719931519">
    <w:abstractNumId w:val="1"/>
  </w:num>
  <w:num w:numId="4" w16cid:durableId="356198494">
    <w:abstractNumId w:val="20"/>
  </w:num>
  <w:num w:numId="5" w16cid:durableId="140735553">
    <w:abstractNumId w:val="9"/>
  </w:num>
  <w:num w:numId="6" w16cid:durableId="239292857">
    <w:abstractNumId w:val="8"/>
  </w:num>
  <w:num w:numId="7" w16cid:durableId="1732340344">
    <w:abstractNumId w:val="3"/>
  </w:num>
  <w:num w:numId="8" w16cid:durableId="1826122904">
    <w:abstractNumId w:val="13"/>
  </w:num>
  <w:num w:numId="9" w16cid:durableId="1975479915">
    <w:abstractNumId w:val="7"/>
  </w:num>
  <w:num w:numId="10" w16cid:durableId="2102407734">
    <w:abstractNumId w:val="25"/>
  </w:num>
  <w:num w:numId="11" w16cid:durableId="1880429998">
    <w:abstractNumId w:val="19"/>
  </w:num>
  <w:num w:numId="12" w16cid:durableId="1195117288">
    <w:abstractNumId w:val="4"/>
  </w:num>
  <w:num w:numId="13" w16cid:durableId="1501654222">
    <w:abstractNumId w:val="5"/>
  </w:num>
  <w:num w:numId="14" w16cid:durableId="460198421">
    <w:abstractNumId w:val="22"/>
  </w:num>
  <w:num w:numId="15" w16cid:durableId="606161633">
    <w:abstractNumId w:val="15"/>
  </w:num>
  <w:num w:numId="16" w16cid:durableId="1803229868">
    <w:abstractNumId w:val="23"/>
  </w:num>
  <w:num w:numId="17" w16cid:durableId="1889563516">
    <w:abstractNumId w:val="16"/>
  </w:num>
  <w:num w:numId="18" w16cid:durableId="1419596806">
    <w:abstractNumId w:val="6"/>
  </w:num>
  <w:num w:numId="19" w16cid:durableId="468597067">
    <w:abstractNumId w:val="0"/>
  </w:num>
  <w:num w:numId="20" w16cid:durableId="587158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501259">
    <w:abstractNumId w:val="11"/>
  </w:num>
  <w:num w:numId="22" w16cid:durableId="91632850">
    <w:abstractNumId w:val="18"/>
  </w:num>
  <w:num w:numId="23" w16cid:durableId="94986795">
    <w:abstractNumId w:val="10"/>
  </w:num>
  <w:num w:numId="24" w16cid:durableId="767577566">
    <w:abstractNumId w:val="21"/>
  </w:num>
  <w:num w:numId="25" w16cid:durableId="558445608">
    <w:abstractNumId w:val="12"/>
  </w:num>
  <w:num w:numId="26" w16cid:durableId="944072764">
    <w:abstractNumId w:val="27"/>
  </w:num>
  <w:num w:numId="27" w16cid:durableId="1667319254">
    <w:abstractNumId w:val="24"/>
  </w:num>
  <w:num w:numId="28" w16cid:durableId="412168724">
    <w:abstractNumId w:val="26"/>
  </w:num>
  <w:num w:numId="29" w16cid:durableId="14664614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0615DF"/>
    <w:rsid w:val="000C0233"/>
    <w:rsid w:val="000C1C08"/>
    <w:rsid w:val="0011379C"/>
    <w:rsid w:val="002C20B7"/>
    <w:rsid w:val="002F4836"/>
    <w:rsid w:val="0033644D"/>
    <w:rsid w:val="00340478"/>
    <w:rsid w:val="00347F60"/>
    <w:rsid w:val="003C72C3"/>
    <w:rsid w:val="0041ABD8"/>
    <w:rsid w:val="0042021F"/>
    <w:rsid w:val="00434484"/>
    <w:rsid w:val="0046338E"/>
    <w:rsid w:val="00463E1A"/>
    <w:rsid w:val="005F0F54"/>
    <w:rsid w:val="0063BB71"/>
    <w:rsid w:val="00698319"/>
    <w:rsid w:val="0070370A"/>
    <w:rsid w:val="00762377"/>
    <w:rsid w:val="00871F0D"/>
    <w:rsid w:val="00873F83"/>
    <w:rsid w:val="008D0FBF"/>
    <w:rsid w:val="008D15D3"/>
    <w:rsid w:val="008D4950"/>
    <w:rsid w:val="00982254"/>
    <w:rsid w:val="009E4AF6"/>
    <w:rsid w:val="00A11F0A"/>
    <w:rsid w:val="00A84349"/>
    <w:rsid w:val="00A91C8F"/>
    <w:rsid w:val="00AA03D6"/>
    <w:rsid w:val="00AD0985"/>
    <w:rsid w:val="00AD557D"/>
    <w:rsid w:val="00AF4569"/>
    <w:rsid w:val="00B112F6"/>
    <w:rsid w:val="00B475F6"/>
    <w:rsid w:val="00BC0C36"/>
    <w:rsid w:val="00BD8CD9"/>
    <w:rsid w:val="00C14E56"/>
    <w:rsid w:val="00C620C0"/>
    <w:rsid w:val="00C805B7"/>
    <w:rsid w:val="00CF3AC4"/>
    <w:rsid w:val="00D1068F"/>
    <w:rsid w:val="00D11DE2"/>
    <w:rsid w:val="00E26C4F"/>
    <w:rsid w:val="00E37E8F"/>
    <w:rsid w:val="00F20193"/>
    <w:rsid w:val="00F51DE5"/>
    <w:rsid w:val="00F81A3C"/>
    <w:rsid w:val="013D3B39"/>
    <w:rsid w:val="019C17CD"/>
    <w:rsid w:val="01C7EAF8"/>
    <w:rsid w:val="02402E38"/>
    <w:rsid w:val="02A668ED"/>
    <w:rsid w:val="02A9DA16"/>
    <w:rsid w:val="02D700CF"/>
    <w:rsid w:val="02F0D8B9"/>
    <w:rsid w:val="02FCB163"/>
    <w:rsid w:val="030C218C"/>
    <w:rsid w:val="034A5A0C"/>
    <w:rsid w:val="036DF8F0"/>
    <w:rsid w:val="036E4995"/>
    <w:rsid w:val="03ED4597"/>
    <w:rsid w:val="044B5727"/>
    <w:rsid w:val="0475F6C9"/>
    <w:rsid w:val="04A84810"/>
    <w:rsid w:val="04F16EAB"/>
    <w:rsid w:val="04FB9F8C"/>
    <w:rsid w:val="0500DE68"/>
    <w:rsid w:val="057A0BC7"/>
    <w:rsid w:val="05908420"/>
    <w:rsid w:val="05E87F9B"/>
    <w:rsid w:val="060717D5"/>
    <w:rsid w:val="061A3008"/>
    <w:rsid w:val="062D1A96"/>
    <w:rsid w:val="0667BE94"/>
    <w:rsid w:val="0674361C"/>
    <w:rsid w:val="069C49B6"/>
    <w:rsid w:val="06EBA079"/>
    <w:rsid w:val="07590A1B"/>
    <w:rsid w:val="07C8EAF7"/>
    <w:rsid w:val="0808F401"/>
    <w:rsid w:val="089A7772"/>
    <w:rsid w:val="08A6A877"/>
    <w:rsid w:val="08BBE70D"/>
    <w:rsid w:val="08FE4ADA"/>
    <w:rsid w:val="09120A54"/>
    <w:rsid w:val="09294620"/>
    <w:rsid w:val="09384FBA"/>
    <w:rsid w:val="095AD729"/>
    <w:rsid w:val="09D15C38"/>
    <w:rsid w:val="09F1BE5E"/>
    <w:rsid w:val="0A00A720"/>
    <w:rsid w:val="0A0EA64F"/>
    <w:rsid w:val="0A143A20"/>
    <w:rsid w:val="0A577ED3"/>
    <w:rsid w:val="0A5C614B"/>
    <w:rsid w:val="0A80F2DE"/>
    <w:rsid w:val="0A89555F"/>
    <w:rsid w:val="0A985275"/>
    <w:rsid w:val="0ABB205C"/>
    <w:rsid w:val="0AC9AC41"/>
    <w:rsid w:val="0AE5384D"/>
    <w:rsid w:val="0B1F523A"/>
    <w:rsid w:val="0B4C4FEE"/>
    <w:rsid w:val="0B6BAAE3"/>
    <w:rsid w:val="0BEDC070"/>
    <w:rsid w:val="0C095D16"/>
    <w:rsid w:val="0C3422D6"/>
    <w:rsid w:val="0C8FCD0B"/>
    <w:rsid w:val="0CA38AB3"/>
    <w:rsid w:val="0CAFA208"/>
    <w:rsid w:val="0D2D7107"/>
    <w:rsid w:val="0D7EBBAD"/>
    <w:rsid w:val="0D87123C"/>
    <w:rsid w:val="0D93BCE1"/>
    <w:rsid w:val="0DA13AD7"/>
    <w:rsid w:val="0E2D464E"/>
    <w:rsid w:val="0E53FA81"/>
    <w:rsid w:val="0E7E4ABA"/>
    <w:rsid w:val="0EB5A13D"/>
    <w:rsid w:val="0EBA505C"/>
    <w:rsid w:val="0EC224AE"/>
    <w:rsid w:val="0ED9A794"/>
    <w:rsid w:val="0F65ECB0"/>
    <w:rsid w:val="0F6661AA"/>
    <w:rsid w:val="0F80A55A"/>
    <w:rsid w:val="0FA989C5"/>
    <w:rsid w:val="0FD7A408"/>
    <w:rsid w:val="1018834E"/>
    <w:rsid w:val="101A1B1B"/>
    <w:rsid w:val="11057B2C"/>
    <w:rsid w:val="11648455"/>
    <w:rsid w:val="11B03AB7"/>
    <w:rsid w:val="11F1656B"/>
    <w:rsid w:val="11F4B81B"/>
    <w:rsid w:val="12597930"/>
    <w:rsid w:val="1279C0D7"/>
    <w:rsid w:val="129A9B9B"/>
    <w:rsid w:val="1330EC98"/>
    <w:rsid w:val="135F97D7"/>
    <w:rsid w:val="13754052"/>
    <w:rsid w:val="140C0BB7"/>
    <w:rsid w:val="143B3F86"/>
    <w:rsid w:val="14781572"/>
    <w:rsid w:val="147A287D"/>
    <w:rsid w:val="148526C9"/>
    <w:rsid w:val="148958C4"/>
    <w:rsid w:val="1490E280"/>
    <w:rsid w:val="14ED84E1"/>
    <w:rsid w:val="15415A33"/>
    <w:rsid w:val="154F1468"/>
    <w:rsid w:val="155DBE64"/>
    <w:rsid w:val="157D4B72"/>
    <w:rsid w:val="1661F2E0"/>
    <w:rsid w:val="16AF0E91"/>
    <w:rsid w:val="16C4F631"/>
    <w:rsid w:val="16CAC383"/>
    <w:rsid w:val="16F04C36"/>
    <w:rsid w:val="1718884E"/>
    <w:rsid w:val="17592BA1"/>
    <w:rsid w:val="176853B3"/>
    <w:rsid w:val="177426DC"/>
    <w:rsid w:val="1783FBEE"/>
    <w:rsid w:val="178B7BD5"/>
    <w:rsid w:val="17B3B812"/>
    <w:rsid w:val="17C521E0"/>
    <w:rsid w:val="18014997"/>
    <w:rsid w:val="1811C62C"/>
    <w:rsid w:val="181D8CBD"/>
    <w:rsid w:val="18543EF0"/>
    <w:rsid w:val="185F1B4E"/>
    <w:rsid w:val="18B458AF"/>
    <w:rsid w:val="18BBC818"/>
    <w:rsid w:val="18F5D85C"/>
    <w:rsid w:val="19053149"/>
    <w:rsid w:val="191F7EAD"/>
    <w:rsid w:val="192B1FE4"/>
    <w:rsid w:val="195CC9E7"/>
    <w:rsid w:val="196453A3"/>
    <w:rsid w:val="1981F1DE"/>
    <w:rsid w:val="19A8D63B"/>
    <w:rsid w:val="19D499FF"/>
    <w:rsid w:val="19EFB85F"/>
    <w:rsid w:val="19FBCCAA"/>
    <w:rsid w:val="1A1A0480"/>
    <w:rsid w:val="1A1EE73B"/>
    <w:rsid w:val="1A312F87"/>
    <w:rsid w:val="1A6FDB9D"/>
    <w:rsid w:val="1A88A2DB"/>
    <w:rsid w:val="1A8EDD2B"/>
    <w:rsid w:val="1ACD2E5A"/>
    <w:rsid w:val="1AD13378"/>
    <w:rsid w:val="1B4A05F9"/>
    <w:rsid w:val="1B50510F"/>
    <w:rsid w:val="1B551B47"/>
    <w:rsid w:val="1B61055A"/>
    <w:rsid w:val="1B61D49D"/>
    <w:rsid w:val="1BAEF165"/>
    <w:rsid w:val="1BE30ED0"/>
    <w:rsid w:val="1BE781B9"/>
    <w:rsid w:val="1C2E1E85"/>
    <w:rsid w:val="1C99BC2E"/>
    <w:rsid w:val="1CDE590E"/>
    <w:rsid w:val="1CEC7130"/>
    <w:rsid w:val="1D09515C"/>
    <w:rsid w:val="1D1BA0E4"/>
    <w:rsid w:val="1D3A0FE2"/>
    <w:rsid w:val="1D68D049"/>
    <w:rsid w:val="1D771680"/>
    <w:rsid w:val="1D7A58EF"/>
    <w:rsid w:val="1DAD30E5"/>
    <w:rsid w:val="1DC7E32E"/>
    <w:rsid w:val="1DE541D2"/>
    <w:rsid w:val="1E4EB4EC"/>
    <w:rsid w:val="1E8FEECA"/>
    <w:rsid w:val="1E9F9B13"/>
    <w:rsid w:val="1EED75A3"/>
    <w:rsid w:val="201EE30E"/>
    <w:rsid w:val="2039230C"/>
    <w:rsid w:val="2075AA55"/>
    <w:rsid w:val="208FCED1"/>
    <w:rsid w:val="20A58205"/>
    <w:rsid w:val="20A63287"/>
    <w:rsid w:val="20BA926F"/>
    <w:rsid w:val="20BF6A94"/>
    <w:rsid w:val="20DE4840"/>
    <w:rsid w:val="21060A97"/>
    <w:rsid w:val="2121AB98"/>
    <w:rsid w:val="2137DAE2"/>
    <w:rsid w:val="214F4206"/>
    <w:rsid w:val="2155D0B0"/>
    <w:rsid w:val="21653247"/>
    <w:rsid w:val="217B4DDE"/>
    <w:rsid w:val="218361EB"/>
    <w:rsid w:val="21EAAFF9"/>
    <w:rsid w:val="22190087"/>
    <w:rsid w:val="2264CA41"/>
    <w:rsid w:val="227B22C9"/>
    <w:rsid w:val="2298465E"/>
    <w:rsid w:val="22A72534"/>
    <w:rsid w:val="22C46A07"/>
    <w:rsid w:val="22E356AE"/>
    <w:rsid w:val="22ED9F7A"/>
    <w:rsid w:val="22FF8CA1"/>
    <w:rsid w:val="230767EF"/>
    <w:rsid w:val="2326B738"/>
    <w:rsid w:val="2335BB4C"/>
    <w:rsid w:val="235BB2B4"/>
    <w:rsid w:val="236119B4"/>
    <w:rsid w:val="236CF897"/>
    <w:rsid w:val="237F73C6"/>
    <w:rsid w:val="23C0E6C6"/>
    <w:rsid w:val="23DC0E48"/>
    <w:rsid w:val="23FDE7F5"/>
    <w:rsid w:val="240C064D"/>
    <w:rsid w:val="24194B3B"/>
    <w:rsid w:val="24567DFD"/>
    <w:rsid w:val="24B8EE9A"/>
    <w:rsid w:val="24C87B8F"/>
    <w:rsid w:val="24FCEA15"/>
    <w:rsid w:val="253738FF"/>
    <w:rsid w:val="25480EAC"/>
    <w:rsid w:val="2567F0C4"/>
    <w:rsid w:val="25A7455C"/>
    <w:rsid w:val="25E033EC"/>
    <w:rsid w:val="26232E34"/>
    <w:rsid w:val="263CB568"/>
    <w:rsid w:val="2643C737"/>
    <w:rsid w:val="26702415"/>
    <w:rsid w:val="2680ADCB"/>
    <w:rsid w:val="26A21FF9"/>
    <w:rsid w:val="26BEEF8D"/>
    <w:rsid w:val="26C45223"/>
    <w:rsid w:val="27379AA6"/>
    <w:rsid w:val="2769EDBD"/>
    <w:rsid w:val="279598E2"/>
    <w:rsid w:val="27A09E6E"/>
    <w:rsid w:val="27D2EFF2"/>
    <w:rsid w:val="287BCFAB"/>
    <w:rsid w:val="288DE2AB"/>
    <w:rsid w:val="289457E9"/>
    <w:rsid w:val="28AD8622"/>
    <w:rsid w:val="28BD588A"/>
    <w:rsid w:val="2956D7EC"/>
    <w:rsid w:val="296474A9"/>
    <w:rsid w:val="296C9F22"/>
    <w:rsid w:val="297A87C0"/>
    <w:rsid w:val="29A8FB56"/>
    <w:rsid w:val="29DB0A0E"/>
    <w:rsid w:val="29F0FC92"/>
    <w:rsid w:val="2A30284A"/>
    <w:rsid w:val="2A54AA67"/>
    <w:rsid w:val="2A74862C"/>
    <w:rsid w:val="2AA0489C"/>
    <w:rsid w:val="2AE23F13"/>
    <w:rsid w:val="2AEC8B0A"/>
    <w:rsid w:val="2B1C01C5"/>
    <w:rsid w:val="2B41732B"/>
    <w:rsid w:val="2B522247"/>
    <w:rsid w:val="2B5AA102"/>
    <w:rsid w:val="2B9E6387"/>
    <w:rsid w:val="2BA034B1"/>
    <w:rsid w:val="2C171516"/>
    <w:rsid w:val="2C35CB35"/>
    <w:rsid w:val="2C37CFFC"/>
    <w:rsid w:val="2C46CA50"/>
    <w:rsid w:val="2C5DDAB4"/>
    <w:rsid w:val="2CAC1FEF"/>
    <w:rsid w:val="2CD638FB"/>
    <w:rsid w:val="2CDFDD6A"/>
    <w:rsid w:val="2D071649"/>
    <w:rsid w:val="2D3A33E8"/>
    <w:rsid w:val="2D903D05"/>
    <w:rsid w:val="2D992EE4"/>
    <w:rsid w:val="2D9DED9C"/>
    <w:rsid w:val="2DB3EE3A"/>
    <w:rsid w:val="2DE70643"/>
    <w:rsid w:val="2DEDCD13"/>
    <w:rsid w:val="2E1DE569"/>
    <w:rsid w:val="2E577172"/>
    <w:rsid w:val="2E7BADCB"/>
    <w:rsid w:val="2E8D1D08"/>
    <w:rsid w:val="2EB348F6"/>
    <w:rsid w:val="2EDD9ACE"/>
    <w:rsid w:val="2F2BA8BF"/>
    <w:rsid w:val="2F899D74"/>
    <w:rsid w:val="2F9ADF22"/>
    <w:rsid w:val="2FFDA192"/>
    <w:rsid w:val="306FA604"/>
    <w:rsid w:val="3083E9A2"/>
    <w:rsid w:val="30C40CE9"/>
    <w:rsid w:val="31194290"/>
    <w:rsid w:val="3120DA91"/>
    <w:rsid w:val="314AD8DB"/>
    <w:rsid w:val="316892FB"/>
    <w:rsid w:val="31A1733B"/>
    <w:rsid w:val="31BECE7F"/>
    <w:rsid w:val="31E8502F"/>
    <w:rsid w:val="321111C3"/>
    <w:rsid w:val="321B9C94"/>
    <w:rsid w:val="322F1B73"/>
    <w:rsid w:val="3251102D"/>
    <w:rsid w:val="32CFD459"/>
    <w:rsid w:val="3363296B"/>
    <w:rsid w:val="3389F028"/>
    <w:rsid w:val="33990D1D"/>
    <w:rsid w:val="33C49459"/>
    <w:rsid w:val="33E88F88"/>
    <w:rsid w:val="33F26AAF"/>
    <w:rsid w:val="3410891F"/>
    <w:rsid w:val="3491C2D1"/>
    <w:rsid w:val="349238E9"/>
    <w:rsid w:val="3499A7C7"/>
    <w:rsid w:val="349C91EC"/>
    <w:rsid w:val="34E00F5D"/>
    <w:rsid w:val="34E7C9B6"/>
    <w:rsid w:val="352493B4"/>
    <w:rsid w:val="35320570"/>
    <w:rsid w:val="35771291"/>
    <w:rsid w:val="36105FAE"/>
    <w:rsid w:val="3696CA34"/>
    <w:rsid w:val="369CC919"/>
    <w:rsid w:val="36C36E6F"/>
    <w:rsid w:val="3712E2F2"/>
    <w:rsid w:val="372590B1"/>
    <w:rsid w:val="376CD221"/>
    <w:rsid w:val="377A82A3"/>
    <w:rsid w:val="37CA0891"/>
    <w:rsid w:val="37DEC812"/>
    <w:rsid w:val="386B54B7"/>
    <w:rsid w:val="3870990E"/>
    <w:rsid w:val="3879F246"/>
    <w:rsid w:val="3897ED8F"/>
    <w:rsid w:val="38CB9772"/>
    <w:rsid w:val="39020CA2"/>
    <w:rsid w:val="3910DF28"/>
    <w:rsid w:val="3919FA04"/>
    <w:rsid w:val="391C77C4"/>
    <w:rsid w:val="394F59B9"/>
    <w:rsid w:val="3989DEE9"/>
    <w:rsid w:val="39A365C3"/>
    <w:rsid w:val="39BE26E8"/>
    <w:rsid w:val="39DA669A"/>
    <w:rsid w:val="39E04576"/>
    <w:rsid w:val="3A3D8353"/>
    <w:rsid w:val="3AB84825"/>
    <w:rsid w:val="3ADB9A80"/>
    <w:rsid w:val="3AE0664A"/>
    <w:rsid w:val="3B053510"/>
    <w:rsid w:val="3B18F88A"/>
    <w:rsid w:val="3B6A3B57"/>
    <w:rsid w:val="3B896732"/>
    <w:rsid w:val="3B92802F"/>
    <w:rsid w:val="3BE65415"/>
    <w:rsid w:val="3BEA09FB"/>
    <w:rsid w:val="3C1BDFB0"/>
    <w:rsid w:val="3C31A6FC"/>
    <w:rsid w:val="3C4B88C6"/>
    <w:rsid w:val="3C73141E"/>
    <w:rsid w:val="3CAA54E4"/>
    <w:rsid w:val="3CC378C7"/>
    <w:rsid w:val="3CD27783"/>
    <w:rsid w:val="3D218AA8"/>
    <w:rsid w:val="3DABFCEA"/>
    <w:rsid w:val="3DC1E080"/>
    <w:rsid w:val="3E0DD77E"/>
    <w:rsid w:val="3E14397C"/>
    <w:rsid w:val="3E3A30EE"/>
    <w:rsid w:val="3E3C99C2"/>
    <w:rsid w:val="3E3F9CCF"/>
    <w:rsid w:val="3E4BF494"/>
    <w:rsid w:val="3E9660C6"/>
    <w:rsid w:val="3E9FA18D"/>
    <w:rsid w:val="3EDB1C1A"/>
    <w:rsid w:val="3EE37154"/>
    <w:rsid w:val="3EE68EC5"/>
    <w:rsid w:val="3F6D03BF"/>
    <w:rsid w:val="3F7C335D"/>
    <w:rsid w:val="3FE9D9F7"/>
    <w:rsid w:val="3FED6450"/>
    <w:rsid w:val="40054DE9"/>
    <w:rsid w:val="400CD88B"/>
    <w:rsid w:val="4022CF9C"/>
    <w:rsid w:val="408930D9"/>
    <w:rsid w:val="408A95DE"/>
    <w:rsid w:val="40B733DB"/>
    <w:rsid w:val="40BCD4E2"/>
    <w:rsid w:val="40D73291"/>
    <w:rsid w:val="4179DDDE"/>
    <w:rsid w:val="41884AEA"/>
    <w:rsid w:val="41AD882B"/>
    <w:rsid w:val="41E29C49"/>
    <w:rsid w:val="41EFFD96"/>
    <w:rsid w:val="42105F58"/>
    <w:rsid w:val="421EB70F"/>
    <w:rsid w:val="421F3D18"/>
    <w:rsid w:val="422238CC"/>
    <w:rsid w:val="4246D548"/>
    <w:rsid w:val="42559599"/>
    <w:rsid w:val="4258EFDB"/>
    <w:rsid w:val="425D24EB"/>
    <w:rsid w:val="4291D399"/>
    <w:rsid w:val="42CF8AB1"/>
    <w:rsid w:val="42DB166C"/>
    <w:rsid w:val="42E97F12"/>
    <w:rsid w:val="42EB868A"/>
    <w:rsid w:val="43072209"/>
    <w:rsid w:val="43587B02"/>
    <w:rsid w:val="4368CD11"/>
    <w:rsid w:val="43CB24F3"/>
    <w:rsid w:val="444392F1"/>
    <w:rsid w:val="44454BAB"/>
    <w:rsid w:val="44B28AF8"/>
    <w:rsid w:val="45364550"/>
    <w:rsid w:val="4548001A"/>
    <w:rsid w:val="456D460E"/>
    <w:rsid w:val="458AD8A5"/>
    <w:rsid w:val="4590F21D"/>
    <w:rsid w:val="45AABD53"/>
    <w:rsid w:val="45ACC167"/>
    <w:rsid w:val="45BA7772"/>
    <w:rsid w:val="466351A2"/>
    <w:rsid w:val="46676B6A"/>
    <w:rsid w:val="466B86D7"/>
    <w:rsid w:val="46D2C843"/>
    <w:rsid w:val="46E3D07B"/>
    <w:rsid w:val="46E3ED9B"/>
    <w:rsid w:val="46EB9D8C"/>
    <w:rsid w:val="46EDAD68"/>
    <w:rsid w:val="46FBE682"/>
    <w:rsid w:val="473DD26E"/>
    <w:rsid w:val="479CE916"/>
    <w:rsid w:val="47A2A92F"/>
    <w:rsid w:val="47C3A470"/>
    <w:rsid w:val="47F77B92"/>
    <w:rsid w:val="47FCD962"/>
    <w:rsid w:val="481CC9AF"/>
    <w:rsid w:val="48283115"/>
    <w:rsid w:val="48349C97"/>
    <w:rsid w:val="483FE105"/>
    <w:rsid w:val="4842D734"/>
    <w:rsid w:val="485ADBCA"/>
    <w:rsid w:val="4868D603"/>
    <w:rsid w:val="487762EB"/>
    <w:rsid w:val="48807D59"/>
    <w:rsid w:val="48E96A4C"/>
    <w:rsid w:val="48FB896A"/>
    <w:rsid w:val="490466E2"/>
    <w:rsid w:val="4910F50B"/>
    <w:rsid w:val="49197331"/>
    <w:rsid w:val="497BE3C6"/>
    <w:rsid w:val="497C6FB8"/>
    <w:rsid w:val="49A4C7A0"/>
    <w:rsid w:val="4A0E5D4A"/>
    <w:rsid w:val="4A1EF632"/>
    <w:rsid w:val="4A38BED0"/>
    <w:rsid w:val="4A646824"/>
    <w:rsid w:val="4A938605"/>
    <w:rsid w:val="4A9BF7F6"/>
    <w:rsid w:val="4ABA5FB3"/>
    <w:rsid w:val="4B10A272"/>
    <w:rsid w:val="4B28D90A"/>
    <w:rsid w:val="4B7A6D32"/>
    <w:rsid w:val="4BB7419E"/>
    <w:rsid w:val="4BE16AE7"/>
    <w:rsid w:val="4C01509C"/>
    <w:rsid w:val="4C1731B8"/>
    <w:rsid w:val="4C2BF76D"/>
    <w:rsid w:val="4C6D30AD"/>
    <w:rsid w:val="4C89EEAE"/>
    <w:rsid w:val="4CAC72D3"/>
    <w:rsid w:val="4D3021A1"/>
    <w:rsid w:val="4D487977"/>
    <w:rsid w:val="4D57F682"/>
    <w:rsid w:val="4DA1EE56"/>
    <w:rsid w:val="4E0904EF"/>
    <w:rsid w:val="4E2F76BE"/>
    <w:rsid w:val="4E2F843A"/>
    <w:rsid w:val="4E509561"/>
    <w:rsid w:val="4E9866A0"/>
    <w:rsid w:val="4EA4CFC6"/>
    <w:rsid w:val="4ED81787"/>
    <w:rsid w:val="4EE94766"/>
    <w:rsid w:val="4F0AE45D"/>
    <w:rsid w:val="4F2825FA"/>
    <w:rsid w:val="4F438FE3"/>
    <w:rsid w:val="4F500C02"/>
    <w:rsid w:val="4F7F6A5C"/>
    <w:rsid w:val="4FB29C0B"/>
    <w:rsid w:val="4FDF26E0"/>
    <w:rsid w:val="4FE6573E"/>
    <w:rsid w:val="4FEDF9F3"/>
    <w:rsid w:val="4FFB3864"/>
    <w:rsid w:val="50245C37"/>
    <w:rsid w:val="502FF8D5"/>
    <w:rsid w:val="5073E7E8"/>
    <w:rsid w:val="508FEC19"/>
    <w:rsid w:val="50917CB8"/>
    <w:rsid w:val="5092BBF7"/>
    <w:rsid w:val="50A80054"/>
    <w:rsid w:val="5108ED9C"/>
    <w:rsid w:val="51093FF3"/>
    <w:rsid w:val="51141488"/>
    <w:rsid w:val="5118D86D"/>
    <w:rsid w:val="5157D1EF"/>
    <w:rsid w:val="515D178D"/>
    <w:rsid w:val="5187BFF4"/>
    <w:rsid w:val="51A09B2F"/>
    <w:rsid w:val="51CBC936"/>
    <w:rsid w:val="51E9AEB6"/>
    <w:rsid w:val="52E10A3F"/>
    <w:rsid w:val="52F96589"/>
    <w:rsid w:val="5307DE7A"/>
    <w:rsid w:val="5312796B"/>
    <w:rsid w:val="53672BBB"/>
    <w:rsid w:val="53828761"/>
    <w:rsid w:val="53A9F79B"/>
    <w:rsid w:val="53B2F051"/>
    <w:rsid w:val="53F6B394"/>
    <w:rsid w:val="541F94FC"/>
    <w:rsid w:val="543E1C52"/>
    <w:rsid w:val="546BF00F"/>
    <w:rsid w:val="547ACAE2"/>
    <w:rsid w:val="5497ACAA"/>
    <w:rsid w:val="549F09E3"/>
    <w:rsid w:val="54C016F7"/>
    <w:rsid w:val="54C2340D"/>
    <w:rsid w:val="54C9D72D"/>
    <w:rsid w:val="54CCB1E3"/>
    <w:rsid w:val="54D2CD43"/>
    <w:rsid w:val="55368C57"/>
    <w:rsid w:val="559C64F4"/>
    <w:rsid w:val="55B2385A"/>
    <w:rsid w:val="55C8E322"/>
    <w:rsid w:val="55EACDCF"/>
    <w:rsid w:val="55EEABE0"/>
    <w:rsid w:val="55F652C8"/>
    <w:rsid w:val="56584E7E"/>
    <w:rsid w:val="56688244"/>
    <w:rsid w:val="566F346A"/>
    <w:rsid w:val="56B7BB64"/>
    <w:rsid w:val="56B7CF31"/>
    <w:rsid w:val="56BDE70C"/>
    <w:rsid w:val="56EA9113"/>
    <w:rsid w:val="5704E189"/>
    <w:rsid w:val="5740CB46"/>
    <w:rsid w:val="57593CCB"/>
    <w:rsid w:val="578A7C41"/>
    <w:rsid w:val="579F1E93"/>
    <w:rsid w:val="57FE3877"/>
    <w:rsid w:val="5815C37E"/>
    <w:rsid w:val="583C1E77"/>
    <w:rsid w:val="585BCF62"/>
    <w:rsid w:val="58646F4E"/>
    <w:rsid w:val="586CE68A"/>
    <w:rsid w:val="58D43A68"/>
    <w:rsid w:val="58E03164"/>
    <w:rsid w:val="595A5A8F"/>
    <w:rsid w:val="59705F3C"/>
    <w:rsid w:val="597FB49C"/>
    <w:rsid w:val="59832931"/>
    <w:rsid w:val="598F5476"/>
    <w:rsid w:val="599AA52C"/>
    <w:rsid w:val="59B15D43"/>
    <w:rsid w:val="59B4BF7C"/>
    <w:rsid w:val="59EF6FF3"/>
    <w:rsid w:val="5A4EE29A"/>
    <w:rsid w:val="5A5484B7"/>
    <w:rsid w:val="5A8E4AA7"/>
    <w:rsid w:val="5AB0C9D1"/>
    <w:rsid w:val="5ABAD091"/>
    <w:rsid w:val="5AD6BF55"/>
    <w:rsid w:val="5B1AC53A"/>
    <w:rsid w:val="5B317591"/>
    <w:rsid w:val="5B34DBB4"/>
    <w:rsid w:val="5B34FFEA"/>
    <w:rsid w:val="5BDDD2E5"/>
    <w:rsid w:val="5BE3AAA5"/>
    <w:rsid w:val="5C29A61F"/>
    <w:rsid w:val="5C2C5F4C"/>
    <w:rsid w:val="5C352F4F"/>
    <w:rsid w:val="5C56C72F"/>
    <w:rsid w:val="5C5DED64"/>
    <w:rsid w:val="5C65DAEA"/>
    <w:rsid w:val="5C868832"/>
    <w:rsid w:val="5CA7FFFE"/>
    <w:rsid w:val="5D2710B5"/>
    <w:rsid w:val="5D585EE0"/>
    <w:rsid w:val="5D99AD1C"/>
    <w:rsid w:val="5DA1FAF0"/>
    <w:rsid w:val="5DF29790"/>
    <w:rsid w:val="5E0665EA"/>
    <w:rsid w:val="5E2FFA8A"/>
    <w:rsid w:val="5E5ADEEA"/>
    <w:rsid w:val="5E617D01"/>
    <w:rsid w:val="5E6F0842"/>
    <w:rsid w:val="5E8C6192"/>
    <w:rsid w:val="5EFB7092"/>
    <w:rsid w:val="5F02A913"/>
    <w:rsid w:val="5F941E70"/>
    <w:rsid w:val="5F9A6912"/>
    <w:rsid w:val="5F9D1E41"/>
    <w:rsid w:val="5FE9586F"/>
    <w:rsid w:val="602CC487"/>
    <w:rsid w:val="605A769E"/>
    <w:rsid w:val="60F65C25"/>
    <w:rsid w:val="616A6249"/>
    <w:rsid w:val="618528D0"/>
    <w:rsid w:val="61BF4B6B"/>
    <w:rsid w:val="62271712"/>
    <w:rsid w:val="62701CD2"/>
    <w:rsid w:val="62719198"/>
    <w:rsid w:val="6280C008"/>
    <w:rsid w:val="629A3BEA"/>
    <w:rsid w:val="62A2911F"/>
    <w:rsid w:val="62B6BB82"/>
    <w:rsid w:val="62C7450D"/>
    <w:rsid w:val="62D0712B"/>
    <w:rsid w:val="630305C7"/>
    <w:rsid w:val="6326B365"/>
    <w:rsid w:val="6326C952"/>
    <w:rsid w:val="63821E17"/>
    <w:rsid w:val="639BDA04"/>
    <w:rsid w:val="63D141D2"/>
    <w:rsid w:val="641E583D"/>
    <w:rsid w:val="641F4CAA"/>
    <w:rsid w:val="641FCA5D"/>
    <w:rsid w:val="64D05F76"/>
    <w:rsid w:val="6534E426"/>
    <w:rsid w:val="653AF233"/>
    <w:rsid w:val="653DE4CB"/>
    <w:rsid w:val="65999513"/>
    <w:rsid w:val="65E3D2B7"/>
    <w:rsid w:val="65E48118"/>
    <w:rsid w:val="6604CFAA"/>
    <w:rsid w:val="660CBD30"/>
    <w:rsid w:val="663C15BA"/>
    <w:rsid w:val="663C62FD"/>
    <w:rsid w:val="6659CF88"/>
    <w:rsid w:val="669D85C3"/>
    <w:rsid w:val="66F94F37"/>
    <w:rsid w:val="67356574"/>
    <w:rsid w:val="67464F64"/>
    <w:rsid w:val="67726901"/>
    <w:rsid w:val="67980D53"/>
    <w:rsid w:val="67B60162"/>
    <w:rsid w:val="67D0EBF3"/>
    <w:rsid w:val="67DE92E4"/>
    <w:rsid w:val="67E4196D"/>
    <w:rsid w:val="67E56068"/>
    <w:rsid w:val="67EAB2A5"/>
    <w:rsid w:val="68304C6D"/>
    <w:rsid w:val="687963EE"/>
    <w:rsid w:val="68864DC0"/>
    <w:rsid w:val="6898D145"/>
    <w:rsid w:val="68A19BF3"/>
    <w:rsid w:val="68A2B157"/>
    <w:rsid w:val="6923DA9A"/>
    <w:rsid w:val="6949AE9A"/>
    <w:rsid w:val="6985FA64"/>
    <w:rsid w:val="69872444"/>
    <w:rsid w:val="69CF581F"/>
    <w:rsid w:val="69D55F5D"/>
    <w:rsid w:val="69DF41C1"/>
    <w:rsid w:val="69F220AF"/>
    <w:rsid w:val="6A2164BA"/>
    <w:rsid w:val="6A374A6F"/>
    <w:rsid w:val="6A538A41"/>
    <w:rsid w:val="6A6F3FE9"/>
    <w:rsid w:val="6A79412B"/>
    <w:rsid w:val="6A874C61"/>
    <w:rsid w:val="6A939568"/>
    <w:rsid w:val="6AA11792"/>
    <w:rsid w:val="6B1B327E"/>
    <w:rsid w:val="6B1F0E15"/>
    <w:rsid w:val="6BEA64FD"/>
    <w:rsid w:val="6BFF4B81"/>
    <w:rsid w:val="6C45DA24"/>
    <w:rsid w:val="6C9FDA43"/>
    <w:rsid w:val="6CCD882B"/>
    <w:rsid w:val="6D12D14B"/>
    <w:rsid w:val="6D232993"/>
    <w:rsid w:val="6D82B936"/>
    <w:rsid w:val="6E17CF15"/>
    <w:rsid w:val="6E79F883"/>
    <w:rsid w:val="6E985123"/>
    <w:rsid w:val="6EA27028"/>
    <w:rsid w:val="6F50B6DA"/>
    <w:rsid w:val="6FAF196B"/>
    <w:rsid w:val="6FDEF9B1"/>
    <w:rsid w:val="7035EE83"/>
    <w:rsid w:val="7054B67D"/>
    <w:rsid w:val="706A249A"/>
    <w:rsid w:val="70ABE78B"/>
    <w:rsid w:val="70CA665A"/>
    <w:rsid w:val="70CB5023"/>
    <w:rsid w:val="70DF8B94"/>
    <w:rsid w:val="711E748D"/>
    <w:rsid w:val="7172C2C3"/>
    <w:rsid w:val="721696D0"/>
    <w:rsid w:val="72369271"/>
    <w:rsid w:val="72539F65"/>
    <w:rsid w:val="727222AC"/>
    <w:rsid w:val="72804D72"/>
    <w:rsid w:val="7288FBC1"/>
    <w:rsid w:val="731F2A33"/>
    <w:rsid w:val="73272867"/>
    <w:rsid w:val="7336A553"/>
    <w:rsid w:val="73878817"/>
    <w:rsid w:val="74256185"/>
    <w:rsid w:val="748B120A"/>
    <w:rsid w:val="7490078D"/>
    <w:rsid w:val="74D9E3F8"/>
    <w:rsid w:val="74E831BE"/>
    <w:rsid w:val="750D4EC9"/>
    <w:rsid w:val="7563E599"/>
    <w:rsid w:val="757F44EF"/>
    <w:rsid w:val="758CD185"/>
    <w:rsid w:val="758F75DE"/>
    <w:rsid w:val="764392C9"/>
    <w:rsid w:val="76591CD6"/>
    <w:rsid w:val="766F1889"/>
    <w:rsid w:val="768BAF3A"/>
    <w:rsid w:val="76C0E97F"/>
    <w:rsid w:val="76DE8207"/>
    <w:rsid w:val="772BC706"/>
    <w:rsid w:val="77495853"/>
    <w:rsid w:val="777816C6"/>
    <w:rsid w:val="77C7AA5F"/>
    <w:rsid w:val="7843452F"/>
    <w:rsid w:val="7883E23A"/>
    <w:rsid w:val="78A3340B"/>
    <w:rsid w:val="78BD4A8A"/>
    <w:rsid w:val="78D8B910"/>
    <w:rsid w:val="78DDCE89"/>
    <w:rsid w:val="7908BDE6"/>
    <w:rsid w:val="798DBECB"/>
    <w:rsid w:val="798E6BB7"/>
    <w:rsid w:val="79B52CD7"/>
    <w:rsid w:val="79ED8659"/>
    <w:rsid w:val="7A9524F0"/>
    <w:rsid w:val="7A9B5707"/>
    <w:rsid w:val="7A9F1710"/>
    <w:rsid w:val="7AD5409D"/>
    <w:rsid w:val="7B0FEF89"/>
    <w:rsid w:val="7B107181"/>
    <w:rsid w:val="7B285D2D"/>
    <w:rsid w:val="7B463194"/>
    <w:rsid w:val="7BC236FA"/>
    <w:rsid w:val="7BCD57E3"/>
    <w:rsid w:val="7BD6D848"/>
    <w:rsid w:val="7BF41B94"/>
    <w:rsid w:val="7C55B54A"/>
    <w:rsid w:val="7C604159"/>
    <w:rsid w:val="7CDA1B46"/>
    <w:rsid w:val="7CDC8635"/>
    <w:rsid w:val="7CF0D9C5"/>
    <w:rsid w:val="7D1A4D20"/>
    <w:rsid w:val="7D68298D"/>
    <w:rsid w:val="7D8B763A"/>
    <w:rsid w:val="7DE69378"/>
    <w:rsid w:val="7DEBB705"/>
    <w:rsid w:val="7E16BFC8"/>
    <w:rsid w:val="7E66A90E"/>
    <w:rsid w:val="7E674027"/>
    <w:rsid w:val="7E909243"/>
    <w:rsid w:val="7E9C82B9"/>
    <w:rsid w:val="7EC5A162"/>
    <w:rsid w:val="7EF9D7BC"/>
    <w:rsid w:val="7F10345D"/>
    <w:rsid w:val="7F1D2FC7"/>
    <w:rsid w:val="7F4AB289"/>
    <w:rsid w:val="7FA70F62"/>
    <w:rsid w:val="7FC95932"/>
    <w:rsid w:val="7FD4C0CC"/>
    <w:rsid w:val="7FDDEF7C"/>
    <w:rsid w:val="7FFB79F2"/>
    <w:rsid w:val="7FFD7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68F"/>
    <w:pPr>
      <w:widowControl w:val="0"/>
      <w:overflowPunct w:val="0"/>
      <w:autoSpaceDE w:val="0"/>
      <w:autoSpaceDN w:val="0"/>
      <w:adjustRightInd w:val="0"/>
      <w:spacing w:after="120" w:line="285" w:lineRule="auto"/>
    </w:pPr>
    <w:rPr>
      <w:rFonts w:ascii="Calibri" w:hAnsi="Calibri" w:eastAsia="Times New Roman"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styleId="TitleChar" w:customStyle="1">
    <w:name w:val="Title Char"/>
    <w:basedOn w:val="DefaultParagraphFont"/>
    <w:link w:val="Title"/>
    <w:rsid w:val="00D1068F"/>
    <w:rPr>
      <w:rFonts w:ascii="Verdana" w:hAnsi="Verdana" w:eastAsia="Times New Roman"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styleId="BodyTextChar" w:customStyle="1">
    <w:name w:val="Body Text Char"/>
    <w:basedOn w:val="DefaultParagraphFont"/>
    <w:link w:val="BodyText"/>
    <w:uiPriority w:val="99"/>
    <w:rsid w:val="00D1068F"/>
    <w:rPr>
      <w:rFonts w:ascii="Verdana" w:hAnsi="Verdana" w:eastAsia="Times New Roman" w:cs="Verdana"/>
      <w:color w:val="000000"/>
      <w:kern w:val="28"/>
      <w:sz w:val="48"/>
      <w:szCs w:val="48"/>
    </w:rPr>
  </w:style>
  <w:style w:type="paragraph" w:styleId="Default" w:customStyle="1">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styleId="HeaderChar" w:customStyle="1">
    <w:name w:val="Header Char"/>
    <w:basedOn w:val="DefaultParagraphFont"/>
    <w:link w:val="Header"/>
    <w:uiPriority w:val="99"/>
    <w:rsid w:val="00D1068F"/>
    <w:rPr>
      <w:rFonts w:ascii="Calibri" w:hAnsi="Calibri" w:eastAsia="Times New Roman"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styleId="FooterChar" w:customStyle="1">
    <w:name w:val="Footer Char"/>
    <w:basedOn w:val="DefaultParagraphFont"/>
    <w:link w:val="Footer"/>
    <w:uiPriority w:val="99"/>
    <w:rsid w:val="00D1068F"/>
    <w:rPr>
      <w:rFonts w:ascii="Calibri" w:hAnsi="Calibri" w:eastAsia="Times New Roman"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068F"/>
    <w:rPr>
      <w:rFonts w:ascii="Tahoma" w:hAnsi="Tahoma" w:eastAsia="Times New Roman" w:cs="Tahoma"/>
      <w:color w:val="000000"/>
      <w:kern w:val="28"/>
      <w:sz w:val="16"/>
      <w:szCs w:val="16"/>
    </w:rPr>
  </w:style>
  <w:style w:type="paragraph" w:styleId="COAPRTStandard" w:customStyle="1">
    <w:name w:val="COAPRT Standard"/>
    <w:basedOn w:val="Default"/>
    <w:qFormat/>
    <w:rsid w:val="00D1068F"/>
    <w:pPr>
      <w:widowControl/>
      <w:spacing w:line="240" w:lineRule="auto"/>
      <w:ind w:left="720" w:hanging="720"/>
    </w:pPr>
    <w:rPr>
      <w:b/>
      <w:bCs/>
    </w:rPr>
  </w:style>
  <w:style w:type="paragraph" w:styleId="COAPRTEvidence" w:customStyle="1">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D1068F"/>
    <w:rPr>
      <w:color w:val="0000FF"/>
      <w:u w:val="single"/>
    </w:rPr>
  </w:style>
  <w:style w:type="paragraph" w:styleId="HeadingCentered" w:customStyle="1">
    <w:name w:val="Heading Centered"/>
    <w:basedOn w:val="Normal"/>
    <w:qFormat/>
    <w:rsid w:val="00D1068F"/>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D1068F"/>
    <w:rPr>
      <w:rFonts w:ascii="Cambria" w:hAnsi="Cambria" w:eastAsia="Calibri" w:cs="Times New Roman"/>
      <w:szCs w:val="21"/>
    </w:rPr>
  </w:style>
  <w:style w:type="character" w:styleId="Strong">
    <w:name w:val="Strong"/>
    <w:uiPriority w:val="22"/>
    <w:qFormat/>
    <w:rsid w:val="00D1068F"/>
    <w:rPr>
      <w:b/>
      <w:bCs/>
    </w:rPr>
  </w:style>
  <w:style w:type="paragraph" w:styleId="xmsonormal" w:customStyle="1">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D1068F"/>
    <w:rPr>
      <w:rFonts w:cs="Times New Roman"/>
      <w:szCs w:val="24"/>
    </w:rPr>
  </w:style>
  <w:style w:type="paragraph" w:styleId="Level1" w:customStyle="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de60ef13ded4f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84ec22-727e-458c-81d4-9453fa69a151}"/>
      </w:docPartPr>
      <w:docPartBody>
        <w:p w14:paraId="6C3194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6" ma:contentTypeDescription="Create a new document." ma:contentTypeScope="" ma:versionID="6e5aa8091961925bca37191bda54691a">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5b9057f996a29a9a6ff5b53e91b0fa00"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5477ce-8582-40a9-a965-1f4a76fb8f7e}" ma:internalName="TaxCatchAll" ma:showField="CatchAllData" ma:web="96dfae83-3464-487d-b118-6317b0ead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dfae83-3464-487d-b118-6317b0ead2d4" xsi:nil="true"/>
    <lcf76f155ced4ddcb4097134ff3c332f xmlns="7ef6a636-9ed5-4b3d-adbe-dacecce06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6901B9-80AC-440A-8ABC-910A6E65833C}"/>
</file>

<file path=customXml/itemProps2.xml><?xml version="1.0" encoding="utf-8"?>
<ds:datastoreItem xmlns:ds="http://schemas.openxmlformats.org/officeDocument/2006/customXml" ds:itemID="{26726C98-B4D7-4705-8742-B91F36317567}">
  <ds:schemaRefs>
    <ds:schemaRef ds:uri="http://schemas.microsoft.com/sharepoint/v3/contenttype/forms"/>
  </ds:schemaRefs>
</ds:datastoreItem>
</file>

<file path=customXml/itemProps3.xml><?xml version="1.0" encoding="utf-8"?>
<ds:datastoreItem xmlns:ds="http://schemas.openxmlformats.org/officeDocument/2006/customXml" ds:itemID="{619C17EB-82F6-4CE9-AA6D-EF13CC936FE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Frady</dc:creator>
  <cp:keywords/>
  <dc:description/>
  <cp:lastModifiedBy>Jeremy Schultz</cp:lastModifiedBy>
  <cp:revision>11</cp:revision>
  <dcterms:created xsi:type="dcterms:W3CDTF">2023-01-27T14:07:00Z</dcterms:created>
  <dcterms:modified xsi:type="dcterms:W3CDTF">2023-09-21T13:05:05Z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y fmtid="{D5CDD505-2E9C-101B-9397-08002B2CF9AE}" pid="3" name="MSIP_Label_8d321b5f-a4ea-42e4-9273-2f91b9a1a708_Enabled">
    <vt:lpwstr>true</vt:lpwstr>
  </property>
  <property fmtid="{D5CDD505-2E9C-101B-9397-08002B2CF9AE}" pid="4" name="MSIP_Label_8d321b5f-a4ea-42e4-9273-2f91b9a1a708_SetDate">
    <vt:lpwstr>2023-01-27T14:07:11Z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477240e0-e3e4-47cc-a75c-359a8bd0fe4e</vt:lpwstr>
  </property>
  <property fmtid="{D5CDD505-2E9C-101B-9397-08002B2CF9AE}" pid="9" name="MSIP_Label_8d321b5f-a4ea-42e4-9273-2f91b9a1a708_ContentBits">
    <vt:lpwstr>0</vt:lpwstr>
  </property>
  <property fmtid="{D5CDD505-2E9C-101B-9397-08002B2CF9AE}" pid="10" name="MediaServiceImageTags">
    <vt:lpwstr/>
  </property>
</Properties>
</file>