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AC" w:rsidRDefault="00CC48AC" w:rsidP="002D51FD">
      <w:pPr>
        <w:jc w:val="center"/>
        <w:rPr>
          <w:rFonts w:ascii="Times New Roman" w:hAnsi="Times New Roman"/>
        </w:rPr>
      </w:pPr>
      <w:r>
        <w:rPr>
          <w:rFonts w:ascii="Times New Roman" w:hAnsi="Times New Roman"/>
        </w:rPr>
        <w:t>Common Assignment</w:t>
      </w:r>
    </w:p>
    <w:p w:rsidR="00CC48AC" w:rsidRPr="002D51FD" w:rsidRDefault="00CC48AC" w:rsidP="002D51FD">
      <w:pPr>
        <w:jc w:val="center"/>
        <w:rPr>
          <w:rFonts w:ascii="Times New Roman" w:hAnsi="Times New Roman"/>
        </w:rPr>
      </w:pPr>
      <w:r>
        <w:rPr>
          <w:rFonts w:ascii="Times New Roman" w:hAnsi="Times New Roman"/>
        </w:rPr>
        <w:t xml:space="preserve">PSY 321, Educational </w:t>
      </w:r>
      <w:smartTag w:uri="urn:schemas-microsoft-com:office:smarttags" w:element="PersonName">
        <w:r>
          <w:rPr>
            <w:rFonts w:ascii="Times New Roman" w:hAnsi="Times New Roman"/>
          </w:rPr>
          <w:t>Psychology</w:t>
        </w:r>
      </w:smartTag>
    </w:p>
    <w:p w:rsidR="00CC48AC" w:rsidRDefault="00CC48AC" w:rsidP="002D51FD">
      <w:pPr>
        <w:rPr>
          <w:rFonts w:ascii="Times New Roman" w:hAnsi="Times New Roman"/>
          <w:u w:val="single"/>
        </w:rPr>
      </w:pPr>
    </w:p>
    <w:p w:rsidR="00CC48AC" w:rsidRDefault="00CC48AC" w:rsidP="002D51FD">
      <w:pPr>
        <w:rPr>
          <w:rFonts w:ascii="Times New Roman" w:hAnsi="Times New Roman"/>
        </w:rPr>
      </w:pPr>
      <w:r w:rsidRPr="003B36EE">
        <w:rPr>
          <w:rFonts w:ascii="Times New Roman" w:hAnsi="Times New Roman"/>
          <w:u w:val="single"/>
        </w:rPr>
        <w:t>The Effects of Poverty on Students</w:t>
      </w:r>
    </w:p>
    <w:p w:rsidR="00CC48AC" w:rsidRDefault="00CC48AC" w:rsidP="002D51FD">
      <w:pPr>
        <w:rPr>
          <w:rFonts w:ascii="Times New Roman" w:hAnsi="Times New Roman"/>
        </w:rPr>
      </w:pPr>
      <w:r>
        <w:rPr>
          <w:rFonts w:ascii="Times New Roman" w:hAnsi="Times New Roman"/>
        </w:rPr>
        <w:t xml:space="preserve">The purpose of this assignment is to provide you with opportunities to learn about the effects of poverty on the students at your school. This assignment consists of two parts. </w:t>
      </w:r>
    </w:p>
    <w:p w:rsidR="00CC48AC" w:rsidRPr="004D2DD0" w:rsidRDefault="00CC48AC" w:rsidP="002D51FD">
      <w:pPr>
        <w:numPr>
          <w:ilvl w:val="0"/>
          <w:numId w:val="1"/>
        </w:numPr>
        <w:tabs>
          <w:tab w:val="clear" w:pos="720"/>
        </w:tabs>
        <w:ind w:left="360"/>
      </w:pPr>
      <w:r>
        <w:rPr>
          <w:rFonts w:ascii="Times New Roman" w:hAnsi="Times New Roman"/>
        </w:rPr>
        <w:t xml:space="preserve">Obtain background knowledge and collect data </w:t>
      </w:r>
    </w:p>
    <w:p w:rsidR="00CC48AC" w:rsidRPr="004D2DD0" w:rsidRDefault="00CC48AC" w:rsidP="002D51FD">
      <w:pPr>
        <w:ind w:left="720" w:hanging="360"/>
      </w:pPr>
      <w:r>
        <w:rPr>
          <w:rFonts w:ascii="Times New Roman" w:hAnsi="Times New Roman"/>
        </w:rPr>
        <w:t xml:space="preserve">A.  Start by reading the article posted as a pdf file, “The Effects of Poverty on Children,” by Brooks-Gunn and </w:t>
      </w:r>
      <w:smartTag w:uri="urn:schemas-microsoft-com:office:smarttags" w:element="City">
        <w:smartTag w:uri="urn:schemas-microsoft-com:office:smarttags" w:element="place">
          <w:r>
            <w:rPr>
              <w:rFonts w:ascii="Times New Roman" w:hAnsi="Times New Roman"/>
            </w:rPr>
            <w:t>Duncan</w:t>
          </w:r>
        </w:smartTag>
      </w:smartTag>
      <w:r>
        <w:rPr>
          <w:rFonts w:ascii="Times New Roman" w:hAnsi="Times New Roman"/>
        </w:rPr>
        <w:t>. Also, go to the following websites:</w:t>
      </w:r>
    </w:p>
    <w:p w:rsidR="00CC48AC" w:rsidRDefault="00CC48AC" w:rsidP="002D51FD">
      <w:pPr>
        <w:numPr>
          <w:ilvl w:val="1"/>
          <w:numId w:val="1"/>
        </w:numPr>
        <w:tabs>
          <w:tab w:val="clear" w:pos="1440"/>
        </w:tabs>
        <w:ind w:left="720"/>
      </w:pPr>
      <w:hyperlink r:id="rId5" w:history="1">
        <w:r>
          <w:rPr>
            <w:rStyle w:val="Hyperlink"/>
          </w:rPr>
          <w:t>http://www.ncruralcenter.org/databank/trendpage_Poverty.asp</w:t>
        </w:r>
      </w:hyperlink>
      <w:r>
        <w:t xml:space="preserve">, “Poverty in </w:t>
      </w:r>
      <w:smartTag w:uri="urn:schemas-microsoft-com:office:smarttags" w:element="State">
        <w:r>
          <w:t>North Carolina</w:t>
        </w:r>
      </w:smartTag>
      <w:r>
        <w:t xml:space="preserve">,” a website maintained by the </w:t>
      </w:r>
      <w:smartTag w:uri="urn:schemas-microsoft-com:office:smarttags" w:element="PlaceName">
        <w:smartTag w:uri="urn:schemas-microsoft-com:office:smarttags" w:element="place">
          <w:r>
            <w:t>North Carolina</w:t>
          </w:r>
        </w:smartTag>
        <w:r>
          <w:t xml:space="preserve"> </w:t>
        </w:r>
        <w:smartTag w:uri="urn:schemas-microsoft-com:office:smarttags" w:element="PlaceName">
          <w:r>
            <w:t>Economic</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w:t>
      </w:r>
    </w:p>
    <w:p w:rsidR="00CC48AC" w:rsidRDefault="00CC48AC" w:rsidP="002D51FD">
      <w:pPr>
        <w:numPr>
          <w:ilvl w:val="1"/>
          <w:numId w:val="1"/>
        </w:numPr>
        <w:tabs>
          <w:tab w:val="clear" w:pos="1440"/>
        </w:tabs>
        <w:ind w:left="720"/>
      </w:pPr>
      <w:hyperlink r:id="rId6" w:history="1">
        <w:r w:rsidRPr="004D2DD0">
          <w:rPr>
            <w:rStyle w:val="Hyperlink"/>
            <w:rFonts w:ascii="Times New Roman" w:hAnsi="Times New Roman"/>
            <w:szCs w:val="24"/>
          </w:rPr>
          <w:t>http://www.ncpublicschools.org/fbs/stats/</w:t>
        </w:r>
      </w:hyperlink>
      <w:r w:rsidRPr="004D2DD0">
        <w:rPr>
          <w:rFonts w:ascii="Times New Roman" w:hAnsi="Times New Roman"/>
          <w:szCs w:val="24"/>
        </w:rPr>
        <w:t xml:space="preserve">, </w:t>
      </w:r>
      <w:r>
        <w:rPr>
          <w:rFonts w:ascii="Times New Roman" w:hAnsi="Times New Roman"/>
          <w:szCs w:val="24"/>
        </w:rPr>
        <w:t>“</w:t>
      </w:r>
      <w:r w:rsidRPr="004D2DD0">
        <w:rPr>
          <w:rFonts w:ascii="Times New Roman" w:hAnsi="Times New Roman"/>
          <w:szCs w:val="24"/>
        </w:rPr>
        <w:t xml:space="preserve">The </w:t>
      </w:r>
      <w:smartTag w:uri="urn:schemas-microsoft-com:office:smarttags" w:element="State">
        <w:smartTag w:uri="urn:schemas-microsoft-com:office:smarttags" w:element="place">
          <w:r w:rsidRPr="004D2DD0">
            <w:rPr>
              <w:rFonts w:ascii="Times New Roman" w:hAnsi="Times New Roman"/>
              <w:szCs w:val="24"/>
            </w:rPr>
            <w:t>North Carolina</w:t>
          </w:r>
        </w:smartTag>
      </w:smartTag>
      <w:r w:rsidRPr="004D2DD0">
        <w:rPr>
          <w:rFonts w:ascii="Times New Roman" w:hAnsi="Times New Roman"/>
          <w:szCs w:val="24"/>
        </w:rPr>
        <w:t xml:space="preserve"> Public Schools</w:t>
      </w:r>
      <w:r w:rsidRPr="004D2DD0">
        <w:rPr>
          <w:rFonts w:ascii="Times New Roman" w:hAnsi="Times New Roman"/>
          <w:szCs w:val="24"/>
        </w:rPr>
        <w:br/>
        <w:t>Statistical Profile</w:t>
      </w:r>
      <w:r>
        <w:rPr>
          <w:rFonts w:ascii="Times New Roman" w:hAnsi="Times New Roman"/>
          <w:szCs w:val="24"/>
        </w:rPr>
        <w:t>”</w:t>
      </w:r>
      <w:r w:rsidRPr="004D2DD0">
        <w:rPr>
          <w:rFonts w:ascii="Times New Roman" w:hAnsi="Times New Roman"/>
          <w:szCs w:val="24"/>
        </w:rPr>
        <w:t xml:space="preserve"> </w:t>
      </w:r>
      <w:r>
        <w:t xml:space="preserve">Go to the link, </w:t>
      </w:r>
      <w:r w:rsidRPr="00F01415">
        <w:rPr>
          <w:rFonts w:ascii="Times New Roman" w:hAnsi="Times New Roman"/>
          <w:szCs w:val="24"/>
        </w:rPr>
        <w:t>Statistical Profile</w:t>
      </w:r>
      <w:r>
        <w:rPr>
          <w:rFonts w:ascii="Times New Roman" w:hAnsi="Times New Roman"/>
          <w:szCs w:val="24"/>
        </w:rPr>
        <w:t xml:space="preserve"> for 2006 (a pdf file) and examine the information about the LEA (local education agency) in which your school is located. </w:t>
      </w:r>
    </w:p>
    <w:p w:rsidR="00CC48AC" w:rsidRDefault="00CC48AC" w:rsidP="002D51FD">
      <w:pPr>
        <w:ind w:left="360"/>
      </w:pPr>
      <w:r w:rsidRPr="002117E7">
        <w:rPr>
          <w:rFonts w:ascii="Times New Roman" w:hAnsi="Times New Roman"/>
        </w:rPr>
        <w:t>These sources should give you ideas regarding questions you may ask your interviewees</w:t>
      </w:r>
      <w:r>
        <w:rPr>
          <w:rFonts w:ascii="Times New Roman" w:hAnsi="Times New Roman"/>
        </w:rPr>
        <w:t xml:space="preserve"> (see below)</w:t>
      </w:r>
      <w:r>
        <w:rPr>
          <w:rFonts w:ascii="Tahoma" w:hAnsi="Tahoma" w:cs="Tahoma"/>
        </w:rPr>
        <w:t>.</w:t>
      </w:r>
    </w:p>
    <w:p w:rsidR="00CC48AC" w:rsidRDefault="00CC48AC" w:rsidP="002D51FD">
      <w:pPr>
        <w:ind w:left="360"/>
        <w:rPr>
          <w:rFonts w:ascii="Times New Roman" w:hAnsi="Times New Roman"/>
          <w:color w:val="000000"/>
          <w:szCs w:val="24"/>
        </w:rPr>
      </w:pPr>
      <w:r>
        <w:t>B.</w:t>
      </w:r>
      <w:r>
        <w:tab/>
        <w:t xml:space="preserve">Next, </w:t>
      </w:r>
      <w:r>
        <w:rPr>
          <w:rFonts w:ascii="Times New Roman" w:hAnsi="Times New Roman"/>
        </w:rPr>
        <w:t xml:space="preserve">conduct structured interviews </w:t>
      </w:r>
      <w:r w:rsidRPr="005B57A2">
        <w:rPr>
          <w:rFonts w:ascii="Times New Roman" w:hAnsi="Times New Roman"/>
          <w:color w:val="000000"/>
          <w:szCs w:val="24"/>
        </w:rPr>
        <w:t xml:space="preserve">with two </w:t>
      </w:r>
      <w:r>
        <w:rPr>
          <w:rFonts w:ascii="Times New Roman" w:hAnsi="Times New Roman"/>
          <w:color w:val="000000"/>
          <w:szCs w:val="24"/>
        </w:rPr>
        <w:t xml:space="preserve">members of the faculty or staff at your </w:t>
      </w:r>
      <w:r w:rsidRPr="005B57A2">
        <w:rPr>
          <w:rFonts w:ascii="Times New Roman" w:hAnsi="Times New Roman"/>
          <w:color w:val="000000"/>
          <w:szCs w:val="24"/>
        </w:rPr>
        <w:t>school</w:t>
      </w:r>
      <w:r>
        <w:rPr>
          <w:rFonts w:ascii="Times New Roman" w:hAnsi="Times New Roman"/>
        </w:rPr>
        <w:t xml:space="preserve">. One interview should be with your host teacher, the other can </w:t>
      </w:r>
      <w:r>
        <w:rPr>
          <w:rFonts w:ascii="Times New Roman" w:hAnsi="Times New Roman"/>
          <w:color w:val="000000"/>
          <w:szCs w:val="24"/>
        </w:rPr>
        <w:t>be with any other</w:t>
      </w:r>
      <w:r w:rsidRPr="005B57A2">
        <w:rPr>
          <w:rFonts w:ascii="Times New Roman" w:hAnsi="Times New Roman"/>
          <w:color w:val="000000"/>
          <w:szCs w:val="24"/>
        </w:rPr>
        <w:t xml:space="preserve"> </w:t>
      </w:r>
      <w:r>
        <w:rPr>
          <w:rFonts w:ascii="Times New Roman" w:hAnsi="Times New Roman"/>
          <w:color w:val="000000"/>
          <w:szCs w:val="24"/>
        </w:rPr>
        <w:t xml:space="preserve">member of the faculty or staff at your </w:t>
      </w:r>
      <w:r w:rsidRPr="005B57A2">
        <w:rPr>
          <w:rFonts w:ascii="Times New Roman" w:hAnsi="Times New Roman"/>
          <w:color w:val="000000"/>
          <w:szCs w:val="24"/>
        </w:rPr>
        <w:t>schoo</w:t>
      </w:r>
      <w:r>
        <w:rPr>
          <w:rFonts w:ascii="Times New Roman" w:hAnsi="Times New Roman"/>
          <w:color w:val="000000"/>
          <w:szCs w:val="24"/>
        </w:rPr>
        <w:t xml:space="preserve">l, </w:t>
      </w:r>
      <w:r w:rsidRPr="005B57A2">
        <w:rPr>
          <w:rFonts w:ascii="Times New Roman" w:hAnsi="Times New Roman"/>
          <w:color w:val="000000"/>
          <w:szCs w:val="24"/>
        </w:rPr>
        <w:t>from principal to bus driver</w:t>
      </w:r>
      <w:r>
        <w:rPr>
          <w:rFonts w:ascii="Times New Roman" w:hAnsi="Times New Roman"/>
          <w:color w:val="000000"/>
          <w:szCs w:val="24"/>
        </w:rPr>
        <w:t xml:space="preserve">. </w:t>
      </w:r>
      <w:r w:rsidRPr="005B57A2">
        <w:rPr>
          <w:rFonts w:ascii="Times New Roman" w:hAnsi="Times New Roman"/>
          <w:color w:val="000000"/>
          <w:szCs w:val="24"/>
        </w:rPr>
        <w:t>The interview</w:t>
      </w:r>
      <w:r>
        <w:rPr>
          <w:rFonts w:ascii="Times New Roman" w:hAnsi="Times New Roman"/>
          <w:color w:val="000000"/>
          <w:szCs w:val="24"/>
        </w:rPr>
        <w:t>s will</w:t>
      </w:r>
      <w:r w:rsidRPr="005B57A2">
        <w:rPr>
          <w:rFonts w:ascii="Times New Roman" w:hAnsi="Times New Roman"/>
          <w:color w:val="000000"/>
          <w:szCs w:val="24"/>
        </w:rPr>
        <w:t xml:space="preserve"> focus on what </w:t>
      </w:r>
      <w:r>
        <w:rPr>
          <w:rFonts w:ascii="Times New Roman" w:hAnsi="Times New Roman"/>
          <w:color w:val="000000"/>
          <w:szCs w:val="24"/>
        </w:rPr>
        <w:t xml:space="preserve">the members of the faculty or staff at your </w:t>
      </w:r>
      <w:r w:rsidRPr="005B57A2">
        <w:rPr>
          <w:rFonts w:ascii="Times New Roman" w:hAnsi="Times New Roman"/>
          <w:color w:val="000000"/>
          <w:szCs w:val="24"/>
        </w:rPr>
        <w:t>schoo</w:t>
      </w:r>
      <w:r>
        <w:rPr>
          <w:rFonts w:ascii="Times New Roman" w:hAnsi="Times New Roman"/>
          <w:color w:val="000000"/>
          <w:szCs w:val="24"/>
        </w:rPr>
        <w:t>l</w:t>
      </w:r>
      <w:r w:rsidRPr="005B57A2">
        <w:rPr>
          <w:rFonts w:ascii="Times New Roman" w:hAnsi="Times New Roman"/>
          <w:color w:val="000000"/>
          <w:szCs w:val="24"/>
        </w:rPr>
        <w:t xml:space="preserve"> know about poverty in their area, the effects</w:t>
      </w:r>
      <w:r>
        <w:rPr>
          <w:rFonts w:ascii="Times New Roman" w:hAnsi="Times New Roman"/>
          <w:color w:val="000000"/>
          <w:szCs w:val="24"/>
        </w:rPr>
        <w:t xml:space="preserve"> of poverty</w:t>
      </w:r>
      <w:r w:rsidRPr="005B57A2">
        <w:rPr>
          <w:rFonts w:ascii="Times New Roman" w:hAnsi="Times New Roman"/>
          <w:color w:val="000000"/>
          <w:szCs w:val="24"/>
        </w:rPr>
        <w:t xml:space="preserve"> on</w:t>
      </w:r>
      <w:r>
        <w:rPr>
          <w:rFonts w:ascii="Times New Roman" w:hAnsi="Times New Roman"/>
          <w:color w:val="000000"/>
          <w:szCs w:val="24"/>
        </w:rPr>
        <w:t xml:space="preserve"> students</w:t>
      </w:r>
      <w:r w:rsidRPr="005B57A2">
        <w:rPr>
          <w:rFonts w:ascii="Times New Roman" w:hAnsi="Times New Roman"/>
          <w:color w:val="000000"/>
          <w:szCs w:val="24"/>
        </w:rPr>
        <w:t xml:space="preserve">, what their school is doing </w:t>
      </w:r>
      <w:r>
        <w:rPr>
          <w:rFonts w:ascii="Times New Roman" w:hAnsi="Times New Roman"/>
          <w:color w:val="000000"/>
          <w:szCs w:val="24"/>
        </w:rPr>
        <w:t>to support students who live in poverty, etc</w:t>
      </w:r>
      <w:r w:rsidRPr="002117E7">
        <w:rPr>
          <w:rFonts w:ascii="Times New Roman" w:hAnsi="Times New Roman"/>
          <w:color w:val="000000"/>
          <w:szCs w:val="24"/>
        </w:rPr>
        <w:t xml:space="preserve">. </w:t>
      </w:r>
    </w:p>
    <w:p w:rsidR="00CC48AC" w:rsidRPr="002117E7" w:rsidRDefault="00CC48AC" w:rsidP="002D51FD">
      <w:pPr>
        <w:ind w:left="360"/>
        <w:rPr>
          <w:rFonts w:ascii="Times New Roman" w:hAnsi="Times New Roman" w:cs="Tahoma"/>
          <w:szCs w:val="24"/>
        </w:rPr>
      </w:pPr>
      <w:r>
        <w:rPr>
          <w:rFonts w:ascii="Times New Roman" w:hAnsi="Times New Roman" w:cs="Tahoma"/>
          <w:szCs w:val="24"/>
        </w:rPr>
        <w:t>U</w:t>
      </w:r>
      <w:r w:rsidRPr="002117E7">
        <w:rPr>
          <w:rFonts w:ascii="Times New Roman" w:hAnsi="Times New Roman" w:cs="Tahoma"/>
          <w:szCs w:val="24"/>
        </w:rPr>
        <w:t xml:space="preserve">sing the sources above (and any others you may have available to you), generate </w:t>
      </w:r>
      <w:r>
        <w:rPr>
          <w:rFonts w:ascii="Times New Roman" w:hAnsi="Times New Roman" w:cs="Tahoma"/>
          <w:szCs w:val="24"/>
        </w:rPr>
        <w:t>about 5 questions that you can ask each interviewee</w:t>
      </w:r>
      <w:r w:rsidRPr="002117E7">
        <w:rPr>
          <w:rFonts w:ascii="Times New Roman" w:hAnsi="Times New Roman" w:cs="Tahoma"/>
          <w:szCs w:val="24"/>
        </w:rPr>
        <w:t xml:space="preserve">.  PLEASE, do not limit your interview to these questions – use them to open up general areas of discussion with your interviewees.  </w:t>
      </w:r>
    </w:p>
    <w:p w:rsidR="00CC48AC" w:rsidRDefault="00CC48AC" w:rsidP="002D51FD">
      <w:pPr>
        <w:rPr>
          <w:rFonts w:ascii="Times New Roman" w:hAnsi="Times New Roman"/>
          <w:szCs w:val="24"/>
        </w:rPr>
      </w:pPr>
    </w:p>
    <w:p w:rsidR="00CC48AC" w:rsidRDefault="00CC48AC" w:rsidP="002D51FD">
      <w:pPr>
        <w:rPr>
          <w:rFonts w:ascii="Times New Roman" w:hAnsi="Times New Roman"/>
        </w:rPr>
      </w:pPr>
      <w:r>
        <w:rPr>
          <w:rFonts w:ascii="Times New Roman" w:hAnsi="Times New Roman"/>
          <w:u w:val="single"/>
        </w:rPr>
        <w:t>General Procedures for Conducting Interviews</w:t>
      </w:r>
    </w:p>
    <w:p w:rsidR="00CC48AC" w:rsidRDefault="00CC48AC" w:rsidP="002D51FD">
      <w:pPr>
        <w:rPr>
          <w:rFonts w:ascii="Times New Roman" w:hAnsi="Times New Roman"/>
        </w:rPr>
      </w:pPr>
      <w:r>
        <w:rPr>
          <w:rFonts w:ascii="Times New Roman" w:hAnsi="Times New Roman"/>
        </w:rPr>
        <w:t xml:space="preserve">Try to hold the interviews in a room in which you will not be interrupted. It may be necessary to schedule a special time to conduct your interviews, a time other than that at which you typically do your field experience. It is important to schedule each interviews so that you and your interviewees can talk for about 30 uninterrupted minutes. You should either audio tape the interviews (with your interviewees’ permission) or take brief notes during the interview. </w:t>
      </w:r>
    </w:p>
    <w:p w:rsidR="00CC48AC" w:rsidRPr="00691EE6" w:rsidRDefault="00CC48AC" w:rsidP="002D51FD">
      <w:pPr>
        <w:rPr>
          <w:rFonts w:ascii="Times New Roman" w:hAnsi="Times New Roman"/>
          <w:szCs w:val="24"/>
        </w:rPr>
      </w:pPr>
    </w:p>
    <w:p w:rsidR="00CC48AC" w:rsidRPr="005E3969" w:rsidRDefault="00CC48AC" w:rsidP="002D51FD">
      <w:pPr>
        <w:ind w:left="360" w:hanging="360"/>
        <w:rPr>
          <w:rFonts w:ascii="Times New Roman" w:hAnsi="Times New Roman"/>
          <w:szCs w:val="24"/>
        </w:rPr>
      </w:pPr>
      <w:r w:rsidRPr="005E3969">
        <w:rPr>
          <w:rFonts w:ascii="Times New Roman" w:hAnsi="Times New Roman"/>
          <w:szCs w:val="24"/>
        </w:rPr>
        <w:t xml:space="preserve">2.  </w:t>
      </w:r>
      <w:r>
        <w:rPr>
          <w:rFonts w:ascii="Times New Roman" w:hAnsi="Times New Roman"/>
          <w:szCs w:val="24"/>
        </w:rPr>
        <w:tab/>
      </w:r>
      <w:r w:rsidRPr="005E3969">
        <w:rPr>
          <w:rFonts w:ascii="Times New Roman" w:hAnsi="Times New Roman"/>
          <w:szCs w:val="24"/>
        </w:rPr>
        <w:t>Analysis and Conclusions</w:t>
      </w:r>
    </w:p>
    <w:p w:rsidR="00CC48AC" w:rsidRPr="00691EE6" w:rsidRDefault="00CC48AC" w:rsidP="002D51FD">
      <w:pPr>
        <w:ind w:left="720" w:hanging="360"/>
        <w:rPr>
          <w:rFonts w:ascii="Times New Roman" w:hAnsi="Times New Roman"/>
          <w:szCs w:val="24"/>
        </w:rPr>
      </w:pPr>
      <w:r>
        <w:rPr>
          <w:rFonts w:ascii="Times New Roman" w:hAnsi="Times New Roman"/>
          <w:szCs w:val="24"/>
        </w:rPr>
        <w:t>A.</w:t>
      </w:r>
      <w:r>
        <w:rPr>
          <w:rFonts w:ascii="Times New Roman" w:hAnsi="Times New Roman"/>
          <w:szCs w:val="24"/>
        </w:rPr>
        <w:tab/>
      </w:r>
      <w:r w:rsidRPr="00691EE6">
        <w:rPr>
          <w:rFonts w:ascii="Times New Roman" w:hAnsi="Times New Roman"/>
          <w:szCs w:val="24"/>
        </w:rPr>
        <w:t>Analyze what you ha</w:t>
      </w:r>
      <w:r>
        <w:rPr>
          <w:rFonts w:ascii="Times New Roman" w:hAnsi="Times New Roman"/>
          <w:szCs w:val="24"/>
        </w:rPr>
        <w:t>ve learned from this activity. Suggestions: L</w:t>
      </w:r>
      <w:r w:rsidRPr="00691EE6">
        <w:rPr>
          <w:rFonts w:ascii="Times New Roman" w:hAnsi="Times New Roman"/>
          <w:szCs w:val="24"/>
        </w:rPr>
        <w:t>ook at the data you collected and compare it to the info</w:t>
      </w:r>
      <w:r>
        <w:rPr>
          <w:rFonts w:ascii="Times New Roman" w:hAnsi="Times New Roman"/>
          <w:szCs w:val="24"/>
        </w:rPr>
        <w:t>rmation from your interviews. Do they “fit”?</w:t>
      </w:r>
      <w:r w:rsidRPr="00691EE6">
        <w:rPr>
          <w:rFonts w:ascii="Times New Roman" w:hAnsi="Times New Roman"/>
          <w:szCs w:val="24"/>
        </w:rPr>
        <w:t xml:space="preserve"> </w:t>
      </w:r>
    </w:p>
    <w:p w:rsidR="00CC48AC" w:rsidRPr="00691EE6" w:rsidRDefault="00CC48AC" w:rsidP="002D51FD">
      <w:pPr>
        <w:numPr>
          <w:ilvl w:val="0"/>
          <w:numId w:val="2"/>
        </w:numPr>
        <w:tabs>
          <w:tab w:val="clear" w:pos="720"/>
        </w:tabs>
        <w:rPr>
          <w:rFonts w:ascii="Times New Roman" w:hAnsi="Times New Roman"/>
          <w:szCs w:val="24"/>
        </w:rPr>
      </w:pPr>
      <w:r w:rsidRPr="00691EE6">
        <w:rPr>
          <w:rFonts w:ascii="Times New Roman" w:hAnsi="Times New Roman"/>
          <w:szCs w:val="24"/>
        </w:rPr>
        <w:t xml:space="preserve">Are the teachers and other school personnel aware of the issue of poverty in general? </w:t>
      </w:r>
    </w:p>
    <w:p w:rsidR="00CC48AC" w:rsidRPr="00691EE6" w:rsidRDefault="00CC48AC" w:rsidP="002D51FD">
      <w:pPr>
        <w:numPr>
          <w:ilvl w:val="0"/>
          <w:numId w:val="2"/>
        </w:numPr>
        <w:tabs>
          <w:tab w:val="clear" w:pos="720"/>
        </w:tabs>
        <w:rPr>
          <w:rFonts w:ascii="Times New Roman" w:hAnsi="Times New Roman"/>
          <w:szCs w:val="24"/>
        </w:rPr>
      </w:pPr>
      <w:r w:rsidRPr="00691EE6">
        <w:rPr>
          <w:rFonts w:ascii="Times New Roman" w:hAnsi="Times New Roman"/>
          <w:szCs w:val="24"/>
        </w:rPr>
        <w:t>Are they aware of the statistics associated with your specific area and school district?</w:t>
      </w:r>
    </w:p>
    <w:p w:rsidR="00CC48AC" w:rsidRPr="00691EE6" w:rsidRDefault="00CC48AC" w:rsidP="002D51FD">
      <w:pPr>
        <w:numPr>
          <w:ilvl w:val="0"/>
          <w:numId w:val="2"/>
        </w:numPr>
        <w:tabs>
          <w:tab w:val="clear" w:pos="720"/>
        </w:tabs>
        <w:rPr>
          <w:rFonts w:ascii="Times New Roman" w:hAnsi="Times New Roman"/>
          <w:szCs w:val="24"/>
        </w:rPr>
      </w:pPr>
      <w:r w:rsidRPr="00691EE6">
        <w:rPr>
          <w:rFonts w:ascii="Times New Roman" w:hAnsi="Times New Roman"/>
          <w:szCs w:val="24"/>
        </w:rPr>
        <w:t xml:space="preserve">How did they indicate that they responded to the issue? To the </w:t>
      </w:r>
      <w:r>
        <w:rPr>
          <w:rFonts w:ascii="Times New Roman" w:hAnsi="Times New Roman"/>
          <w:szCs w:val="24"/>
        </w:rPr>
        <w:t>students? T</w:t>
      </w:r>
      <w:r w:rsidRPr="00691EE6">
        <w:rPr>
          <w:rFonts w:ascii="Times New Roman" w:hAnsi="Times New Roman"/>
          <w:szCs w:val="24"/>
        </w:rPr>
        <w:t>o the families?</w:t>
      </w:r>
    </w:p>
    <w:p w:rsidR="00CC48AC" w:rsidRPr="00691EE6" w:rsidRDefault="00CC48AC" w:rsidP="002D51FD">
      <w:pPr>
        <w:numPr>
          <w:ilvl w:val="0"/>
          <w:numId w:val="2"/>
        </w:numPr>
        <w:tabs>
          <w:tab w:val="clear" w:pos="720"/>
        </w:tabs>
        <w:rPr>
          <w:rFonts w:ascii="Times New Roman" w:hAnsi="Times New Roman"/>
          <w:szCs w:val="24"/>
        </w:rPr>
      </w:pPr>
      <w:r w:rsidRPr="00691EE6">
        <w:rPr>
          <w:rFonts w:ascii="Times New Roman" w:hAnsi="Times New Roman"/>
          <w:szCs w:val="24"/>
        </w:rPr>
        <w:t>How realistic were the ideas they had regarding how they might respond to a child living in poverty?</w:t>
      </w:r>
    </w:p>
    <w:p w:rsidR="00CC48AC" w:rsidRPr="00691EE6" w:rsidRDefault="00CC48AC" w:rsidP="002D51FD">
      <w:pPr>
        <w:ind w:left="720" w:hanging="360"/>
        <w:rPr>
          <w:rFonts w:ascii="Times New Roman" w:hAnsi="Times New Roman"/>
          <w:szCs w:val="24"/>
        </w:rPr>
      </w:pPr>
      <w:r>
        <w:rPr>
          <w:rFonts w:ascii="Times New Roman" w:hAnsi="Times New Roman"/>
          <w:szCs w:val="24"/>
        </w:rPr>
        <w:t>B.</w:t>
      </w:r>
      <w:r>
        <w:rPr>
          <w:rFonts w:ascii="Times New Roman" w:hAnsi="Times New Roman"/>
          <w:szCs w:val="24"/>
        </w:rPr>
        <w:tab/>
      </w:r>
      <w:r w:rsidRPr="00691EE6">
        <w:rPr>
          <w:rFonts w:ascii="Times New Roman" w:hAnsi="Times New Roman"/>
          <w:szCs w:val="24"/>
        </w:rPr>
        <w:t>Conclusions:</w:t>
      </w:r>
      <w:r>
        <w:rPr>
          <w:rFonts w:ascii="Times New Roman" w:hAnsi="Times New Roman"/>
          <w:szCs w:val="24"/>
        </w:rPr>
        <w:t xml:space="preserve"> What have you learned fro</w:t>
      </w:r>
      <w:r w:rsidRPr="00691EE6">
        <w:rPr>
          <w:rFonts w:ascii="Times New Roman" w:hAnsi="Times New Roman"/>
          <w:szCs w:val="24"/>
        </w:rPr>
        <w:t>m this activity?</w:t>
      </w:r>
    </w:p>
    <w:p w:rsidR="00CC48AC" w:rsidRPr="00691EE6" w:rsidRDefault="00CC48AC" w:rsidP="002D51FD">
      <w:pPr>
        <w:numPr>
          <w:ilvl w:val="0"/>
          <w:numId w:val="3"/>
        </w:numPr>
        <w:tabs>
          <w:tab w:val="clear" w:pos="720"/>
        </w:tabs>
        <w:rPr>
          <w:rFonts w:ascii="Times New Roman" w:hAnsi="Times New Roman"/>
          <w:szCs w:val="24"/>
        </w:rPr>
      </w:pPr>
      <w:r w:rsidRPr="00691EE6">
        <w:rPr>
          <w:rFonts w:ascii="Times New Roman" w:hAnsi="Times New Roman"/>
          <w:szCs w:val="24"/>
        </w:rPr>
        <w:t>What will you do (or not do) to address this issue when you are in the schools?</w:t>
      </w:r>
    </w:p>
    <w:p w:rsidR="00CC48AC" w:rsidRPr="00691EE6" w:rsidRDefault="00CC48AC" w:rsidP="002D51FD">
      <w:pPr>
        <w:numPr>
          <w:ilvl w:val="0"/>
          <w:numId w:val="3"/>
        </w:numPr>
        <w:tabs>
          <w:tab w:val="clear" w:pos="720"/>
        </w:tabs>
        <w:rPr>
          <w:rFonts w:ascii="Times New Roman" w:hAnsi="Times New Roman"/>
          <w:szCs w:val="24"/>
        </w:rPr>
      </w:pPr>
      <w:r w:rsidRPr="00691EE6">
        <w:rPr>
          <w:rFonts w:ascii="Times New Roman" w:hAnsi="Times New Roman"/>
          <w:szCs w:val="24"/>
        </w:rPr>
        <w:t>What role do you believe the teachers/school personnel/school/district should play?</w:t>
      </w:r>
    </w:p>
    <w:p w:rsidR="00CC48AC" w:rsidRPr="00691EE6" w:rsidRDefault="00CC48AC" w:rsidP="002D51FD">
      <w:pPr>
        <w:numPr>
          <w:ilvl w:val="0"/>
          <w:numId w:val="3"/>
        </w:numPr>
        <w:tabs>
          <w:tab w:val="clear" w:pos="720"/>
        </w:tabs>
        <w:rPr>
          <w:rFonts w:ascii="Times New Roman" w:hAnsi="Times New Roman"/>
          <w:szCs w:val="24"/>
        </w:rPr>
      </w:pPr>
      <w:r w:rsidRPr="00691EE6">
        <w:rPr>
          <w:rFonts w:ascii="Times New Roman" w:hAnsi="Times New Roman"/>
          <w:szCs w:val="24"/>
        </w:rPr>
        <w:t>Has this activity changed the way you feel</w:t>
      </w:r>
      <w:r>
        <w:rPr>
          <w:rFonts w:ascii="Times New Roman" w:hAnsi="Times New Roman"/>
          <w:szCs w:val="24"/>
        </w:rPr>
        <w:t xml:space="preserve"> about individuals in poverty </w:t>
      </w:r>
      <w:r w:rsidRPr="00691EE6">
        <w:rPr>
          <w:rFonts w:ascii="Times New Roman" w:hAnsi="Times New Roman"/>
          <w:szCs w:val="24"/>
        </w:rPr>
        <w:t>or your reaction to it</w:t>
      </w:r>
      <w:r>
        <w:rPr>
          <w:rFonts w:ascii="Times New Roman" w:hAnsi="Times New Roman"/>
          <w:szCs w:val="24"/>
        </w:rPr>
        <w:t>? I</w:t>
      </w:r>
      <w:r w:rsidRPr="00691EE6">
        <w:rPr>
          <w:rFonts w:ascii="Times New Roman" w:hAnsi="Times New Roman"/>
          <w:szCs w:val="24"/>
        </w:rPr>
        <w:t>f yes</w:t>
      </w:r>
      <w:r>
        <w:rPr>
          <w:rFonts w:ascii="Times New Roman" w:hAnsi="Times New Roman"/>
          <w:szCs w:val="24"/>
        </w:rPr>
        <w:t>, how? I</w:t>
      </w:r>
      <w:r w:rsidRPr="00691EE6">
        <w:rPr>
          <w:rFonts w:ascii="Times New Roman" w:hAnsi="Times New Roman"/>
          <w:szCs w:val="24"/>
        </w:rPr>
        <w:t>f no, please explain</w:t>
      </w:r>
      <w:r>
        <w:rPr>
          <w:rFonts w:ascii="Times New Roman" w:hAnsi="Times New Roman"/>
          <w:szCs w:val="24"/>
        </w:rPr>
        <w:t>.</w:t>
      </w:r>
    </w:p>
    <w:p w:rsidR="00CC48AC" w:rsidRPr="00691EE6" w:rsidRDefault="00CC48AC" w:rsidP="002D51FD">
      <w:pPr>
        <w:rPr>
          <w:rFonts w:ascii="Times New Roman" w:hAnsi="Times New Roman"/>
          <w:szCs w:val="24"/>
        </w:rPr>
      </w:pPr>
    </w:p>
    <w:p w:rsidR="00CC48AC" w:rsidRDefault="00CC48AC" w:rsidP="002D51FD">
      <w:pPr>
        <w:rPr>
          <w:rFonts w:ascii="Times New Roman" w:hAnsi="Times New Roman"/>
        </w:rPr>
      </w:pPr>
      <w:r>
        <w:rPr>
          <w:rFonts w:ascii="Times New Roman" w:hAnsi="Times New Roman"/>
        </w:rPr>
        <w:t xml:space="preserve">In your report indicate, </w:t>
      </w:r>
      <w:r w:rsidRPr="002117E7">
        <w:rPr>
          <w:rFonts w:ascii="Times New Roman" w:hAnsi="Times New Roman"/>
          <w:b/>
        </w:rPr>
        <w:t>without giving a name</w:t>
      </w:r>
      <w:r>
        <w:rPr>
          <w:rFonts w:ascii="Times New Roman" w:hAnsi="Times New Roman"/>
        </w:rPr>
        <w:t>, the professional positions of your interviewees and some basic biographical data, such as years of experience, gender, and cultural background. As you talk with your interviewees, it might be necessary to probe him or her with additional questions in order to obtain a complete, thoughtful response.</w:t>
      </w:r>
    </w:p>
    <w:p w:rsidR="00CC48AC" w:rsidRDefault="00CC48AC" w:rsidP="002D51FD">
      <w:pPr>
        <w:rPr>
          <w:rFonts w:ascii="Times New Roman" w:hAnsi="Times New Roman"/>
        </w:rPr>
        <w:sectPr w:rsidR="00CC48AC" w:rsidSect="00756872">
          <w:pgSz w:w="12240" w:h="15840"/>
          <w:pgMar w:top="1440" w:right="1800" w:bottom="1440" w:left="1800" w:header="720" w:footer="720" w:gutter="0"/>
          <w:cols w:space="720"/>
          <w:docGrid w:linePitch="360"/>
        </w:sectPr>
      </w:pPr>
    </w:p>
    <w:tbl>
      <w:tblPr>
        <w:tblW w:w="5000" w:type="pct"/>
        <w:tblLook w:val="0000"/>
      </w:tblPr>
      <w:tblGrid>
        <w:gridCol w:w="1268"/>
        <w:gridCol w:w="2897"/>
        <w:gridCol w:w="3071"/>
        <w:gridCol w:w="3071"/>
        <w:gridCol w:w="2869"/>
      </w:tblGrid>
      <w:tr w:rsidR="00CC48AC" w:rsidRPr="00D64CE8" w:rsidTr="00E643ED">
        <w:tblPrEx>
          <w:tblCellMar>
            <w:top w:w="0" w:type="dxa"/>
            <w:bottom w:w="0" w:type="dxa"/>
          </w:tblCellMar>
        </w:tblPrEx>
        <w:tc>
          <w:tcPr>
            <w:tcW w:w="455" w:type="pct"/>
            <w:tcBorders>
              <w:top w:val="single" w:sz="4" w:space="0" w:color="auto"/>
              <w:left w:val="single" w:sz="4" w:space="0" w:color="auto"/>
              <w:bottom w:val="single" w:sz="4" w:space="0" w:color="auto"/>
              <w:right w:val="single" w:sz="4" w:space="0" w:color="auto"/>
            </w:tcBorders>
          </w:tcPr>
          <w:p w:rsidR="00CC48AC" w:rsidRPr="00D64CE8" w:rsidRDefault="00CC48AC" w:rsidP="00E643ED">
            <w:pPr>
              <w:tabs>
                <w:tab w:val="left" w:pos="1985"/>
              </w:tabs>
              <w:jc w:val="center"/>
              <w:rPr>
                <w:rFonts w:ascii="Times New Roman" w:hAnsi="Times New Roman"/>
                <w:b/>
                <w:sz w:val="22"/>
                <w:szCs w:val="22"/>
              </w:rPr>
            </w:pPr>
            <w:r w:rsidRPr="00D64CE8">
              <w:rPr>
                <w:rFonts w:ascii="Times New Roman" w:hAnsi="Times New Roman"/>
                <w:b/>
                <w:sz w:val="22"/>
                <w:szCs w:val="22"/>
              </w:rPr>
              <w:t>Criteria</w:t>
            </w:r>
          </w:p>
        </w:tc>
        <w:tc>
          <w:tcPr>
            <w:tcW w:w="1106" w:type="pct"/>
            <w:tcBorders>
              <w:top w:val="single" w:sz="4" w:space="0" w:color="auto"/>
              <w:left w:val="nil"/>
              <w:bottom w:val="single" w:sz="4" w:space="0" w:color="auto"/>
              <w:right w:val="single" w:sz="4" w:space="0" w:color="auto"/>
            </w:tcBorders>
          </w:tcPr>
          <w:p w:rsidR="00CC48AC" w:rsidRPr="00D64CE8" w:rsidRDefault="00CC48AC" w:rsidP="00E643ED">
            <w:pPr>
              <w:tabs>
                <w:tab w:val="left" w:pos="1985"/>
              </w:tabs>
              <w:jc w:val="center"/>
              <w:rPr>
                <w:rFonts w:ascii="Times New Roman" w:hAnsi="Times New Roman"/>
                <w:b/>
                <w:sz w:val="22"/>
                <w:szCs w:val="22"/>
              </w:rPr>
            </w:pPr>
            <w:r w:rsidRPr="00D64CE8">
              <w:rPr>
                <w:rFonts w:ascii="Times New Roman" w:hAnsi="Times New Roman"/>
                <w:b/>
                <w:sz w:val="22"/>
                <w:szCs w:val="22"/>
              </w:rPr>
              <w:t>Above Standard</w:t>
            </w:r>
          </w:p>
        </w:tc>
        <w:tc>
          <w:tcPr>
            <w:tcW w:w="1172" w:type="pct"/>
            <w:tcBorders>
              <w:top w:val="single" w:sz="4" w:space="0" w:color="auto"/>
              <w:left w:val="nil"/>
              <w:bottom w:val="single" w:sz="4" w:space="0" w:color="auto"/>
              <w:right w:val="single" w:sz="4" w:space="0" w:color="auto"/>
            </w:tcBorders>
          </w:tcPr>
          <w:p w:rsidR="00CC48AC" w:rsidRPr="00D64CE8" w:rsidRDefault="00CC48AC" w:rsidP="00E643ED">
            <w:pPr>
              <w:tabs>
                <w:tab w:val="left" w:pos="1985"/>
              </w:tabs>
              <w:jc w:val="center"/>
              <w:rPr>
                <w:rFonts w:ascii="Times New Roman" w:hAnsi="Times New Roman"/>
                <w:b/>
                <w:sz w:val="22"/>
                <w:szCs w:val="22"/>
              </w:rPr>
            </w:pPr>
            <w:r w:rsidRPr="00D64CE8">
              <w:rPr>
                <w:rFonts w:ascii="Times New Roman" w:hAnsi="Times New Roman"/>
                <w:b/>
                <w:sz w:val="22"/>
                <w:szCs w:val="22"/>
              </w:rPr>
              <w:t>At Standard</w:t>
            </w:r>
          </w:p>
        </w:tc>
        <w:tc>
          <w:tcPr>
            <w:tcW w:w="1172" w:type="pct"/>
            <w:tcBorders>
              <w:top w:val="single" w:sz="4" w:space="0" w:color="auto"/>
              <w:left w:val="nil"/>
              <w:bottom w:val="single" w:sz="4" w:space="0" w:color="auto"/>
              <w:right w:val="single" w:sz="4" w:space="0" w:color="auto"/>
            </w:tcBorders>
          </w:tcPr>
          <w:p w:rsidR="00CC48AC" w:rsidRPr="00D64CE8" w:rsidRDefault="00CC48AC" w:rsidP="00E643ED">
            <w:pPr>
              <w:tabs>
                <w:tab w:val="left" w:pos="1985"/>
              </w:tabs>
              <w:jc w:val="center"/>
              <w:rPr>
                <w:rFonts w:ascii="Times New Roman" w:hAnsi="Times New Roman"/>
                <w:b/>
                <w:sz w:val="22"/>
                <w:szCs w:val="22"/>
              </w:rPr>
            </w:pPr>
            <w:r w:rsidRPr="00D64CE8">
              <w:rPr>
                <w:rFonts w:ascii="Times New Roman" w:hAnsi="Times New Roman"/>
                <w:b/>
                <w:sz w:val="22"/>
                <w:szCs w:val="22"/>
              </w:rPr>
              <w:t>Below Standard</w:t>
            </w:r>
          </w:p>
        </w:tc>
        <w:tc>
          <w:tcPr>
            <w:tcW w:w="1095" w:type="pct"/>
            <w:tcBorders>
              <w:top w:val="single" w:sz="4" w:space="0" w:color="auto"/>
              <w:left w:val="nil"/>
              <w:bottom w:val="single" w:sz="4" w:space="0" w:color="auto"/>
              <w:right w:val="single" w:sz="4" w:space="0" w:color="auto"/>
            </w:tcBorders>
          </w:tcPr>
          <w:p w:rsidR="00CC48AC" w:rsidRPr="00D64CE8" w:rsidRDefault="00CC48AC" w:rsidP="00E643ED">
            <w:pPr>
              <w:tabs>
                <w:tab w:val="left" w:pos="1985"/>
              </w:tabs>
              <w:jc w:val="center"/>
              <w:rPr>
                <w:rFonts w:ascii="Times New Roman" w:hAnsi="Times New Roman"/>
                <w:b/>
                <w:sz w:val="22"/>
                <w:szCs w:val="22"/>
              </w:rPr>
            </w:pPr>
            <w:r w:rsidRPr="00D64CE8">
              <w:rPr>
                <w:rFonts w:ascii="Times New Roman" w:hAnsi="Times New Roman"/>
                <w:b/>
                <w:sz w:val="22"/>
                <w:szCs w:val="22"/>
              </w:rPr>
              <w:t>Unsatisfactory</w:t>
            </w:r>
          </w:p>
        </w:tc>
      </w:tr>
      <w:tr w:rsidR="00CC48AC" w:rsidRPr="00D64CE8" w:rsidTr="00E643ED">
        <w:tblPrEx>
          <w:tblCellMar>
            <w:top w:w="0" w:type="dxa"/>
            <w:bottom w:w="0" w:type="dxa"/>
          </w:tblCellMar>
        </w:tblPrEx>
        <w:tc>
          <w:tcPr>
            <w:tcW w:w="455" w:type="pct"/>
            <w:tcBorders>
              <w:top w:val="single" w:sz="4" w:space="0" w:color="auto"/>
              <w:left w:val="single" w:sz="4" w:space="0" w:color="auto"/>
              <w:bottom w:val="single" w:sz="4" w:space="0" w:color="auto"/>
              <w:right w:val="single" w:sz="4" w:space="0" w:color="auto"/>
            </w:tcBorders>
            <w:shd w:val="clear" w:color="auto" w:fill="FFFFFF"/>
          </w:tcPr>
          <w:p w:rsidR="00CC48AC" w:rsidRPr="00D64CE8" w:rsidRDefault="00CC48AC" w:rsidP="00E643ED">
            <w:pPr>
              <w:tabs>
                <w:tab w:val="left" w:pos="1985"/>
              </w:tabs>
              <w:rPr>
                <w:rFonts w:ascii="Times New Roman" w:hAnsi="Times New Roman"/>
                <w:sz w:val="22"/>
                <w:szCs w:val="22"/>
              </w:rPr>
            </w:pPr>
            <w:r>
              <w:rPr>
                <w:rFonts w:ascii="Times New Roman" w:hAnsi="Times New Roman"/>
                <w:sz w:val="22"/>
                <w:szCs w:val="22"/>
              </w:rPr>
              <w:t>PSY 321 Common Assignment</w:t>
            </w:r>
          </w:p>
        </w:tc>
        <w:tc>
          <w:tcPr>
            <w:tcW w:w="1106" w:type="pct"/>
            <w:tcBorders>
              <w:top w:val="single" w:sz="4" w:space="0" w:color="auto"/>
              <w:left w:val="nil"/>
              <w:bottom w:val="single" w:sz="4" w:space="0" w:color="auto"/>
              <w:right w:val="single" w:sz="4" w:space="0" w:color="auto"/>
            </w:tcBorders>
          </w:tcPr>
          <w:p w:rsidR="00CC48AC" w:rsidRDefault="00CC48AC" w:rsidP="00756872">
            <w:r>
              <w:t>Followed directions for assignment carefully.  Addresses all questions and analysis is consistent with the data collected from interviews, statistics, and readings.  Goes beyond the obvious in analysis but paper is consistent with data and perceptive.  Links findings from previous learning.</w:t>
            </w:r>
          </w:p>
          <w:p w:rsidR="00CC48AC" w:rsidRPr="00D64CE8" w:rsidRDefault="00CC48AC" w:rsidP="00E643ED">
            <w:pPr>
              <w:tabs>
                <w:tab w:val="left" w:pos="1985"/>
              </w:tabs>
              <w:rPr>
                <w:rFonts w:ascii="Times New Roman" w:hAnsi="Times New Roman"/>
                <w:sz w:val="22"/>
                <w:szCs w:val="22"/>
              </w:rPr>
            </w:pPr>
          </w:p>
        </w:tc>
        <w:tc>
          <w:tcPr>
            <w:tcW w:w="1172" w:type="pct"/>
            <w:tcBorders>
              <w:top w:val="single" w:sz="4" w:space="0" w:color="auto"/>
              <w:left w:val="nil"/>
              <w:bottom w:val="single" w:sz="4" w:space="0" w:color="auto"/>
              <w:right w:val="single" w:sz="4" w:space="0" w:color="auto"/>
            </w:tcBorders>
          </w:tcPr>
          <w:p w:rsidR="00CC48AC" w:rsidRDefault="00CC48AC" w:rsidP="00E643ED">
            <w:r>
              <w:t xml:space="preserve">Followed directions for assignment carefully.  Addresses all questions and analysis is generally consistent with the data collected from interviews, statistics, and readings.  </w:t>
            </w:r>
          </w:p>
          <w:p w:rsidR="00CC48AC" w:rsidRPr="00D64CE8" w:rsidRDefault="00CC48AC" w:rsidP="00E643ED">
            <w:pPr>
              <w:rPr>
                <w:rFonts w:ascii="Times New Roman" w:hAnsi="Times New Roman"/>
                <w:sz w:val="22"/>
                <w:szCs w:val="22"/>
              </w:rPr>
            </w:pPr>
          </w:p>
        </w:tc>
        <w:tc>
          <w:tcPr>
            <w:tcW w:w="1172" w:type="pct"/>
            <w:tcBorders>
              <w:top w:val="single" w:sz="4" w:space="0" w:color="auto"/>
              <w:left w:val="nil"/>
              <w:bottom w:val="single" w:sz="4" w:space="0" w:color="auto"/>
              <w:right w:val="single" w:sz="4" w:space="0" w:color="auto"/>
            </w:tcBorders>
          </w:tcPr>
          <w:p w:rsidR="00CC48AC" w:rsidRDefault="00CC48AC" w:rsidP="00E643ED">
            <w:r>
              <w:t>May omit some parts of the assignment or fail to address one or more questions.  Analysis may not be entirely consistent with data collected.  Analysis could be more thorough and comprehensive.</w:t>
            </w:r>
          </w:p>
          <w:p w:rsidR="00CC48AC" w:rsidRPr="00D64CE8" w:rsidRDefault="00CC48AC" w:rsidP="00E643ED">
            <w:pPr>
              <w:tabs>
                <w:tab w:val="left" w:pos="1985"/>
              </w:tabs>
              <w:rPr>
                <w:rFonts w:ascii="Times New Roman" w:hAnsi="Times New Roman"/>
                <w:sz w:val="22"/>
                <w:szCs w:val="22"/>
              </w:rPr>
            </w:pPr>
          </w:p>
        </w:tc>
        <w:tc>
          <w:tcPr>
            <w:tcW w:w="1095" w:type="pct"/>
            <w:tcBorders>
              <w:top w:val="single" w:sz="4" w:space="0" w:color="auto"/>
              <w:left w:val="nil"/>
              <w:bottom w:val="single" w:sz="4" w:space="0" w:color="auto"/>
              <w:right w:val="single" w:sz="4" w:space="0" w:color="auto"/>
            </w:tcBorders>
          </w:tcPr>
          <w:p w:rsidR="00CC48AC" w:rsidRPr="00D64CE8" w:rsidRDefault="00CC48AC" w:rsidP="00E643ED">
            <w:pPr>
              <w:tabs>
                <w:tab w:val="left" w:pos="1985"/>
              </w:tabs>
              <w:rPr>
                <w:rFonts w:ascii="Times New Roman" w:hAnsi="Times New Roman"/>
                <w:sz w:val="22"/>
                <w:szCs w:val="22"/>
              </w:rPr>
            </w:pPr>
            <w:r>
              <w:t xml:space="preserve">Major components of assignment are missing or significantly below quality standards for the level of the course.  </w:t>
            </w:r>
          </w:p>
        </w:tc>
      </w:tr>
    </w:tbl>
    <w:p w:rsidR="00CC48AC" w:rsidRDefault="00CC48AC" w:rsidP="00756872"/>
    <w:p w:rsidR="00CC48AC" w:rsidRDefault="00CC48AC" w:rsidP="002D51FD">
      <w:pPr>
        <w:rPr>
          <w:rFonts w:ascii="Times New Roman" w:hAnsi="Times New Roman"/>
        </w:rPr>
      </w:pPr>
    </w:p>
    <w:sectPr w:rsidR="00CC48AC" w:rsidSect="00E643ED">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23B5"/>
    <w:multiLevelType w:val="hybridMultilevel"/>
    <w:tmpl w:val="FFD8B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2D6EB9"/>
    <w:multiLevelType w:val="hybridMultilevel"/>
    <w:tmpl w:val="EA926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083722"/>
    <w:multiLevelType w:val="hybridMultilevel"/>
    <w:tmpl w:val="BBC8597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C0DA1616">
      <w:start w:val="2"/>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F1E"/>
    <w:rsid w:val="002117E7"/>
    <w:rsid w:val="002D51FD"/>
    <w:rsid w:val="003B36EE"/>
    <w:rsid w:val="004D2DD0"/>
    <w:rsid w:val="005B57A2"/>
    <w:rsid w:val="005E3969"/>
    <w:rsid w:val="00641E7B"/>
    <w:rsid w:val="0067419F"/>
    <w:rsid w:val="00691EE6"/>
    <w:rsid w:val="006E5B58"/>
    <w:rsid w:val="00756872"/>
    <w:rsid w:val="0088789E"/>
    <w:rsid w:val="009C6F1E"/>
    <w:rsid w:val="00CC48AC"/>
    <w:rsid w:val="00CE2B57"/>
    <w:rsid w:val="00D64CE8"/>
    <w:rsid w:val="00E643ED"/>
    <w:rsid w:val="00F01415"/>
    <w:rsid w:val="00F77A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1FD"/>
    <w:rPr>
      <w:rFonts w:ascii="Times" w:hAnsi="Times"/>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51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publicschools.org/fbs/stats/" TargetMode="External"/><Relationship Id="rId5" Type="http://schemas.openxmlformats.org/officeDocument/2006/relationships/hyperlink" Target="http://www.ncruralcenter.org/databank/trendpage_Poverty.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676</Words>
  <Characters>3856</Characters>
  <Application>Microsoft Office Outlook</Application>
  <DocSecurity>0</DocSecurity>
  <Lines>0</Lines>
  <Paragraphs>0</Paragraphs>
  <ScaleCrop>false</ScaleCrop>
  <Company>Western Carolina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Assignment</dc:title>
  <dc:subject/>
  <dc:creator>habel</dc:creator>
  <cp:keywords/>
  <dc:description/>
  <cp:lastModifiedBy>carpenter</cp:lastModifiedBy>
  <cp:revision>4</cp:revision>
  <dcterms:created xsi:type="dcterms:W3CDTF">2006-08-28T23:02:00Z</dcterms:created>
  <dcterms:modified xsi:type="dcterms:W3CDTF">2006-08-29T13:25:00Z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-1483792668</vt:i4>
  </property>
  <property fmtid="{D5CDD505-2E9C-101B-9397-08002B2CF9AE}" pid="3" name="_EmailSubject">
    <vt:lpwstr/>
  </property>
  <property fmtid="{D5CDD505-2E9C-101B-9397-08002B2CF9AE}" pid="4" name="_AuthorEmail">
    <vt:lpwstr>habel@email.wcu.edu</vt:lpwstr>
  </property>
  <property fmtid="{D5CDD505-2E9C-101B-9397-08002B2CF9AE}" pid="5" name="_AuthorEmailDisplayName">
    <vt:lpwstr>John Habel</vt:lpwstr>
  </property>
  <property fmtid="{D5CDD505-2E9C-101B-9397-08002B2CF9AE}" pid="6" name="_ReviewingToolsShownOnce">
    <vt:lpwstr/>
  </property>
</Properties>
</file>