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58" w:rsidRDefault="00085E58" w:rsidP="00085E58"/>
    <w:p w:rsidR="00A82496" w:rsidRDefault="00085E58" w:rsidP="00085E58">
      <w:pPr>
        <w:pStyle w:val="Heading1"/>
      </w:pPr>
      <w:r>
        <w:t xml:space="preserve">Guiding Principles for </w:t>
      </w:r>
      <w:r w:rsidR="00A82496">
        <w:t xml:space="preserve">Class Scheduling </w:t>
      </w:r>
      <w:r>
        <w:t xml:space="preserve"> </w:t>
      </w:r>
    </w:p>
    <w:p w:rsidR="00085E58" w:rsidRDefault="00A82496" w:rsidP="00085E58">
      <w:pPr>
        <w:pStyle w:val="Heading1"/>
      </w:pPr>
      <w:r>
        <w:t>Provost Office, May</w:t>
      </w:r>
      <w:r w:rsidR="00085E58">
        <w:t>,  2011</w:t>
      </w:r>
    </w:p>
    <w:p w:rsidR="00085E58" w:rsidRDefault="00085E58" w:rsidP="00085E58">
      <w:pPr>
        <w:ind w:left="360"/>
      </w:pPr>
    </w:p>
    <w:p w:rsidR="00085E58" w:rsidRDefault="00085E58" w:rsidP="00085E58">
      <w:pPr>
        <w:ind w:left="360"/>
      </w:pPr>
    </w:p>
    <w:p w:rsidR="00085E58" w:rsidRDefault="00085E58" w:rsidP="00085E58">
      <w:pPr>
        <w:numPr>
          <w:ilvl w:val="0"/>
          <w:numId w:val="1"/>
        </w:numPr>
      </w:pPr>
      <w:r>
        <w:t>Faculty cannot limit enrollment to retain requisite teaching loads or normalize teaching load (class and program enrollment)</w:t>
      </w:r>
      <w:r w:rsidR="00946F80">
        <w:t>;</w:t>
      </w:r>
      <w:r>
        <w:t xml:space="preserve"> </w:t>
      </w:r>
    </w:p>
    <w:p w:rsidR="00085E58" w:rsidRDefault="00085E58" w:rsidP="00085E58">
      <w:pPr>
        <w:numPr>
          <w:ilvl w:val="0"/>
          <w:numId w:val="1"/>
        </w:numPr>
      </w:pPr>
      <w:r>
        <w:t>No caps can be placed on programs without prior approval of the dean and provost</w:t>
      </w:r>
      <w:r w:rsidR="00946F80">
        <w:t>;</w:t>
      </w:r>
    </w:p>
    <w:p w:rsidR="00085E58" w:rsidRDefault="00085E58" w:rsidP="00085E58">
      <w:pPr>
        <w:numPr>
          <w:ilvl w:val="0"/>
          <w:numId w:val="1"/>
        </w:numPr>
      </w:pPr>
      <w:r>
        <w:t>Fixed term faculty should be teaching 4/4 or 4/5 if they have no additional service responsibilities; could reduce service responsibility in or</w:t>
      </w:r>
      <w:r w:rsidR="00946F80">
        <w:t>der to allow for an extra class;</w:t>
      </w:r>
      <w:r>
        <w:t xml:space="preserve">  </w:t>
      </w:r>
    </w:p>
    <w:p w:rsidR="00085E58" w:rsidRDefault="00085E58" w:rsidP="00085E58">
      <w:pPr>
        <w:numPr>
          <w:ilvl w:val="0"/>
          <w:numId w:val="1"/>
        </w:numPr>
      </w:pPr>
      <w:r>
        <w:t>Adjunct faculty are a viable option for courses that need to be offered</w:t>
      </w:r>
      <w:r w:rsidR="00946F80">
        <w:t>;</w:t>
      </w:r>
    </w:p>
    <w:p w:rsidR="00085E58" w:rsidRDefault="00085E58" w:rsidP="00085E58">
      <w:pPr>
        <w:numPr>
          <w:ilvl w:val="0"/>
          <w:numId w:val="1"/>
        </w:numPr>
      </w:pPr>
      <w:r>
        <w:t>All undergraduate courses must not have a ca</w:t>
      </w:r>
      <w:r w:rsidR="00946F80">
        <w:t>p lower than 35 (excluding labs</w:t>
      </w:r>
      <w:r>
        <w:t>)</w:t>
      </w:r>
      <w:r w:rsidR="00946F80">
        <w:t>;</w:t>
      </w:r>
    </w:p>
    <w:p w:rsidR="00085E58" w:rsidRDefault="00085E58" w:rsidP="00085E58">
      <w:pPr>
        <w:numPr>
          <w:ilvl w:val="0"/>
          <w:numId w:val="1"/>
        </w:numPr>
      </w:pPr>
      <w:r>
        <w:t>Associate deans must have great</w:t>
      </w:r>
      <w:r w:rsidR="00946F80">
        <w:t>er oversight of the departments</w:t>
      </w:r>
      <w:r>
        <w:t>‘ schedule</w:t>
      </w:r>
      <w:r w:rsidR="00946F80">
        <w:t>;</w:t>
      </w:r>
    </w:p>
    <w:p w:rsidR="00085E58" w:rsidRDefault="00085E58" w:rsidP="00085E58">
      <w:pPr>
        <w:numPr>
          <w:ilvl w:val="0"/>
          <w:numId w:val="1"/>
        </w:numPr>
      </w:pPr>
      <w:r>
        <w:t>On-line distance course size is determined by department heads in consultation with the dean</w:t>
      </w:r>
      <w:r w:rsidR="00946F80">
        <w:t>.</w:t>
      </w:r>
    </w:p>
    <w:p w:rsidR="00031A5C" w:rsidRDefault="00031A5C"/>
    <w:sectPr w:rsidR="00031A5C" w:rsidSect="0003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11E4"/>
    <w:multiLevelType w:val="hybridMultilevel"/>
    <w:tmpl w:val="1562A6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E58"/>
    <w:rsid w:val="00031A5C"/>
    <w:rsid w:val="00085E58"/>
    <w:rsid w:val="002D3188"/>
    <w:rsid w:val="007A62F5"/>
    <w:rsid w:val="008F2BDD"/>
    <w:rsid w:val="00946F80"/>
    <w:rsid w:val="00A82496"/>
    <w:rsid w:val="00F0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5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Company>Western Carolina University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</cp:lastModifiedBy>
  <cp:revision>2</cp:revision>
  <dcterms:created xsi:type="dcterms:W3CDTF">2011-06-01T15:35:00Z</dcterms:created>
  <dcterms:modified xsi:type="dcterms:W3CDTF">2011-06-01T15:35:00Z</dcterms:modified>
</cp:coreProperties>
</file>