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DA" w:rsidRPr="006E3D1D" w:rsidRDefault="00D81EA4" w:rsidP="00116DE5">
      <w:pPr>
        <w:pStyle w:val="NoSpacing"/>
        <w:jc w:val="center"/>
        <w:rPr>
          <w:rFonts w:ascii="Garamond" w:hAnsi="Garamond" w:cs="Times New Roman"/>
          <w:b/>
          <w:sz w:val="24"/>
          <w:szCs w:val="24"/>
        </w:rPr>
      </w:pPr>
      <w:r w:rsidRPr="006E3D1D">
        <w:rPr>
          <w:rFonts w:ascii="Garamond" w:hAnsi="Garamond" w:cs="Times New Roman"/>
          <w:b/>
          <w:sz w:val="24"/>
          <w:szCs w:val="24"/>
        </w:rPr>
        <w:t>Program Prioritization Task Force</w:t>
      </w:r>
    </w:p>
    <w:p w:rsidR="00B973F9" w:rsidRDefault="0067669C" w:rsidP="00116DE5">
      <w:pPr>
        <w:pStyle w:val="NoSpacing"/>
        <w:jc w:val="center"/>
        <w:rPr>
          <w:rFonts w:ascii="Garamond" w:hAnsi="Garamond" w:cs="Times New Roman"/>
          <w:b/>
          <w:sz w:val="24"/>
          <w:szCs w:val="24"/>
        </w:rPr>
      </w:pPr>
      <w:r w:rsidRPr="006E3D1D">
        <w:rPr>
          <w:rFonts w:ascii="Garamond" w:hAnsi="Garamond" w:cs="Times New Roman"/>
          <w:b/>
          <w:sz w:val="24"/>
          <w:szCs w:val="24"/>
        </w:rPr>
        <w:t xml:space="preserve">Agenda for </w:t>
      </w:r>
      <w:r w:rsidR="006E3D1D" w:rsidRPr="006E3D1D">
        <w:rPr>
          <w:rFonts w:ascii="Garamond" w:hAnsi="Garamond" w:cs="Times New Roman"/>
          <w:b/>
          <w:sz w:val="24"/>
          <w:szCs w:val="24"/>
        </w:rPr>
        <w:t xml:space="preserve">special meeting, Wednesday, 23 Jan., </w:t>
      </w:r>
      <w:r w:rsidR="002C61B8" w:rsidRPr="006E3D1D">
        <w:rPr>
          <w:rFonts w:ascii="Garamond" w:hAnsi="Garamond" w:cs="Times New Roman"/>
          <w:b/>
          <w:sz w:val="24"/>
          <w:szCs w:val="24"/>
        </w:rPr>
        <w:t>2013</w:t>
      </w:r>
    </w:p>
    <w:p w:rsidR="00116DE5" w:rsidRPr="006E3D1D" w:rsidRDefault="00116DE5" w:rsidP="00116DE5">
      <w:pPr>
        <w:pStyle w:val="NoSpacing"/>
        <w:jc w:val="center"/>
        <w:rPr>
          <w:rFonts w:ascii="Garamond" w:hAnsi="Garamond" w:cs="Times New Roman"/>
          <w:b/>
          <w:sz w:val="24"/>
          <w:szCs w:val="24"/>
        </w:rPr>
      </w:pPr>
    </w:p>
    <w:p w:rsidR="007C6974" w:rsidRDefault="00B951D7" w:rsidP="00B973F9">
      <w:pPr>
        <w:pStyle w:val="NoSpacing"/>
        <w:rPr>
          <w:rFonts w:ascii="Garamond" w:hAnsi="Garamond" w:cs="Times New Roman"/>
          <w:b/>
          <w:sz w:val="24"/>
          <w:szCs w:val="24"/>
        </w:rPr>
      </w:pPr>
      <w:r>
        <w:rPr>
          <w:rFonts w:ascii="Garamond" w:hAnsi="Garamond" w:cs="Times New Roman"/>
          <w:b/>
          <w:sz w:val="24"/>
          <w:szCs w:val="24"/>
        </w:rPr>
        <w:t>Present:  Vicki Szabo, Bruce Henderson, Melissa Wargo, Debra Burke, Joan Byrd, Brian Railsback, Laura Cruz, Tim Carstens, Angi Brenton, Georgia Hambrecht, Dave Hudson, Jason Lavigne</w:t>
      </w:r>
      <w:r w:rsidR="00CA37CD">
        <w:rPr>
          <w:rFonts w:ascii="Garamond" w:hAnsi="Garamond" w:cs="Times New Roman"/>
          <w:b/>
          <w:sz w:val="24"/>
          <w:szCs w:val="24"/>
        </w:rPr>
        <w:t>, Chip Ferguson</w:t>
      </w:r>
    </w:p>
    <w:p w:rsidR="00B951D7" w:rsidRPr="006E3D1D" w:rsidRDefault="00B951D7" w:rsidP="00B973F9">
      <w:pPr>
        <w:pStyle w:val="NoSpacing"/>
        <w:rPr>
          <w:rFonts w:ascii="Garamond" w:hAnsi="Garamond" w:cs="Times New Roman"/>
          <w:b/>
          <w:sz w:val="24"/>
          <w:szCs w:val="24"/>
        </w:rPr>
      </w:pPr>
    </w:p>
    <w:p w:rsidR="00EA0C58" w:rsidRPr="00F21D4A" w:rsidRDefault="00AE295F" w:rsidP="00EA0C58">
      <w:pPr>
        <w:pStyle w:val="NoSpacing"/>
        <w:rPr>
          <w:rFonts w:ascii="Garamond" w:hAnsi="Garamond"/>
          <w:b/>
          <w:sz w:val="24"/>
          <w:szCs w:val="24"/>
        </w:rPr>
      </w:pPr>
      <w:r w:rsidRPr="00F21D4A">
        <w:rPr>
          <w:rFonts w:ascii="Garamond" w:hAnsi="Garamond"/>
          <w:b/>
          <w:sz w:val="24"/>
          <w:szCs w:val="24"/>
        </w:rPr>
        <w:t>1</w:t>
      </w:r>
      <w:r w:rsidR="002C61B8" w:rsidRPr="00F21D4A">
        <w:rPr>
          <w:rFonts w:ascii="Garamond" w:hAnsi="Garamond"/>
          <w:b/>
          <w:sz w:val="24"/>
          <w:szCs w:val="24"/>
        </w:rPr>
        <w:t xml:space="preserve">. </w:t>
      </w:r>
      <w:r w:rsidR="006E3D1D" w:rsidRPr="00F21D4A">
        <w:rPr>
          <w:rFonts w:ascii="Garamond" w:hAnsi="Garamond"/>
          <w:b/>
          <w:sz w:val="24"/>
          <w:szCs w:val="24"/>
        </w:rPr>
        <w:t>Forum Feedback</w:t>
      </w:r>
    </w:p>
    <w:p w:rsidR="00EA0C58" w:rsidRDefault="00116DE5" w:rsidP="00210C5F">
      <w:pPr>
        <w:widowControl w:val="0"/>
        <w:autoSpaceDE w:val="0"/>
        <w:autoSpaceDN w:val="0"/>
        <w:adjustRightInd w:val="0"/>
        <w:spacing w:after="0" w:line="240" w:lineRule="auto"/>
        <w:rPr>
          <w:rFonts w:ascii="Garamond" w:hAnsi="Garamond"/>
          <w:sz w:val="24"/>
          <w:szCs w:val="24"/>
        </w:rPr>
      </w:pPr>
      <w:r w:rsidRPr="00116DE5">
        <w:rPr>
          <w:rFonts w:ascii="Garamond" w:hAnsi="Garamond"/>
          <w:sz w:val="24"/>
          <w:szCs w:val="24"/>
        </w:rPr>
        <w:t>Melissa reviewed the changes made since the last meeting. Color scheme – consistent wi</w:t>
      </w:r>
      <w:r w:rsidR="00210C5F">
        <w:rPr>
          <w:rFonts w:ascii="Garamond" w:hAnsi="Garamond"/>
          <w:sz w:val="24"/>
          <w:szCs w:val="24"/>
        </w:rPr>
        <w:t>th how we present in fact book:  program/major data = purple; outside institution = gray; institutional data =</w:t>
      </w:r>
      <w:r w:rsidRPr="00116DE5">
        <w:rPr>
          <w:rFonts w:ascii="Garamond" w:hAnsi="Garamond"/>
          <w:sz w:val="24"/>
          <w:szCs w:val="24"/>
        </w:rPr>
        <w:t xml:space="preserve"> gold. Discussion ensued regarding this document. Okay with number of degrees and majors. Next week we will provide more clarity in reading the bar graphs. We are okay with keeping retention and graduation as a criteria.</w:t>
      </w:r>
    </w:p>
    <w:p w:rsidR="00116DE5" w:rsidRDefault="00116DE5" w:rsidP="00116DE5">
      <w:pPr>
        <w:pStyle w:val="NoSpacing"/>
        <w:rPr>
          <w:rFonts w:ascii="Garamond" w:hAnsi="Garamond"/>
          <w:sz w:val="24"/>
          <w:szCs w:val="24"/>
        </w:rPr>
      </w:pPr>
    </w:p>
    <w:p w:rsidR="00116DE5" w:rsidRDefault="00116DE5" w:rsidP="00116DE5">
      <w:pPr>
        <w:pStyle w:val="NoSpacing"/>
        <w:rPr>
          <w:rFonts w:ascii="Garamond" w:hAnsi="Garamond"/>
          <w:sz w:val="24"/>
          <w:szCs w:val="24"/>
        </w:rPr>
      </w:pPr>
      <w:r>
        <w:rPr>
          <w:rFonts w:ascii="Garamond" w:hAnsi="Garamond"/>
          <w:sz w:val="24"/>
          <w:szCs w:val="24"/>
        </w:rPr>
        <w:t xml:space="preserve">Generated/Allocated FTE – by Department – Vicki was concerned with just red and green, considering having a third color or delete all colors and go with just percentages. Should we include standard deviation?  Discussion ensued. Melissa will check with Alison on this and get back to us.  If this cannot be done expediently, we will keep the icons and include standard deviation.  </w:t>
      </w:r>
    </w:p>
    <w:p w:rsidR="00116DE5" w:rsidRDefault="00116DE5" w:rsidP="00116DE5">
      <w:pPr>
        <w:pStyle w:val="NoSpacing"/>
        <w:ind w:left="1440"/>
        <w:rPr>
          <w:rFonts w:ascii="Garamond" w:hAnsi="Garamond"/>
          <w:sz w:val="24"/>
          <w:szCs w:val="24"/>
        </w:rPr>
      </w:pPr>
    </w:p>
    <w:p w:rsidR="00116DE5" w:rsidRDefault="00210C5F" w:rsidP="00116DE5">
      <w:pPr>
        <w:pStyle w:val="NoSpacing"/>
        <w:rPr>
          <w:rFonts w:ascii="Garamond" w:hAnsi="Garamond"/>
          <w:sz w:val="24"/>
          <w:szCs w:val="24"/>
        </w:rPr>
      </w:pPr>
      <w:r>
        <w:rPr>
          <w:rFonts w:ascii="Garamond" w:hAnsi="Garamond"/>
          <w:sz w:val="24"/>
          <w:szCs w:val="24"/>
        </w:rPr>
        <w:t>SCH</w:t>
      </w:r>
      <w:r w:rsidR="00116DE5">
        <w:rPr>
          <w:rFonts w:ascii="Garamond" w:hAnsi="Garamond"/>
          <w:sz w:val="24"/>
          <w:szCs w:val="24"/>
        </w:rPr>
        <w:t>s Generated by Department – no changes, but added graph.  Change to overall SCHs rather than separate by fundable and non-fundable.  These will be combined.</w:t>
      </w:r>
    </w:p>
    <w:p w:rsidR="00116DE5" w:rsidRDefault="00116DE5" w:rsidP="00116DE5">
      <w:pPr>
        <w:pStyle w:val="NoSpacing"/>
        <w:ind w:left="1440"/>
        <w:rPr>
          <w:rFonts w:ascii="Garamond" w:hAnsi="Garamond"/>
          <w:sz w:val="24"/>
          <w:szCs w:val="24"/>
        </w:rPr>
      </w:pPr>
    </w:p>
    <w:p w:rsidR="00116DE5" w:rsidRDefault="00116DE5" w:rsidP="00116DE5">
      <w:pPr>
        <w:pStyle w:val="NoSpacing"/>
        <w:rPr>
          <w:rFonts w:ascii="Garamond" w:hAnsi="Garamond"/>
          <w:sz w:val="24"/>
          <w:szCs w:val="24"/>
        </w:rPr>
      </w:pPr>
      <w:r>
        <w:rPr>
          <w:rFonts w:ascii="Garamond" w:hAnsi="Garamond"/>
          <w:sz w:val="24"/>
          <w:szCs w:val="24"/>
        </w:rPr>
        <w:t>Instructional Cost – no changes, but graphs added.  Discussion ensued.  PPTF decided to just keep the cost per student, not cost per SCH.</w:t>
      </w:r>
    </w:p>
    <w:p w:rsidR="00116DE5" w:rsidRDefault="00116DE5" w:rsidP="00116DE5">
      <w:pPr>
        <w:pStyle w:val="NoSpacing"/>
        <w:ind w:left="1440"/>
        <w:rPr>
          <w:rFonts w:ascii="Garamond" w:hAnsi="Garamond"/>
          <w:sz w:val="24"/>
          <w:szCs w:val="24"/>
        </w:rPr>
      </w:pPr>
    </w:p>
    <w:p w:rsidR="00116DE5" w:rsidRDefault="00116DE5" w:rsidP="00116DE5">
      <w:pPr>
        <w:pStyle w:val="NoSpacing"/>
        <w:rPr>
          <w:rFonts w:ascii="Garamond" w:hAnsi="Garamond"/>
          <w:sz w:val="24"/>
          <w:szCs w:val="24"/>
        </w:rPr>
      </w:pPr>
      <w:r>
        <w:rPr>
          <w:rFonts w:ascii="Garamond" w:hAnsi="Garamond"/>
          <w:sz w:val="24"/>
          <w:szCs w:val="24"/>
        </w:rPr>
        <w:t>Number of</w:t>
      </w:r>
      <w:r w:rsidR="00210C5F">
        <w:rPr>
          <w:rFonts w:ascii="Garamond" w:hAnsi="Garamond"/>
          <w:sz w:val="24"/>
          <w:szCs w:val="24"/>
        </w:rPr>
        <w:t xml:space="preserve"> Faculty by programs – Angi has become convinced by</w:t>
      </w:r>
      <w:r>
        <w:rPr>
          <w:rFonts w:ascii="Garamond" w:hAnsi="Garamond"/>
          <w:sz w:val="24"/>
          <w:szCs w:val="24"/>
        </w:rPr>
        <w:t xml:space="preserve"> points raised at </w:t>
      </w:r>
      <w:r w:rsidR="00210C5F">
        <w:rPr>
          <w:rFonts w:ascii="Garamond" w:hAnsi="Garamond"/>
          <w:sz w:val="24"/>
          <w:szCs w:val="24"/>
        </w:rPr>
        <w:t xml:space="preserve">the </w:t>
      </w:r>
      <w:r>
        <w:rPr>
          <w:rFonts w:ascii="Garamond" w:hAnsi="Garamond"/>
          <w:sz w:val="24"/>
          <w:szCs w:val="24"/>
        </w:rPr>
        <w:t xml:space="preserve">forum that this is more trouble than it is worth than the value it would add – doesn’t believe it really tells us this much.  Angi would like to delete this criterion.  An alternative template simplifying this has been created and Vicki will send this to the task force </w:t>
      </w:r>
      <w:r w:rsidR="00210C5F">
        <w:rPr>
          <w:rFonts w:ascii="Garamond" w:hAnsi="Garamond"/>
          <w:sz w:val="24"/>
          <w:szCs w:val="24"/>
        </w:rPr>
        <w:t xml:space="preserve">for </w:t>
      </w:r>
      <w:r>
        <w:rPr>
          <w:rFonts w:ascii="Garamond" w:hAnsi="Garamond"/>
          <w:sz w:val="24"/>
          <w:szCs w:val="24"/>
        </w:rPr>
        <w:t xml:space="preserve">review.  Discussion ensued.  Department heads can determine percentage of time someone devotes to a program.  There is no good way to do this.  Could just ask how many faculty teach in a program with a minimum of one course taught in a program per year.  </w:t>
      </w:r>
    </w:p>
    <w:p w:rsidR="00116DE5" w:rsidRDefault="00116DE5" w:rsidP="00116DE5">
      <w:pPr>
        <w:pStyle w:val="NoSpacing"/>
        <w:ind w:left="1440"/>
        <w:rPr>
          <w:rFonts w:ascii="Garamond" w:hAnsi="Garamond"/>
          <w:sz w:val="24"/>
          <w:szCs w:val="24"/>
        </w:rPr>
      </w:pPr>
    </w:p>
    <w:p w:rsidR="00116DE5" w:rsidRDefault="00116DE5" w:rsidP="00116DE5">
      <w:pPr>
        <w:pStyle w:val="NoSpacing"/>
        <w:rPr>
          <w:rFonts w:ascii="Garamond" w:hAnsi="Garamond"/>
          <w:sz w:val="24"/>
          <w:szCs w:val="24"/>
        </w:rPr>
      </w:pPr>
      <w:r>
        <w:rPr>
          <w:rFonts w:ascii="Garamond" w:hAnsi="Garamond"/>
          <w:sz w:val="24"/>
          <w:szCs w:val="24"/>
        </w:rPr>
        <w:t xml:space="preserve">Percentage of courses taught – generated comments at the forum. Do we want to add upper and lower courses?  Comment of forum asked to look at percentage of SCH’s rather than percentage of courses taught.  Independent studies will be excluded.  Percentage of courses gives us valid information, not </w:t>
      </w:r>
      <w:r w:rsidR="00970A26">
        <w:rPr>
          <w:rFonts w:ascii="Garamond" w:hAnsi="Garamond"/>
          <w:sz w:val="24"/>
          <w:szCs w:val="24"/>
        </w:rPr>
        <w:t>sure we need the</w:t>
      </w:r>
      <w:r>
        <w:rPr>
          <w:rFonts w:ascii="Garamond" w:hAnsi="Garamond"/>
          <w:sz w:val="24"/>
          <w:szCs w:val="24"/>
        </w:rPr>
        <w:t xml:space="preserve"> SCH, but separating out upper and lower courses would be informative for the task force.  We will only need this for undergraduate programs that have levels. The task force agreed to these changes.</w:t>
      </w:r>
    </w:p>
    <w:p w:rsidR="00116DE5" w:rsidRDefault="00116DE5" w:rsidP="00116DE5">
      <w:pPr>
        <w:pStyle w:val="NoSpacing"/>
        <w:ind w:left="1440"/>
        <w:rPr>
          <w:rFonts w:ascii="Garamond" w:hAnsi="Garamond"/>
          <w:sz w:val="24"/>
          <w:szCs w:val="24"/>
        </w:rPr>
      </w:pPr>
    </w:p>
    <w:p w:rsidR="00116DE5" w:rsidRDefault="00116DE5" w:rsidP="00116DE5">
      <w:pPr>
        <w:pStyle w:val="NoSpacing"/>
        <w:rPr>
          <w:rFonts w:ascii="Garamond" w:hAnsi="Garamond"/>
          <w:sz w:val="24"/>
          <w:szCs w:val="24"/>
        </w:rPr>
      </w:pPr>
      <w:r>
        <w:rPr>
          <w:rFonts w:ascii="Garamond" w:hAnsi="Garamond"/>
          <w:sz w:val="24"/>
          <w:szCs w:val="24"/>
        </w:rPr>
        <w:t>We will cluster data from most granular and work way up.  Vicki will send an email today indicating the changes made.</w:t>
      </w:r>
    </w:p>
    <w:p w:rsidR="006E3D1D" w:rsidRPr="006E3D1D" w:rsidRDefault="006E3D1D" w:rsidP="006E3D1D">
      <w:pPr>
        <w:widowControl w:val="0"/>
        <w:autoSpaceDE w:val="0"/>
        <w:autoSpaceDN w:val="0"/>
        <w:adjustRightInd w:val="0"/>
        <w:spacing w:after="0" w:line="240" w:lineRule="auto"/>
        <w:rPr>
          <w:rFonts w:ascii="Garamond" w:hAnsi="Garamond" w:cs="Calibri"/>
          <w:sz w:val="24"/>
          <w:szCs w:val="24"/>
        </w:rPr>
      </w:pPr>
    </w:p>
    <w:p w:rsidR="006E3D1D" w:rsidRDefault="002C61B8" w:rsidP="00AE295F">
      <w:pPr>
        <w:pStyle w:val="NoSpacing"/>
        <w:rPr>
          <w:rFonts w:ascii="Garamond" w:hAnsi="Garamond"/>
          <w:b/>
          <w:sz w:val="24"/>
          <w:szCs w:val="24"/>
        </w:rPr>
      </w:pPr>
      <w:r w:rsidRPr="00F21D4A">
        <w:rPr>
          <w:rFonts w:ascii="Garamond" w:hAnsi="Garamond"/>
          <w:b/>
          <w:sz w:val="24"/>
          <w:szCs w:val="24"/>
        </w:rPr>
        <w:t xml:space="preserve">2 . </w:t>
      </w:r>
      <w:r w:rsidR="006E3D1D" w:rsidRPr="00F21D4A">
        <w:rPr>
          <w:rFonts w:ascii="Garamond" w:hAnsi="Garamond"/>
          <w:b/>
          <w:sz w:val="24"/>
          <w:szCs w:val="24"/>
        </w:rPr>
        <w:t>Data Template and narrative template</w:t>
      </w:r>
      <w:r w:rsidR="00EA0C58">
        <w:rPr>
          <w:rFonts w:ascii="Garamond" w:hAnsi="Garamond"/>
          <w:sz w:val="24"/>
          <w:szCs w:val="24"/>
        </w:rPr>
        <w:t xml:space="preserve"> </w:t>
      </w:r>
      <w:r w:rsidR="00EA0C58" w:rsidRPr="00EA0C58">
        <w:rPr>
          <w:rFonts w:ascii="Garamond" w:hAnsi="Garamond"/>
          <w:b/>
          <w:sz w:val="24"/>
          <w:szCs w:val="24"/>
        </w:rPr>
        <w:t>(see attached docs)</w:t>
      </w:r>
    </w:p>
    <w:p w:rsidR="00F21D4A" w:rsidRPr="006E3D1D" w:rsidRDefault="00F21D4A" w:rsidP="00F21D4A">
      <w:pPr>
        <w:pStyle w:val="NoSpacing"/>
        <w:rPr>
          <w:rFonts w:ascii="Garamond" w:hAnsi="Garamond"/>
          <w:sz w:val="24"/>
          <w:szCs w:val="24"/>
        </w:rPr>
      </w:pPr>
      <w:r>
        <w:rPr>
          <w:rFonts w:ascii="Garamond" w:hAnsi="Garamond"/>
          <w:sz w:val="24"/>
          <w:szCs w:val="24"/>
        </w:rPr>
        <w:t>Narrative – the task force will allow 50 words.</w:t>
      </w:r>
    </w:p>
    <w:p w:rsidR="00F21D4A" w:rsidRPr="006E3D1D" w:rsidRDefault="00F21D4A" w:rsidP="00AE295F">
      <w:pPr>
        <w:pStyle w:val="NoSpacing"/>
        <w:rPr>
          <w:rFonts w:ascii="Garamond" w:hAnsi="Garamond"/>
          <w:sz w:val="24"/>
          <w:szCs w:val="24"/>
        </w:rPr>
      </w:pPr>
    </w:p>
    <w:p w:rsidR="00ED73EB" w:rsidRPr="006E3D1D" w:rsidRDefault="00ED73EB" w:rsidP="00AE295F">
      <w:pPr>
        <w:pStyle w:val="NoSpacing"/>
        <w:rPr>
          <w:rFonts w:ascii="Garamond" w:hAnsi="Garamond"/>
          <w:sz w:val="24"/>
          <w:szCs w:val="24"/>
        </w:rPr>
      </w:pPr>
    </w:p>
    <w:p w:rsidR="006E3D1D" w:rsidRPr="00F21D4A" w:rsidRDefault="006E3D1D" w:rsidP="00AE295F">
      <w:pPr>
        <w:pStyle w:val="NoSpacing"/>
        <w:rPr>
          <w:rFonts w:ascii="Garamond" w:hAnsi="Garamond"/>
          <w:b/>
          <w:sz w:val="24"/>
          <w:szCs w:val="24"/>
        </w:rPr>
      </w:pPr>
      <w:r w:rsidRPr="00F21D4A">
        <w:rPr>
          <w:rFonts w:ascii="Garamond" w:hAnsi="Garamond"/>
          <w:b/>
          <w:sz w:val="24"/>
          <w:szCs w:val="24"/>
        </w:rPr>
        <w:t>3. Distribution of Data</w:t>
      </w:r>
    </w:p>
    <w:p w:rsidR="00EA0C58" w:rsidRPr="00EA0C58" w:rsidRDefault="006E3D1D" w:rsidP="00EA0C58">
      <w:pPr>
        <w:pStyle w:val="NoSpacing"/>
        <w:numPr>
          <w:ilvl w:val="0"/>
          <w:numId w:val="24"/>
        </w:numPr>
        <w:rPr>
          <w:rFonts w:ascii="Garamond" w:hAnsi="Garamond"/>
          <w:sz w:val="24"/>
          <w:szCs w:val="24"/>
        </w:rPr>
      </w:pPr>
      <w:r w:rsidRPr="006E3D1D">
        <w:rPr>
          <w:rFonts w:ascii="Garamond" w:hAnsi="Garamond"/>
          <w:sz w:val="24"/>
          <w:szCs w:val="24"/>
        </w:rPr>
        <w:t>Program directors and / or department heads</w:t>
      </w:r>
      <w:r w:rsidR="00EA0C58">
        <w:rPr>
          <w:rFonts w:ascii="Garamond" w:hAnsi="Garamond"/>
          <w:sz w:val="24"/>
          <w:szCs w:val="24"/>
        </w:rPr>
        <w:t xml:space="preserve"> only</w:t>
      </w:r>
      <w:r w:rsidR="00ED73EB">
        <w:rPr>
          <w:rFonts w:ascii="Garamond" w:hAnsi="Garamond"/>
          <w:sz w:val="24"/>
          <w:szCs w:val="24"/>
        </w:rPr>
        <w:t xml:space="preserve"> – person responsible for the program will get the data; easiest for Melissa to distribute to DH’s.  Don’t always have a good list of program directors.  Deans will be copied on reports sent to DH’s.  Or they can be put into a folder on the H-drive. WE’ll talk about this more on Monday.</w:t>
      </w:r>
    </w:p>
    <w:p w:rsidR="00CF77EB" w:rsidRPr="006E3D1D" w:rsidRDefault="00CF77EB" w:rsidP="00CF77EB">
      <w:pPr>
        <w:pStyle w:val="NoSpacing"/>
        <w:ind w:left="1440"/>
        <w:rPr>
          <w:rFonts w:ascii="Garamond" w:hAnsi="Garamond"/>
          <w:sz w:val="24"/>
          <w:szCs w:val="24"/>
        </w:rPr>
      </w:pPr>
    </w:p>
    <w:p w:rsidR="00F21D4A" w:rsidRPr="00F21D4A" w:rsidRDefault="006E3D1D" w:rsidP="006E3D1D">
      <w:pPr>
        <w:pStyle w:val="NoSpacing"/>
        <w:rPr>
          <w:rFonts w:ascii="Garamond" w:hAnsi="Garamond" w:cs="Times New Roman"/>
          <w:b/>
          <w:sz w:val="24"/>
          <w:szCs w:val="24"/>
        </w:rPr>
      </w:pPr>
      <w:r w:rsidRPr="00F21D4A">
        <w:rPr>
          <w:rFonts w:ascii="Garamond" w:hAnsi="Garamond" w:cs="Times New Roman"/>
          <w:b/>
          <w:sz w:val="24"/>
          <w:szCs w:val="24"/>
        </w:rPr>
        <w:t>4</w:t>
      </w:r>
      <w:r w:rsidR="002C61B8" w:rsidRPr="00F21D4A">
        <w:rPr>
          <w:rFonts w:ascii="Garamond" w:hAnsi="Garamond" w:cs="Times New Roman"/>
          <w:b/>
          <w:sz w:val="24"/>
          <w:szCs w:val="24"/>
        </w:rPr>
        <w:t xml:space="preserve">. </w:t>
      </w:r>
      <w:r w:rsidR="00CF77EB" w:rsidRPr="00F21D4A">
        <w:rPr>
          <w:rFonts w:ascii="Garamond" w:hAnsi="Garamond" w:cs="Times New Roman"/>
          <w:b/>
          <w:sz w:val="24"/>
          <w:szCs w:val="24"/>
        </w:rPr>
        <w:t xml:space="preserve"> </w:t>
      </w:r>
      <w:r w:rsidRPr="00F21D4A">
        <w:rPr>
          <w:rFonts w:ascii="Garamond" w:hAnsi="Garamond" w:cs="Times New Roman"/>
          <w:b/>
          <w:sz w:val="24"/>
          <w:szCs w:val="24"/>
        </w:rPr>
        <w:t>M</w:t>
      </w:r>
      <w:r w:rsidR="00F21D4A" w:rsidRPr="00F21D4A">
        <w:rPr>
          <w:rFonts w:ascii="Garamond" w:hAnsi="Garamond" w:cs="Times New Roman"/>
          <w:b/>
          <w:sz w:val="24"/>
          <w:szCs w:val="24"/>
        </w:rPr>
        <w:t xml:space="preserve">inors </w:t>
      </w:r>
    </w:p>
    <w:p w:rsidR="00CF77EB" w:rsidRDefault="00F21D4A" w:rsidP="006E3D1D">
      <w:pPr>
        <w:pStyle w:val="NoSpacing"/>
        <w:rPr>
          <w:rFonts w:ascii="Garamond" w:hAnsi="Garamond"/>
          <w:sz w:val="24"/>
          <w:szCs w:val="24"/>
        </w:rPr>
      </w:pPr>
      <w:r>
        <w:rPr>
          <w:rFonts w:ascii="Garamond" w:hAnsi="Garamond" w:cs="Times New Roman"/>
          <w:sz w:val="24"/>
          <w:szCs w:val="24"/>
        </w:rPr>
        <w:t xml:space="preserve">We </w:t>
      </w:r>
      <w:r>
        <w:rPr>
          <w:rFonts w:ascii="Garamond" w:hAnsi="Garamond"/>
          <w:sz w:val="24"/>
          <w:szCs w:val="24"/>
        </w:rPr>
        <w:t xml:space="preserve">know we can get numbers and look at 5 year trends.  Maybe be able to get </w:t>
      </w:r>
      <w:r w:rsidR="00970A26">
        <w:rPr>
          <w:rFonts w:ascii="Garamond" w:hAnsi="Garamond"/>
          <w:sz w:val="24"/>
          <w:szCs w:val="24"/>
        </w:rPr>
        <w:t>number of people</w:t>
      </w:r>
      <w:r>
        <w:rPr>
          <w:rFonts w:ascii="Garamond" w:hAnsi="Garamond"/>
          <w:sz w:val="24"/>
          <w:szCs w:val="24"/>
        </w:rPr>
        <w:t xml:space="preserve"> graduated.  Some we can get SCH’s, but those that are inter-disciplinary we can’t.  Angi still thinks it is important to look at minors </w:t>
      </w:r>
      <w:r>
        <w:rPr>
          <w:rFonts w:ascii="Garamond" w:hAnsi="Garamond"/>
          <w:sz w:val="24"/>
          <w:szCs w:val="24"/>
        </w:rPr>
        <w:lastRenderedPageBreak/>
        <w:t>that have 5 or less students – that alone might flag them for further conversation in phase II.  Thinks this would be valuable.  Discussion ensued.</w:t>
      </w:r>
    </w:p>
    <w:p w:rsidR="00F21D4A" w:rsidRDefault="00F21D4A" w:rsidP="006E3D1D">
      <w:pPr>
        <w:pStyle w:val="NoSpacing"/>
        <w:rPr>
          <w:rFonts w:ascii="Garamond" w:hAnsi="Garamond"/>
          <w:sz w:val="24"/>
          <w:szCs w:val="24"/>
        </w:rPr>
      </w:pPr>
    </w:p>
    <w:p w:rsidR="00F21D4A" w:rsidRDefault="00F21D4A" w:rsidP="00F21D4A">
      <w:pPr>
        <w:pStyle w:val="NoSpacing"/>
        <w:rPr>
          <w:rFonts w:ascii="Garamond" w:hAnsi="Garamond"/>
          <w:sz w:val="24"/>
          <w:szCs w:val="24"/>
        </w:rPr>
      </w:pPr>
      <w:r>
        <w:rPr>
          <w:rFonts w:ascii="Garamond" w:hAnsi="Garamond"/>
          <w:sz w:val="24"/>
          <w:szCs w:val="24"/>
        </w:rPr>
        <w:t>Pre-majors – can’t get an official report from Melissa that is useful.  This can be included in the narrative.</w:t>
      </w:r>
    </w:p>
    <w:p w:rsidR="00F21D4A" w:rsidRPr="006E3D1D" w:rsidRDefault="00F21D4A" w:rsidP="006E3D1D">
      <w:pPr>
        <w:pStyle w:val="NoSpacing"/>
        <w:rPr>
          <w:rFonts w:ascii="Garamond" w:hAnsi="Garamond"/>
          <w:sz w:val="24"/>
          <w:szCs w:val="24"/>
        </w:rPr>
      </w:pPr>
    </w:p>
    <w:p w:rsidR="00CF77EB" w:rsidRPr="006E3D1D" w:rsidRDefault="00CF77EB" w:rsidP="00CF77EB">
      <w:pPr>
        <w:pStyle w:val="NoSpacing"/>
        <w:tabs>
          <w:tab w:val="left" w:pos="1440"/>
        </w:tabs>
        <w:ind w:left="1080"/>
        <w:rPr>
          <w:rFonts w:ascii="Garamond" w:hAnsi="Garamond"/>
          <w:sz w:val="24"/>
          <w:szCs w:val="24"/>
        </w:rPr>
      </w:pPr>
    </w:p>
    <w:p w:rsidR="002C61B8" w:rsidRPr="00F21D4A" w:rsidRDefault="00EA0C58" w:rsidP="002C61B8">
      <w:pPr>
        <w:pStyle w:val="NoSpacing"/>
        <w:rPr>
          <w:rFonts w:ascii="Garamond" w:hAnsi="Garamond" w:cs="Times New Roman"/>
          <w:b/>
          <w:sz w:val="24"/>
          <w:szCs w:val="24"/>
        </w:rPr>
      </w:pPr>
      <w:r w:rsidRPr="00F21D4A">
        <w:rPr>
          <w:rFonts w:ascii="Garamond" w:hAnsi="Garamond" w:cs="Times New Roman"/>
          <w:b/>
          <w:sz w:val="24"/>
          <w:szCs w:val="24"/>
        </w:rPr>
        <w:t xml:space="preserve">5.  </w:t>
      </w:r>
      <w:r w:rsidR="002C61B8" w:rsidRPr="00F21D4A">
        <w:rPr>
          <w:rFonts w:ascii="Garamond" w:hAnsi="Garamond" w:cs="Times New Roman"/>
          <w:b/>
          <w:sz w:val="24"/>
          <w:szCs w:val="24"/>
        </w:rPr>
        <w:t>Moving fo</w:t>
      </w:r>
      <w:r w:rsidR="002F4AFB" w:rsidRPr="00F21D4A">
        <w:rPr>
          <w:rFonts w:ascii="Garamond" w:hAnsi="Garamond" w:cs="Times New Roman"/>
          <w:b/>
          <w:sz w:val="24"/>
          <w:szCs w:val="24"/>
        </w:rPr>
        <w:t>r</w:t>
      </w:r>
      <w:r w:rsidR="002C61B8" w:rsidRPr="00F21D4A">
        <w:rPr>
          <w:rFonts w:ascii="Garamond" w:hAnsi="Garamond" w:cs="Times New Roman"/>
          <w:b/>
          <w:sz w:val="24"/>
          <w:szCs w:val="24"/>
        </w:rPr>
        <w:t>ward</w:t>
      </w:r>
    </w:p>
    <w:p w:rsidR="007F1BAF" w:rsidRPr="006E3D1D" w:rsidRDefault="007F1BAF" w:rsidP="00DF2165">
      <w:pPr>
        <w:pStyle w:val="ListParagraph"/>
        <w:numPr>
          <w:ilvl w:val="0"/>
          <w:numId w:val="16"/>
        </w:numPr>
        <w:rPr>
          <w:rFonts w:ascii="Garamond" w:hAnsi="Garamond" w:cs="Times New Roman"/>
          <w:sz w:val="24"/>
          <w:szCs w:val="24"/>
        </w:rPr>
      </w:pPr>
      <w:r w:rsidRPr="006E3D1D">
        <w:rPr>
          <w:rFonts w:ascii="Garamond" w:hAnsi="Garamond" w:cs="Times New Roman"/>
          <w:sz w:val="24"/>
          <w:szCs w:val="24"/>
        </w:rPr>
        <w:t xml:space="preserve">Next meeting – Monday, </w:t>
      </w:r>
      <w:r w:rsidR="002C61B8" w:rsidRPr="006E3D1D">
        <w:rPr>
          <w:rFonts w:ascii="Garamond" w:hAnsi="Garamond" w:cs="Times New Roman"/>
          <w:sz w:val="24"/>
          <w:szCs w:val="24"/>
        </w:rPr>
        <w:t xml:space="preserve">28 </w:t>
      </w:r>
      <w:r w:rsidRPr="006E3D1D">
        <w:rPr>
          <w:rFonts w:ascii="Garamond" w:hAnsi="Garamond" w:cs="Times New Roman"/>
          <w:sz w:val="24"/>
          <w:szCs w:val="24"/>
        </w:rPr>
        <w:t xml:space="preserve">January, 2013, 12:30-2:30 </w:t>
      </w:r>
    </w:p>
    <w:p w:rsidR="004B523D" w:rsidRPr="006E3D1D" w:rsidRDefault="002C61B8" w:rsidP="003474BA">
      <w:pPr>
        <w:pStyle w:val="ListParagraph"/>
        <w:numPr>
          <w:ilvl w:val="0"/>
          <w:numId w:val="16"/>
        </w:numPr>
        <w:rPr>
          <w:rFonts w:ascii="Garamond" w:hAnsi="Garamond" w:cs="Times New Roman"/>
          <w:sz w:val="24"/>
          <w:szCs w:val="24"/>
        </w:rPr>
      </w:pPr>
      <w:r w:rsidRPr="006E3D1D">
        <w:rPr>
          <w:rFonts w:ascii="Garamond" w:hAnsi="Garamond" w:cs="Times New Roman"/>
          <w:sz w:val="24"/>
          <w:szCs w:val="24"/>
        </w:rPr>
        <w:t>Calendar and future meetings</w:t>
      </w:r>
    </w:p>
    <w:p w:rsidR="002E039C" w:rsidRDefault="002E039C" w:rsidP="002E039C">
      <w:pPr>
        <w:pStyle w:val="ListParagraph"/>
        <w:numPr>
          <w:ilvl w:val="1"/>
          <w:numId w:val="16"/>
        </w:numPr>
        <w:rPr>
          <w:rFonts w:ascii="Garamond" w:hAnsi="Garamond" w:cs="Times New Roman"/>
          <w:sz w:val="24"/>
          <w:szCs w:val="24"/>
        </w:rPr>
      </w:pPr>
      <w:r w:rsidRPr="006E3D1D">
        <w:rPr>
          <w:rFonts w:ascii="Garamond" w:hAnsi="Garamond" w:cs="Times New Roman"/>
          <w:sz w:val="24"/>
          <w:szCs w:val="24"/>
        </w:rPr>
        <w:t>Scheduled forums – 21 Feb., 4 March, 17 April</w:t>
      </w:r>
      <w:r w:rsidR="006E3D1D">
        <w:rPr>
          <w:rFonts w:ascii="Garamond" w:hAnsi="Garamond" w:cs="Times New Roman"/>
          <w:sz w:val="24"/>
          <w:szCs w:val="24"/>
        </w:rPr>
        <w:t xml:space="preserve"> – cancel and reschedule</w:t>
      </w:r>
    </w:p>
    <w:p w:rsidR="006E3D1D" w:rsidRPr="006E3D1D" w:rsidRDefault="006E3D1D" w:rsidP="006E3D1D">
      <w:pPr>
        <w:pStyle w:val="ListParagraph"/>
        <w:numPr>
          <w:ilvl w:val="2"/>
          <w:numId w:val="16"/>
        </w:numPr>
        <w:rPr>
          <w:rFonts w:ascii="Garamond" w:hAnsi="Garamond" w:cs="Times New Roman"/>
          <w:sz w:val="24"/>
          <w:szCs w:val="24"/>
        </w:rPr>
      </w:pPr>
      <w:r>
        <w:rPr>
          <w:rFonts w:ascii="Garamond" w:hAnsi="Garamond" w:cs="Times New Roman"/>
          <w:sz w:val="24"/>
          <w:szCs w:val="24"/>
        </w:rPr>
        <w:t>Need suggested date</w:t>
      </w:r>
    </w:p>
    <w:p w:rsidR="002E039C" w:rsidRPr="006E3D1D" w:rsidRDefault="002E039C" w:rsidP="002E039C">
      <w:pPr>
        <w:pStyle w:val="ListParagraph"/>
        <w:numPr>
          <w:ilvl w:val="1"/>
          <w:numId w:val="16"/>
        </w:numPr>
        <w:rPr>
          <w:rFonts w:ascii="Garamond" w:hAnsi="Garamond" w:cs="Times New Roman"/>
          <w:sz w:val="24"/>
          <w:szCs w:val="24"/>
        </w:rPr>
      </w:pPr>
      <w:r w:rsidRPr="006E3D1D">
        <w:rPr>
          <w:rFonts w:ascii="Garamond" w:hAnsi="Garamond" w:cs="Times New Roman"/>
          <w:sz w:val="24"/>
          <w:szCs w:val="24"/>
        </w:rPr>
        <w:t xml:space="preserve">Phase 1 reports due - 15 Feb. </w:t>
      </w:r>
    </w:p>
    <w:p w:rsidR="002E039C" w:rsidRDefault="002E039C" w:rsidP="002E039C">
      <w:pPr>
        <w:pStyle w:val="ListParagraph"/>
        <w:numPr>
          <w:ilvl w:val="1"/>
          <w:numId w:val="16"/>
        </w:numPr>
        <w:rPr>
          <w:rFonts w:ascii="Garamond" w:hAnsi="Garamond" w:cs="Times New Roman"/>
          <w:sz w:val="24"/>
          <w:szCs w:val="24"/>
        </w:rPr>
      </w:pPr>
      <w:r w:rsidRPr="006E3D1D">
        <w:rPr>
          <w:rFonts w:ascii="Garamond" w:hAnsi="Garamond" w:cs="Times New Roman"/>
          <w:sz w:val="24"/>
          <w:szCs w:val="24"/>
        </w:rPr>
        <w:t>Phase 1 report test cases – 18 Feb.</w:t>
      </w:r>
      <w:r w:rsidR="006E3D1D">
        <w:rPr>
          <w:rFonts w:ascii="Garamond" w:hAnsi="Garamond" w:cs="Times New Roman"/>
          <w:sz w:val="24"/>
          <w:szCs w:val="24"/>
        </w:rPr>
        <w:t xml:space="preserve"> - #?</w:t>
      </w:r>
    </w:p>
    <w:p w:rsidR="006E3D1D" w:rsidRPr="006E3D1D" w:rsidRDefault="006E3D1D" w:rsidP="006E3D1D">
      <w:pPr>
        <w:pStyle w:val="ListParagraph"/>
        <w:numPr>
          <w:ilvl w:val="2"/>
          <w:numId w:val="16"/>
        </w:numPr>
        <w:rPr>
          <w:rFonts w:ascii="Garamond" w:hAnsi="Garamond" w:cs="Times New Roman"/>
          <w:sz w:val="24"/>
          <w:szCs w:val="24"/>
        </w:rPr>
      </w:pPr>
      <w:r>
        <w:rPr>
          <w:rFonts w:ascii="Garamond" w:hAnsi="Garamond" w:cs="Times New Roman"/>
          <w:sz w:val="24"/>
          <w:szCs w:val="24"/>
        </w:rPr>
        <w:t xml:space="preserve">TBD Melissa / Angi / Vicki? </w:t>
      </w:r>
    </w:p>
    <w:p w:rsidR="00B60012" w:rsidRDefault="006E3D1D" w:rsidP="002E039C">
      <w:pPr>
        <w:pStyle w:val="ListParagraph"/>
        <w:numPr>
          <w:ilvl w:val="1"/>
          <w:numId w:val="16"/>
        </w:numPr>
        <w:rPr>
          <w:rFonts w:ascii="Garamond" w:hAnsi="Garamond" w:cs="Times New Roman"/>
          <w:sz w:val="24"/>
          <w:szCs w:val="24"/>
        </w:rPr>
      </w:pPr>
      <w:r>
        <w:rPr>
          <w:rFonts w:ascii="Garamond" w:hAnsi="Garamond" w:cs="Times New Roman"/>
          <w:sz w:val="24"/>
          <w:szCs w:val="24"/>
        </w:rPr>
        <w:t>Committee reads</w:t>
      </w:r>
      <w:r w:rsidR="002E039C" w:rsidRPr="006E3D1D">
        <w:rPr>
          <w:rFonts w:ascii="Garamond" w:hAnsi="Garamond" w:cs="Times New Roman"/>
          <w:sz w:val="24"/>
          <w:szCs w:val="24"/>
        </w:rPr>
        <w:t xml:space="preserve"> Phase 1 reports: 18 Feb. – </w:t>
      </w:r>
      <w:r>
        <w:rPr>
          <w:rFonts w:ascii="Garamond" w:hAnsi="Garamond" w:cs="Times New Roman"/>
          <w:sz w:val="24"/>
          <w:szCs w:val="24"/>
        </w:rPr>
        <w:t>11</w:t>
      </w:r>
      <w:r w:rsidR="00B60012">
        <w:rPr>
          <w:rFonts w:ascii="Garamond" w:hAnsi="Garamond" w:cs="Times New Roman"/>
          <w:sz w:val="24"/>
          <w:szCs w:val="24"/>
        </w:rPr>
        <w:t xml:space="preserve"> Mar.</w:t>
      </w:r>
    </w:p>
    <w:p w:rsidR="00EA0C58" w:rsidRPr="00B60012" w:rsidRDefault="00EA0C58" w:rsidP="00EA0C58">
      <w:pPr>
        <w:pStyle w:val="ListParagraph"/>
        <w:numPr>
          <w:ilvl w:val="2"/>
          <w:numId w:val="16"/>
        </w:numPr>
        <w:rPr>
          <w:rFonts w:ascii="Garamond" w:hAnsi="Garamond" w:cs="Times New Roman"/>
          <w:sz w:val="24"/>
          <w:szCs w:val="24"/>
        </w:rPr>
      </w:pPr>
      <w:r>
        <w:rPr>
          <w:rFonts w:ascii="Garamond" w:hAnsi="Garamond" w:cs="Times New Roman"/>
          <w:sz w:val="24"/>
          <w:szCs w:val="24"/>
        </w:rPr>
        <w:t>R</w:t>
      </w:r>
      <w:r w:rsidRPr="006E3D1D">
        <w:rPr>
          <w:rFonts w:ascii="Garamond" w:hAnsi="Garamond" w:cs="Times New Roman"/>
          <w:sz w:val="24"/>
          <w:szCs w:val="24"/>
        </w:rPr>
        <w:t>eport</w:t>
      </w:r>
      <w:r>
        <w:rPr>
          <w:rFonts w:ascii="Garamond" w:hAnsi="Garamond" w:cs="Times New Roman"/>
          <w:sz w:val="24"/>
          <w:szCs w:val="24"/>
        </w:rPr>
        <w:t>s will be available on H-drive, organized in college folders</w:t>
      </w:r>
    </w:p>
    <w:p w:rsidR="00EA0C58" w:rsidRPr="00EA0C58" w:rsidRDefault="00EA0C58" w:rsidP="00EA0C58">
      <w:pPr>
        <w:pStyle w:val="ListParagraph"/>
        <w:numPr>
          <w:ilvl w:val="2"/>
          <w:numId w:val="16"/>
        </w:numPr>
        <w:rPr>
          <w:rFonts w:ascii="Garamond" w:hAnsi="Garamond" w:cs="Times New Roman"/>
          <w:sz w:val="24"/>
          <w:szCs w:val="24"/>
        </w:rPr>
      </w:pPr>
      <w:r>
        <w:rPr>
          <w:rFonts w:ascii="Garamond" w:hAnsi="Garamond" w:cs="Times New Roman"/>
          <w:sz w:val="24"/>
          <w:szCs w:val="24"/>
        </w:rPr>
        <w:t>Use attached Excel file as worksheet (m</w:t>
      </w:r>
      <w:r w:rsidRPr="00EA0C58">
        <w:rPr>
          <w:rFonts w:ascii="Garamond" w:hAnsi="Garamond" w:cs="Times New Roman"/>
          <w:sz w:val="24"/>
          <w:szCs w:val="24"/>
        </w:rPr>
        <w:t>aintain minimal comments on worksheet</w:t>
      </w:r>
      <w:r>
        <w:rPr>
          <w:rFonts w:ascii="Garamond" w:hAnsi="Garamond" w:cs="Times New Roman"/>
          <w:sz w:val="24"/>
          <w:szCs w:val="24"/>
        </w:rPr>
        <w:t xml:space="preserve">) – </w:t>
      </w:r>
      <w:r w:rsidRPr="00EA0C58">
        <w:rPr>
          <w:rFonts w:ascii="Garamond" w:hAnsi="Garamond" w:cs="Times New Roman"/>
          <w:b/>
          <w:sz w:val="24"/>
          <w:szCs w:val="24"/>
        </w:rPr>
        <w:t>see attached worksheet template</w:t>
      </w:r>
    </w:p>
    <w:p w:rsidR="00B60012" w:rsidRDefault="00B60012" w:rsidP="008B74FF">
      <w:pPr>
        <w:pStyle w:val="ListParagraph"/>
        <w:numPr>
          <w:ilvl w:val="1"/>
          <w:numId w:val="16"/>
        </w:numPr>
        <w:rPr>
          <w:rFonts w:ascii="Garamond" w:hAnsi="Garamond" w:cs="Times New Roman"/>
          <w:sz w:val="24"/>
          <w:szCs w:val="24"/>
        </w:rPr>
      </w:pPr>
      <w:r>
        <w:rPr>
          <w:rFonts w:ascii="Garamond" w:hAnsi="Garamond" w:cs="Times New Roman"/>
          <w:sz w:val="24"/>
          <w:szCs w:val="24"/>
        </w:rPr>
        <w:t>Submit</w:t>
      </w:r>
      <w:r w:rsidR="00EA0C58">
        <w:rPr>
          <w:rFonts w:ascii="Garamond" w:hAnsi="Garamond" w:cs="Times New Roman"/>
          <w:sz w:val="24"/>
          <w:szCs w:val="24"/>
        </w:rPr>
        <w:t xml:space="preserve"> worksheets to Anne Aldrich no later than noon on Monday, 11 March.</w:t>
      </w:r>
    </w:p>
    <w:p w:rsidR="00EA0C58" w:rsidRDefault="00EA0C58" w:rsidP="008B74FF">
      <w:pPr>
        <w:pStyle w:val="ListParagraph"/>
        <w:numPr>
          <w:ilvl w:val="1"/>
          <w:numId w:val="16"/>
        </w:numPr>
        <w:rPr>
          <w:rFonts w:ascii="Garamond" w:hAnsi="Garamond" w:cs="Times New Roman"/>
          <w:sz w:val="24"/>
          <w:szCs w:val="24"/>
        </w:rPr>
      </w:pPr>
      <w:r>
        <w:rPr>
          <w:rFonts w:ascii="Garamond" w:hAnsi="Garamond" w:cs="Times New Roman"/>
          <w:sz w:val="24"/>
          <w:szCs w:val="24"/>
        </w:rPr>
        <w:t>Categorizations will be re-distributed no later than noon on Weds. 13 March.</w:t>
      </w:r>
    </w:p>
    <w:p w:rsidR="002E039C" w:rsidRPr="006E3D1D" w:rsidRDefault="002E039C" w:rsidP="008B74FF">
      <w:pPr>
        <w:pStyle w:val="ListParagraph"/>
        <w:numPr>
          <w:ilvl w:val="1"/>
          <w:numId w:val="16"/>
        </w:numPr>
        <w:rPr>
          <w:rFonts w:ascii="Garamond" w:hAnsi="Garamond" w:cs="Times New Roman"/>
          <w:sz w:val="24"/>
          <w:szCs w:val="24"/>
        </w:rPr>
      </w:pPr>
      <w:r w:rsidRPr="006E3D1D">
        <w:rPr>
          <w:rFonts w:ascii="Garamond" w:hAnsi="Garamond" w:cs="Times New Roman"/>
          <w:sz w:val="24"/>
          <w:szCs w:val="24"/>
        </w:rPr>
        <w:t xml:space="preserve">Phase 1 </w:t>
      </w:r>
      <w:r w:rsidR="00EA0C58">
        <w:rPr>
          <w:rFonts w:ascii="Garamond" w:hAnsi="Garamond" w:cs="Times New Roman"/>
          <w:sz w:val="24"/>
          <w:szCs w:val="24"/>
        </w:rPr>
        <w:t xml:space="preserve">assessment meeting: </w:t>
      </w:r>
      <w:r w:rsidRPr="006E3D1D">
        <w:rPr>
          <w:rFonts w:ascii="Garamond" w:hAnsi="Garamond" w:cs="Times New Roman"/>
          <w:sz w:val="24"/>
          <w:szCs w:val="24"/>
        </w:rPr>
        <w:t xml:space="preserve"> 14-15 March</w:t>
      </w:r>
      <w:r w:rsidR="008B74FF" w:rsidRPr="006E3D1D">
        <w:rPr>
          <w:rFonts w:ascii="Garamond" w:hAnsi="Garamond" w:cs="Times New Roman"/>
          <w:sz w:val="24"/>
          <w:szCs w:val="24"/>
        </w:rPr>
        <w:t xml:space="preserve"> (@ NCCAT)</w:t>
      </w:r>
    </w:p>
    <w:p w:rsidR="008B74FF" w:rsidRPr="006E3D1D" w:rsidRDefault="008B74FF" w:rsidP="008B74FF">
      <w:pPr>
        <w:pStyle w:val="ListParagraph"/>
        <w:numPr>
          <w:ilvl w:val="1"/>
          <w:numId w:val="16"/>
        </w:numPr>
        <w:rPr>
          <w:rFonts w:ascii="Garamond" w:hAnsi="Garamond" w:cs="Times New Roman"/>
          <w:sz w:val="24"/>
          <w:szCs w:val="24"/>
        </w:rPr>
      </w:pPr>
      <w:r w:rsidRPr="006E3D1D">
        <w:rPr>
          <w:rFonts w:ascii="Garamond" w:hAnsi="Garamond" w:cs="Times New Roman"/>
          <w:sz w:val="24"/>
          <w:szCs w:val="24"/>
        </w:rPr>
        <w:t>Reports to programs on phase 1 recommendations - TBD</w:t>
      </w:r>
    </w:p>
    <w:p w:rsidR="002E039C" w:rsidRPr="006E3D1D" w:rsidRDefault="002E039C" w:rsidP="002E039C">
      <w:pPr>
        <w:pStyle w:val="ListParagraph"/>
        <w:numPr>
          <w:ilvl w:val="1"/>
          <w:numId w:val="16"/>
        </w:numPr>
        <w:rPr>
          <w:rFonts w:ascii="Garamond" w:hAnsi="Garamond" w:cs="Times New Roman"/>
          <w:sz w:val="24"/>
          <w:szCs w:val="24"/>
        </w:rPr>
      </w:pPr>
      <w:r w:rsidRPr="006E3D1D">
        <w:rPr>
          <w:rFonts w:ascii="Garamond" w:hAnsi="Garamond" w:cs="Times New Roman"/>
          <w:sz w:val="24"/>
          <w:szCs w:val="24"/>
        </w:rPr>
        <w:t>Phase 2 timeline – TBD.</w:t>
      </w:r>
    </w:p>
    <w:p w:rsidR="002C75C7" w:rsidRPr="00F21D4A" w:rsidRDefault="00EA0C58" w:rsidP="00EA0C58">
      <w:pPr>
        <w:pStyle w:val="NoSpacing"/>
        <w:rPr>
          <w:rFonts w:ascii="Garamond" w:hAnsi="Garamond" w:cs="Times New Roman"/>
          <w:b/>
          <w:sz w:val="24"/>
          <w:szCs w:val="24"/>
        </w:rPr>
      </w:pPr>
      <w:r w:rsidRPr="00F21D4A">
        <w:rPr>
          <w:rFonts w:ascii="Garamond" w:hAnsi="Garamond" w:cs="Times New Roman"/>
          <w:b/>
          <w:sz w:val="24"/>
          <w:szCs w:val="24"/>
        </w:rPr>
        <w:t>6.  Additional items?</w:t>
      </w:r>
    </w:p>
    <w:sectPr w:rsidR="002C75C7" w:rsidRPr="00F21D4A" w:rsidSect="0078526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DCF" w:rsidRDefault="00882DCF" w:rsidP="004B523D">
      <w:pPr>
        <w:spacing w:after="0" w:line="240" w:lineRule="auto"/>
      </w:pPr>
      <w:r>
        <w:separator/>
      </w:r>
    </w:p>
  </w:endnote>
  <w:endnote w:type="continuationSeparator" w:id="0">
    <w:p w:rsidR="00882DCF" w:rsidRDefault="00882DCF" w:rsidP="004B5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DCF" w:rsidRDefault="00882DCF" w:rsidP="004B523D">
      <w:pPr>
        <w:spacing w:after="0" w:line="240" w:lineRule="auto"/>
      </w:pPr>
      <w:r>
        <w:separator/>
      </w:r>
    </w:p>
  </w:footnote>
  <w:footnote w:type="continuationSeparator" w:id="0">
    <w:p w:rsidR="00882DCF" w:rsidRDefault="00882DCF" w:rsidP="004B52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857"/>
    <w:multiLevelType w:val="hybridMultilevel"/>
    <w:tmpl w:val="664E3A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6609B"/>
    <w:multiLevelType w:val="hybridMultilevel"/>
    <w:tmpl w:val="0DC20A56"/>
    <w:lvl w:ilvl="0" w:tplc="9A0063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FDA"/>
    <w:multiLevelType w:val="hybridMultilevel"/>
    <w:tmpl w:val="09904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7753B8"/>
    <w:multiLevelType w:val="hybridMultilevel"/>
    <w:tmpl w:val="FBAEC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797ADF"/>
    <w:multiLevelType w:val="hybridMultilevel"/>
    <w:tmpl w:val="206ACAA6"/>
    <w:lvl w:ilvl="0" w:tplc="04090001">
      <w:start w:val="1"/>
      <w:numFmt w:val="bullet"/>
      <w:lvlText w:val=""/>
      <w:lvlJc w:val="left"/>
      <w:pPr>
        <w:ind w:left="270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76643"/>
    <w:multiLevelType w:val="hybridMultilevel"/>
    <w:tmpl w:val="1DAEE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57460"/>
    <w:multiLevelType w:val="hybridMultilevel"/>
    <w:tmpl w:val="97669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B00AFC"/>
    <w:multiLevelType w:val="hybridMultilevel"/>
    <w:tmpl w:val="1D022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2764BC"/>
    <w:multiLevelType w:val="hybridMultilevel"/>
    <w:tmpl w:val="7D8AA47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2240E5"/>
    <w:multiLevelType w:val="hybridMultilevel"/>
    <w:tmpl w:val="815AF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8C3483"/>
    <w:multiLevelType w:val="hybridMultilevel"/>
    <w:tmpl w:val="61881C54"/>
    <w:lvl w:ilvl="0" w:tplc="0409000F">
      <w:start w:val="1"/>
      <w:numFmt w:val="decimal"/>
      <w:lvlText w:val="%1."/>
      <w:lvlJc w:val="left"/>
      <w:pPr>
        <w:ind w:left="720" w:hanging="360"/>
      </w:pPr>
    </w:lvl>
    <w:lvl w:ilvl="1" w:tplc="04090001">
      <w:start w:val="1"/>
      <w:numFmt w:val="bullet"/>
      <w:lvlText w:val=""/>
      <w:lvlJc w:val="left"/>
      <w:pPr>
        <w:ind w:left="270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C3D40"/>
    <w:multiLevelType w:val="hybridMultilevel"/>
    <w:tmpl w:val="7F1CE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D12A0B"/>
    <w:multiLevelType w:val="hybridMultilevel"/>
    <w:tmpl w:val="6CC2D04A"/>
    <w:lvl w:ilvl="0" w:tplc="97BC6F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3092A"/>
    <w:multiLevelType w:val="hybridMultilevel"/>
    <w:tmpl w:val="6C88F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9FC5AAD"/>
    <w:multiLevelType w:val="hybridMultilevel"/>
    <w:tmpl w:val="AF5CF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59403E"/>
    <w:multiLevelType w:val="hybridMultilevel"/>
    <w:tmpl w:val="B5E8FFA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5DF54CAE"/>
    <w:multiLevelType w:val="hybridMultilevel"/>
    <w:tmpl w:val="0CA43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C169B9"/>
    <w:multiLevelType w:val="hybridMultilevel"/>
    <w:tmpl w:val="5B204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093083"/>
    <w:multiLevelType w:val="hybridMultilevel"/>
    <w:tmpl w:val="847C042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661722"/>
    <w:multiLevelType w:val="hybridMultilevel"/>
    <w:tmpl w:val="46549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1C2CAA"/>
    <w:multiLevelType w:val="hybridMultilevel"/>
    <w:tmpl w:val="745206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D74CB"/>
    <w:multiLevelType w:val="hybridMultilevel"/>
    <w:tmpl w:val="E59E7BB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78E65230"/>
    <w:multiLevelType w:val="hybridMultilevel"/>
    <w:tmpl w:val="A6D494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9C1224"/>
    <w:multiLevelType w:val="hybridMultilevel"/>
    <w:tmpl w:val="93E43954"/>
    <w:lvl w:ilvl="0" w:tplc="EC866D1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E6E05AC"/>
    <w:multiLevelType w:val="hybridMultilevel"/>
    <w:tmpl w:val="968C196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nsid w:val="7F2034AF"/>
    <w:multiLevelType w:val="hybridMultilevel"/>
    <w:tmpl w:val="40A8EA10"/>
    <w:lvl w:ilvl="0" w:tplc="42A879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1"/>
  </w:num>
  <w:num w:numId="5">
    <w:abstractNumId w:val="15"/>
  </w:num>
  <w:num w:numId="6">
    <w:abstractNumId w:val="10"/>
  </w:num>
  <w:num w:numId="7">
    <w:abstractNumId w:val="4"/>
  </w:num>
  <w:num w:numId="8">
    <w:abstractNumId w:val="24"/>
  </w:num>
  <w:num w:numId="9">
    <w:abstractNumId w:val="3"/>
  </w:num>
  <w:num w:numId="10">
    <w:abstractNumId w:val="12"/>
  </w:num>
  <w:num w:numId="11">
    <w:abstractNumId w:val="2"/>
  </w:num>
  <w:num w:numId="12">
    <w:abstractNumId w:val="25"/>
  </w:num>
  <w:num w:numId="13">
    <w:abstractNumId w:val="17"/>
  </w:num>
  <w:num w:numId="14">
    <w:abstractNumId w:val="20"/>
  </w:num>
  <w:num w:numId="15">
    <w:abstractNumId w:val="18"/>
  </w:num>
  <w:num w:numId="16">
    <w:abstractNumId w:val="9"/>
  </w:num>
  <w:num w:numId="17">
    <w:abstractNumId w:val="6"/>
  </w:num>
  <w:num w:numId="18">
    <w:abstractNumId w:val="14"/>
  </w:num>
  <w:num w:numId="19">
    <w:abstractNumId w:val="8"/>
  </w:num>
  <w:num w:numId="20">
    <w:abstractNumId w:val="22"/>
  </w:num>
  <w:num w:numId="21">
    <w:abstractNumId w:val="23"/>
  </w:num>
  <w:num w:numId="22">
    <w:abstractNumId w:val="13"/>
  </w:num>
  <w:num w:numId="23">
    <w:abstractNumId w:val="21"/>
  </w:num>
  <w:num w:numId="24">
    <w:abstractNumId w:val="19"/>
  </w:num>
  <w:num w:numId="25">
    <w:abstractNumId w:val="16"/>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81EA4"/>
    <w:rsid w:val="000816E9"/>
    <w:rsid w:val="000B0B9E"/>
    <w:rsid w:val="000D4AAC"/>
    <w:rsid w:val="00116DE5"/>
    <w:rsid w:val="00166949"/>
    <w:rsid w:val="001A0094"/>
    <w:rsid w:val="001C6FDE"/>
    <w:rsid w:val="00210C5F"/>
    <w:rsid w:val="00211121"/>
    <w:rsid w:val="0029119E"/>
    <w:rsid w:val="002C61B8"/>
    <w:rsid w:val="002C75C7"/>
    <w:rsid w:val="002D5B95"/>
    <w:rsid w:val="002E039C"/>
    <w:rsid w:val="002F4AFB"/>
    <w:rsid w:val="00301171"/>
    <w:rsid w:val="003474BA"/>
    <w:rsid w:val="00350020"/>
    <w:rsid w:val="003864B8"/>
    <w:rsid w:val="004169E1"/>
    <w:rsid w:val="004216EE"/>
    <w:rsid w:val="0049490D"/>
    <w:rsid w:val="004B523D"/>
    <w:rsid w:val="005003F1"/>
    <w:rsid w:val="00643D8A"/>
    <w:rsid w:val="0067669C"/>
    <w:rsid w:val="00696009"/>
    <w:rsid w:val="006E3D1D"/>
    <w:rsid w:val="0070201E"/>
    <w:rsid w:val="00712D68"/>
    <w:rsid w:val="007237C5"/>
    <w:rsid w:val="00785268"/>
    <w:rsid w:val="00790F97"/>
    <w:rsid w:val="007C6974"/>
    <w:rsid w:val="007F1BAF"/>
    <w:rsid w:val="0084444A"/>
    <w:rsid w:val="0084588A"/>
    <w:rsid w:val="008805DB"/>
    <w:rsid w:val="008807C5"/>
    <w:rsid w:val="00882DCF"/>
    <w:rsid w:val="0089332E"/>
    <w:rsid w:val="008A08BE"/>
    <w:rsid w:val="008A1F3F"/>
    <w:rsid w:val="008A5A70"/>
    <w:rsid w:val="008A6DB2"/>
    <w:rsid w:val="008B74FF"/>
    <w:rsid w:val="008E7226"/>
    <w:rsid w:val="00941A41"/>
    <w:rsid w:val="00945069"/>
    <w:rsid w:val="00970A26"/>
    <w:rsid w:val="009D3D87"/>
    <w:rsid w:val="00A00DFD"/>
    <w:rsid w:val="00AC4A0A"/>
    <w:rsid w:val="00AE295F"/>
    <w:rsid w:val="00B16432"/>
    <w:rsid w:val="00B30FCD"/>
    <w:rsid w:val="00B5178D"/>
    <w:rsid w:val="00B60012"/>
    <w:rsid w:val="00B951D7"/>
    <w:rsid w:val="00B973F9"/>
    <w:rsid w:val="00BE3BDA"/>
    <w:rsid w:val="00C01D06"/>
    <w:rsid w:val="00C65623"/>
    <w:rsid w:val="00CA37CD"/>
    <w:rsid w:val="00CF77EB"/>
    <w:rsid w:val="00D03FDA"/>
    <w:rsid w:val="00D25853"/>
    <w:rsid w:val="00D44C41"/>
    <w:rsid w:val="00D81EA4"/>
    <w:rsid w:val="00DD6967"/>
    <w:rsid w:val="00DF2165"/>
    <w:rsid w:val="00E2523A"/>
    <w:rsid w:val="00E36C74"/>
    <w:rsid w:val="00E7144C"/>
    <w:rsid w:val="00EA0C58"/>
    <w:rsid w:val="00ED73EB"/>
    <w:rsid w:val="00EF1378"/>
    <w:rsid w:val="00F21D4A"/>
    <w:rsid w:val="00FC3F4E"/>
    <w:rsid w:val="00FD3D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A4"/>
    <w:pPr>
      <w:ind w:left="720"/>
      <w:contextualSpacing/>
    </w:pPr>
  </w:style>
  <w:style w:type="table" w:styleId="TableGrid">
    <w:name w:val="Table Grid"/>
    <w:basedOn w:val="TableNormal"/>
    <w:uiPriority w:val="59"/>
    <w:rsid w:val="0067669C"/>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73F9"/>
    <w:pPr>
      <w:spacing w:after="0" w:line="240" w:lineRule="auto"/>
    </w:pPr>
  </w:style>
  <w:style w:type="character" w:styleId="Hyperlink">
    <w:name w:val="Hyperlink"/>
    <w:basedOn w:val="DefaultParagraphFont"/>
    <w:uiPriority w:val="99"/>
    <w:semiHidden/>
    <w:unhideWhenUsed/>
    <w:rsid w:val="004B523D"/>
    <w:rPr>
      <w:color w:val="0000FF" w:themeColor="hyperlink"/>
      <w:u w:val="single"/>
    </w:rPr>
  </w:style>
  <w:style w:type="paragraph" w:styleId="FootnoteText">
    <w:name w:val="footnote text"/>
    <w:basedOn w:val="Normal"/>
    <w:link w:val="FootnoteTextChar"/>
    <w:uiPriority w:val="99"/>
    <w:unhideWhenUsed/>
    <w:rsid w:val="004B523D"/>
    <w:pPr>
      <w:spacing w:after="0" w:line="240" w:lineRule="auto"/>
    </w:pPr>
    <w:rPr>
      <w:sz w:val="24"/>
      <w:szCs w:val="24"/>
    </w:rPr>
  </w:style>
  <w:style w:type="character" w:customStyle="1" w:styleId="FootnoteTextChar">
    <w:name w:val="Footnote Text Char"/>
    <w:basedOn w:val="DefaultParagraphFont"/>
    <w:link w:val="FootnoteText"/>
    <w:uiPriority w:val="99"/>
    <w:rsid w:val="004B523D"/>
    <w:rPr>
      <w:sz w:val="24"/>
      <w:szCs w:val="24"/>
    </w:rPr>
  </w:style>
  <w:style w:type="character" w:styleId="FootnoteReference">
    <w:name w:val="footnote reference"/>
    <w:basedOn w:val="DefaultParagraphFont"/>
    <w:uiPriority w:val="99"/>
    <w:unhideWhenUsed/>
    <w:rsid w:val="004B523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A4"/>
    <w:pPr>
      <w:ind w:left="720"/>
      <w:contextualSpacing/>
    </w:pPr>
  </w:style>
  <w:style w:type="table" w:styleId="TableGrid">
    <w:name w:val="Table Grid"/>
    <w:basedOn w:val="TableNormal"/>
    <w:uiPriority w:val="59"/>
    <w:rsid w:val="0067669C"/>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73F9"/>
    <w:pPr>
      <w:spacing w:after="0" w:line="240" w:lineRule="auto"/>
    </w:pPr>
  </w:style>
  <w:style w:type="character" w:styleId="Hyperlink">
    <w:name w:val="Hyperlink"/>
    <w:basedOn w:val="DefaultParagraphFont"/>
    <w:uiPriority w:val="99"/>
    <w:semiHidden/>
    <w:unhideWhenUsed/>
    <w:rsid w:val="004B523D"/>
    <w:rPr>
      <w:color w:val="0000FF" w:themeColor="hyperlink"/>
      <w:u w:val="single"/>
    </w:rPr>
  </w:style>
  <w:style w:type="paragraph" w:styleId="FootnoteText">
    <w:name w:val="footnote text"/>
    <w:basedOn w:val="Normal"/>
    <w:link w:val="FootnoteTextChar"/>
    <w:uiPriority w:val="99"/>
    <w:unhideWhenUsed/>
    <w:rsid w:val="004B523D"/>
    <w:pPr>
      <w:spacing w:after="0" w:line="240" w:lineRule="auto"/>
    </w:pPr>
    <w:rPr>
      <w:sz w:val="24"/>
      <w:szCs w:val="24"/>
    </w:rPr>
  </w:style>
  <w:style w:type="character" w:customStyle="1" w:styleId="FootnoteTextChar">
    <w:name w:val="Footnote Text Char"/>
    <w:basedOn w:val="DefaultParagraphFont"/>
    <w:link w:val="FootnoteText"/>
    <w:uiPriority w:val="99"/>
    <w:rsid w:val="004B523D"/>
    <w:rPr>
      <w:sz w:val="24"/>
      <w:szCs w:val="24"/>
    </w:rPr>
  </w:style>
  <w:style w:type="character" w:styleId="FootnoteReference">
    <w:name w:val="footnote reference"/>
    <w:basedOn w:val="DefaultParagraphFont"/>
    <w:uiPriority w:val="99"/>
    <w:unhideWhenUsed/>
    <w:rsid w:val="004B523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cp:lastPrinted>2012-11-25T12:31:00Z</cp:lastPrinted>
  <dcterms:created xsi:type="dcterms:W3CDTF">2013-03-14T20:50:00Z</dcterms:created>
  <dcterms:modified xsi:type="dcterms:W3CDTF">2013-03-14T20:50:00Z</dcterms:modified>
</cp:coreProperties>
</file>