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08" w:rsidRDefault="00331F08" w:rsidP="00331F08">
      <w:r>
        <w:t xml:space="preserve">Reporting to the Office of the Provost, the IPS Director is expected to assume a variety of duties related to the administration and growth of international programs, as well as providing services to support internationalization activities at WCU. Overseeing a staff of 6, main responsibilities for this position include, but are not limited to: </w:t>
      </w:r>
    </w:p>
    <w:p w:rsidR="00331F08" w:rsidRDefault="00331F08" w:rsidP="00331F08">
      <w:r>
        <w:t xml:space="preserve">1. Administering the various activities of the office including study abroad, international student services, faculty and student exchanges, and the Intensive English Program; </w:t>
      </w:r>
    </w:p>
    <w:p w:rsidR="00331F08" w:rsidRDefault="00331F08" w:rsidP="00331F08">
      <w:r>
        <w:t xml:space="preserve">2. Guiding and supporting the campus-wide internationalization efforts by acting as primary information source for international questions, collaborating with colleges and departments to internationalize curricula, and overseeing the Strategic Planning process for International Programs; </w:t>
      </w:r>
    </w:p>
    <w:p w:rsidR="00331F08" w:rsidRDefault="00331F08" w:rsidP="00331F08">
      <w:r>
        <w:t xml:space="preserve">3. Recruiting international students and developing WCU students and faculty for international exchanges; </w:t>
      </w:r>
    </w:p>
    <w:p w:rsidR="00331F08" w:rsidRDefault="00331F08" w:rsidP="00331F08">
      <w:r>
        <w:t xml:space="preserve">4. Contributing to risk management efforts on the part of the university. Specifically, </w:t>
      </w:r>
    </w:p>
    <w:p w:rsidR="00331F08" w:rsidRDefault="00331F08" w:rsidP="00331F08">
      <w:r>
        <w:t>a.</w:t>
      </w:r>
      <w:r>
        <w:tab/>
        <w:t xml:space="preserve">Serving as the Primary Designated School Official (PDSO) for all F-1 and J-1 student and visiting scholar visas; </w:t>
      </w:r>
    </w:p>
    <w:p w:rsidR="00331F08" w:rsidRDefault="00331F08" w:rsidP="00331F08">
      <w:r>
        <w:t>b.</w:t>
      </w:r>
      <w:r>
        <w:tab/>
        <w:t xml:space="preserve">Overseeing all H-1B and PERM petitions for international faculty hired at WCU working with HR, Legal Counsel and GA to insure compliance; </w:t>
      </w:r>
    </w:p>
    <w:p w:rsidR="00331F08" w:rsidRDefault="00331F08" w:rsidP="00331F08">
      <w:r>
        <w:t>c.</w:t>
      </w:r>
      <w:r>
        <w:tab/>
        <w:t xml:space="preserve">Collaborating with the EO on export control and Visual Compliance issues; </w:t>
      </w:r>
    </w:p>
    <w:p w:rsidR="00331F08" w:rsidRDefault="00331F08" w:rsidP="00331F08">
      <w:proofErr w:type="gramStart"/>
      <w:r>
        <w:t>d</w:t>
      </w:r>
      <w:proofErr w:type="gramEnd"/>
      <w:r>
        <w:t>.</w:t>
      </w:r>
      <w:r>
        <w:tab/>
        <w:t>Providing the necessary orientation and support for visiting int</w:t>
      </w:r>
      <w:r>
        <w:t xml:space="preserve">ernational scholars to campus; </w:t>
      </w:r>
      <w:bookmarkStart w:id="0" w:name="_GoBack"/>
      <w:bookmarkEnd w:id="0"/>
    </w:p>
    <w:p w:rsidR="00331F08" w:rsidRDefault="00331F08" w:rsidP="00331F08">
      <w:r>
        <w:t xml:space="preserve">5. Administering and overseeing international outreach to the campus and community; </w:t>
      </w:r>
    </w:p>
    <w:p w:rsidR="00331F08" w:rsidRDefault="00331F08" w:rsidP="00331F08">
      <w:r>
        <w:t xml:space="preserve">6. Participating in professional leadership activities on behalf of the office and university; </w:t>
      </w:r>
    </w:p>
    <w:p w:rsidR="00C711A9" w:rsidRDefault="00331F08" w:rsidP="00331F08">
      <w:r>
        <w:t xml:space="preserve">7. Communicating International Activities to the WCU and local communities.  </w:t>
      </w:r>
    </w:p>
    <w:sectPr w:rsidR="00C7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8"/>
    <w:rsid w:val="00331F08"/>
    <w:rsid w:val="00C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3DE1-3406-4FE9-AF14-445677E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Williams</dc:creator>
  <cp:keywords/>
  <dc:description/>
  <cp:lastModifiedBy>Carson Williams</cp:lastModifiedBy>
  <cp:revision>1</cp:revision>
  <dcterms:created xsi:type="dcterms:W3CDTF">2014-07-25T20:38:00Z</dcterms:created>
  <dcterms:modified xsi:type="dcterms:W3CDTF">2014-07-25T20:39:00Z</dcterms:modified>
</cp:coreProperties>
</file>