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1" w:rsidRDefault="008642E2">
      <w:r>
        <w:t>Realtors will tell you that three things determine the value of a property: location, location, and location</w:t>
      </w:r>
      <w:r w:rsidR="004762FF">
        <w:t xml:space="preserve">. </w:t>
      </w:r>
      <w:r>
        <w:t xml:space="preserve">Likewise, the location of your business can have a tremendous impact on </w:t>
      </w:r>
      <w:r w:rsidR="00E02D1E">
        <w:t>the</w:t>
      </w:r>
      <w:r>
        <w:t xml:space="preserve"> bottom </w:t>
      </w:r>
      <w:r w:rsidR="00E02D1E">
        <w:t xml:space="preserve">line (value) </w:t>
      </w:r>
      <w:r>
        <w:t xml:space="preserve">of your business. </w:t>
      </w:r>
      <w:r w:rsidR="0052537C">
        <w:t>For both new businesses and those looking to expand, t</w:t>
      </w:r>
      <w:r>
        <w:t>he question is: how do you find the right location?</w:t>
      </w:r>
      <w:r w:rsidR="009D6ADD">
        <w:t xml:space="preserve">  </w:t>
      </w:r>
    </w:p>
    <w:p w:rsidR="00E40889" w:rsidRDefault="00E40889" w:rsidP="005947AD">
      <w:r>
        <w:t>Before you start your search, know what you can afford to pay for rent. Have a budget.</w:t>
      </w:r>
      <w:r w:rsidR="00190D8A">
        <w:t xml:space="preserve"> (It should be in your business plan.)</w:t>
      </w:r>
      <w:r>
        <w:t xml:space="preserve">  Know what qualities you absolutely must have and know what qualities would be nice to have</w:t>
      </w:r>
      <w:r w:rsidR="004762FF">
        <w:t xml:space="preserve">. </w:t>
      </w:r>
      <w:r w:rsidR="00222B33">
        <w:t>Your rent should be comparable to similar businesses.</w:t>
      </w:r>
    </w:p>
    <w:p w:rsidR="00CC3EE4" w:rsidRDefault="005947AD" w:rsidP="005947AD">
      <w:r>
        <w:t xml:space="preserve">Consider your </w:t>
      </w:r>
      <w:r w:rsidR="00755B84">
        <w:t>type of business</w:t>
      </w:r>
      <w:r>
        <w:t>.  Will you provide a service</w:t>
      </w:r>
      <w:r w:rsidR="004762FF">
        <w:t xml:space="preserve">? </w:t>
      </w:r>
      <w:r>
        <w:t>Will you have a retail business</w:t>
      </w:r>
      <w:r w:rsidR="004762FF">
        <w:t xml:space="preserve">? </w:t>
      </w:r>
      <w:r>
        <w:t xml:space="preserve">Will </w:t>
      </w:r>
      <w:r w:rsidR="001F23AE">
        <w:t xml:space="preserve">light </w:t>
      </w:r>
      <w:r>
        <w:t>manufacturing be involved</w:t>
      </w:r>
      <w:r w:rsidR="004762FF">
        <w:t xml:space="preserve">? </w:t>
      </w:r>
      <w:r>
        <w:t>Service providers who go to the customer (think repairman</w:t>
      </w:r>
      <w:r w:rsidR="000A76EB">
        <w:t xml:space="preserve"> or web designer</w:t>
      </w:r>
      <w:r>
        <w:t xml:space="preserve">) </w:t>
      </w:r>
      <w:r w:rsidR="000A76EB">
        <w:t>may choose a home-based business</w:t>
      </w:r>
      <w:r w:rsidR="00620C41">
        <w:t xml:space="preserve">.  While this rent-free option eliminates the commute to work and the IRS allows some tax deductions, a drawback is that you never really leave work.  </w:t>
      </w:r>
    </w:p>
    <w:p w:rsidR="00CC3EE4" w:rsidRDefault="00B33C13" w:rsidP="005947AD">
      <w:r>
        <w:t xml:space="preserve">Professional </w:t>
      </w:r>
      <w:r w:rsidR="00CC3EE4">
        <w:t>s</w:t>
      </w:r>
      <w:r w:rsidR="00620C41">
        <w:t>ervice providers whose customers come to them</w:t>
      </w:r>
      <w:r w:rsidR="00CC3EE4">
        <w:t>, and who do not count on walk-in business</w:t>
      </w:r>
      <w:r w:rsidR="00620C41">
        <w:t xml:space="preserve"> (think </w:t>
      </w:r>
      <w:r w:rsidR="00CC3EE4">
        <w:t>accounting or law firms</w:t>
      </w:r>
      <w:r w:rsidR="001F23AE">
        <w:t xml:space="preserve">) </w:t>
      </w:r>
      <w:r w:rsidR="00CC3EE4">
        <w:t>may find an office building to be appropriate for them</w:t>
      </w:r>
      <w:r w:rsidR="004762FF">
        <w:t xml:space="preserve">. </w:t>
      </w:r>
      <w:r w:rsidR="00CC3EE4">
        <w:t>An alternative may be shared office space or an executive suite</w:t>
      </w:r>
      <w:r w:rsidR="004762FF">
        <w:t xml:space="preserve">. </w:t>
      </w:r>
      <w:r w:rsidR="00CC3EE4">
        <w:t>Such locations offer short term leases, sometimes renting by the hour, and may provide receptionists, meeting rooms, or photocopying facilities.</w:t>
      </w:r>
    </w:p>
    <w:p w:rsidR="000A76EB" w:rsidRDefault="00CC3EE4" w:rsidP="005947AD">
      <w:r>
        <w:t xml:space="preserve">Other service providers (think </w:t>
      </w:r>
      <w:r w:rsidR="00E40889">
        <w:t xml:space="preserve">repair shop or beauty salon) </w:t>
      </w:r>
      <w:r w:rsidR="00B33C13">
        <w:t>have</w:t>
      </w:r>
      <w:r w:rsidR="0052537C">
        <w:t xml:space="preserve"> concerns </w:t>
      </w:r>
      <w:r w:rsidR="00B33C13">
        <w:t xml:space="preserve">similar to those </w:t>
      </w:r>
      <w:r w:rsidR="0052537C">
        <w:t xml:space="preserve">of retailers who may place a high value on traffic volume or </w:t>
      </w:r>
      <w:r w:rsidR="00B33C13">
        <w:t xml:space="preserve">convenience </w:t>
      </w:r>
      <w:r w:rsidR="0052537C">
        <w:t>of the location for the customer</w:t>
      </w:r>
      <w:r w:rsidR="004762FF">
        <w:t xml:space="preserve">. </w:t>
      </w:r>
      <w:r w:rsidR="0052537C">
        <w:t>When considering the traffic volume, you should also consider</w:t>
      </w:r>
      <w:r w:rsidR="00222B33">
        <w:t xml:space="preserve"> your visibility and</w:t>
      </w:r>
      <w:r w:rsidR="0052537C">
        <w:t xml:space="preserve"> the traffic pattern</w:t>
      </w:r>
      <w:r w:rsidR="004762FF">
        <w:t xml:space="preserve">. </w:t>
      </w:r>
      <w:r w:rsidR="0052537C">
        <w:t>If you’re on a street corner that is too busy, your cus</w:t>
      </w:r>
      <w:r w:rsidR="00021932">
        <w:t>tomers may find it too difficult to get in or out of your parking lot and choose to go to a competing business</w:t>
      </w:r>
      <w:r w:rsidR="004762FF">
        <w:t xml:space="preserve">. </w:t>
      </w:r>
      <w:r w:rsidR="00021932">
        <w:t>Customers appreciate businesses that are easily accessible and have ample parking.</w:t>
      </w:r>
      <w:r w:rsidR="00176749">
        <w:t xml:space="preserve"> </w:t>
      </w:r>
    </w:p>
    <w:p w:rsidR="00176749" w:rsidRDefault="00176749" w:rsidP="00176749">
      <w:r>
        <w:t>Consider the demographics and trends of the location</w:t>
      </w:r>
      <w:r w:rsidR="004762FF">
        <w:t xml:space="preserve">. </w:t>
      </w:r>
      <w:r>
        <w:t>If you will be selling surf boards, you may not want to choose an area where the average age is 50</w:t>
      </w:r>
      <w:r w:rsidR="004762FF">
        <w:t xml:space="preserve">. </w:t>
      </w:r>
      <w:r>
        <w:t>You want to be close to your customers.</w:t>
      </w:r>
    </w:p>
    <w:p w:rsidR="00021932" w:rsidRDefault="00021932" w:rsidP="005947AD">
      <w:r>
        <w:t>Who is your competition?  Don’t forget about them</w:t>
      </w:r>
      <w:r w:rsidR="004762FF">
        <w:t xml:space="preserve">. </w:t>
      </w:r>
      <w:r>
        <w:t>If there is a well-established competitor close by, you might want to consider another location</w:t>
      </w:r>
      <w:r w:rsidR="004762FF">
        <w:t xml:space="preserve">. </w:t>
      </w:r>
      <w:r w:rsidR="002B772D">
        <w:t>However, some businesses benefit from locating close similar business. Car dealerships tend to locate close to each other. Retailers locate in malls. Fast-food restaurants are often found in proximity to others</w:t>
      </w:r>
      <w:r w:rsidR="004762FF">
        <w:t xml:space="preserve">. </w:t>
      </w:r>
      <w:r w:rsidR="00176749">
        <w:t>The</w:t>
      </w:r>
      <w:r w:rsidR="002B772D">
        <w:t xml:space="preserve"> business </w:t>
      </w:r>
      <w:r w:rsidR="00176749">
        <w:t>cluster becomes a destination for the consumer.</w:t>
      </w:r>
    </w:p>
    <w:p w:rsidR="00176749" w:rsidRDefault="00190D8A" w:rsidP="00176749">
      <w:r>
        <w:t>Check the location’s history</w:t>
      </w:r>
      <w:r w:rsidR="00222B33">
        <w:t xml:space="preserve">, </w:t>
      </w:r>
      <w:r>
        <w:t>current status</w:t>
      </w:r>
      <w:r w:rsidR="00222B33">
        <w:t>, and zoning</w:t>
      </w:r>
      <w:r w:rsidR="004762FF">
        <w:t xml:space="preserve">. </w:t>
      </w:r>
      <w:r>
        <w:t>Ask about the last business in that location</w:t>
      </w:r>
      <w:r w:rsidR="004762FF">
        <w:t xml:space="preserve">. </w:t>
      </w:r>
      <w:r>
        <w:t xml:space="preserve">Why did it go away?  What is the occupancy rate of nearby sites?  </w:t>
      </w:r>
      <w:r w:rsidR="00222B33">
        <w:t xml:space="preserve"> Choose a location where </w:t>
      </w:r>
      <w:r>
        <w:t>the building</w:t>
      </w:r>
      <w:r w:rsidR="00B33C13">
        <w:t xml:space="preserve"> is</w:t>
      </w:r>
      <w:r>
        <w:t xml:space="preserve"> in good repai</w:t>
      </w:r>
      <w:r w:rsidR="00222B33">
        <w:t>r and has the</w:t>
      </w:r>
      <w:r>
        <w:t xml:space="preserve"> </w:t>
      </w:r>
      <w:r w:rsidR="00222B33">
        <w:t xml:space="preserve">wiring and </w:t>
      </w:r>
      <w:r>
        <w:t xml:space="preserve">utilities </w:t>
      </w:r>
      <w:r w:rsidR="00222B33">
        <w:t>appropriate for</w:t>
      </w:r>
      <w:r>
        <w:t xml:space="preserve"> your needs</w:t>
      </w:r>
      <w:r w:rsidR="004762FF">
        <w:t xml:space="preserve">. </w:t>
      </w:r>
      <w:r w:rsidR="00222B33">
        <w:t>Keep remodeling to a minimum. Room for future expansion can be a plus</w:t>
      </w:r>
      <w:r w:rsidR="004762FF">
        <w:t xml:space="preserve">. </w:t>
      </w:r>
      <w:r>
        <w:t>Make sure to choose a location that provides security for both you and your customer</w:t>
      </w:r>
      <w:r w:rsidR="004762FF">
        <w:t xml:space="preserve">. </w:t>
      </w:r>
    </w:p>
    <w:p w:rsidR="00222B33" w:rsidRDefault="00222B33" w:rsidP="00222B33">
      <w:r>
        <w:t>If your business will require some light manufacturing, you will have different concerns</w:t>
      </w:r>
      <w:r w:rsidR="004762FF">
        <w:t xml:space="preserve">. </w:t>
      </w:r>
      <w:r>
        <w:t xml:space="preserve">Unlike service providers who tend to be revenue-focused and seek a location that will increase their revenue, </w:t>
      </w:r>
      <w:r>
        <w:lastRenderedPageBreak/>
        <w:t>manufacturers tend to be cost-focused and will seek locations that lower their overall costs</w:t>
      </w:r>
      <w:r w:rsidR="004762FF">
        <w:t xml:space="preserve">. </w:t>
      </w:r>
      <w:r>
        <w:t>Access to infrastructure such as utilities and transportation must be considered. Is it important to locate close to the source of a key supplier or a key customer? Local regulations or tax incentives may influence a manufacturing location decision. An industrial park or business incubator might be appropriate choices</w:t>
      </w:r>
      <w:r w:rsidR="004762FF">
        <w:t xml:space="preserve">. </w:t>
      </w:r>
    </w:p>
    <w:p w:rsidR="00755B84" w:rsidRDefault="006D3758" w:rsidP="00755B84">
      <w:r>
        <w:t>If you are considering a location for your business, there are numerous online resources</w:t>
      </w:r>
      <w:r w:rsidR="004762FF">
        <w:t xml:space="preserve">. </w:t>
      </w:r>
      <w:r>
        <w:t xml:space="preserve">Great places to start are with the Small Business Administration at </w:t>
      </w:r>
      <w:hyperlink r:id="rId5" w:history="1">
        <w:r w:rsidRPr="00C51341">
          <w:rPr>
            <w:rStyle w:val="Hyperlink"/>
          </w:rPr>
          <w:t>www.sba.gov</w:t>
        </w:r>
      </w:hyperlink>
      <w:r>
        <w:t xml:space="preserve"> or North Carolina’s Small Business and Technology Development Center at </w:t>
      </w:r>
      <w:hyperlink r:id="rId6" w:history="1">
        <w:r w:rsidRPr="00C51341">
          <w:rPr>
            <w:rStyle w:val="Hyperlink"/>
          </w:rPr>
          <w:t>www.sbtdc.org</w:t>
        </w:r>
      </w:hyperlink>
      <w:r>
        <w:t xml:space="preserve">. </w:t>
      </w:r>
    </w:p>
    <w:p w:rsidR="004762FF" w:rsidRPr="006C3131" w:rsidRDefault="004762FF" w:rsidP="004762FF">
      <w:bookmarkStart w:id="0" w:name="_GoBack"/>
      <w:bookmarkEnd w:id="0"/>
      <w:r>
        <w:t xml:space="preserve">Hollye Moss is an associate professor of Management in the College of Business at Western Carolina University. Her interests include operations and supply chain management. </w:t>
      </w:r>
    </w:p>
    <w:p w:rsidR="00D46A19" w:rsidRDefault="00D46A19"/>
    <w:p w:rsidR="00D46A19" w:rsidRDefault="00D46A19"/>
    <w:p w:rsidR="008642E2" w:rsidRDefault="008642E2"/>
    <w:sectPr w:rsidR="008642E2" w:rsidSect="00EF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2E2"/>
    <w:rsid w:val="00021932"/>
    <w:rsid w:val="000A76EB"/>
    <w:rsid w:val="00102304"/>
    <w:rsid w:val="00152BB8"/>
    <w:rsid w:val="00176749"/>
    <w:rsid w:val="00190D8A"/>
    <w:rsid w:val="001F23AE"/>
    <w:rsid w:val="00222B33"/>
    <w:rsid w:val="002B772D"/>
    <w:rsid w:val="00402D93"/>
    <w:rsid w:val="00424A39"/>
    <w:rsid w:val="004762FF"/>
    <w:rsid w:val="004E370E"/>
    <w:rsid w:val="0052537C"/>
    <w:rsid w:val="005947AD"/>
    <w:rsid w:val="00620C41"/>
    <w:rsid w:val="006D3758"/>
    <w:rsid w:val="00755B84"/>
    <w:rsid w:val="008642E2"/>
    <w:rsid w:val="008A467A"/>
    <w:rsid w:val="00925A71"/>
    <w:rsid w:val="009A1057"/>
    <w:rsid w:val="009D6ADD"/>
    <w:rsid w:val="00AA7E41"/>
    <w:rsid w:val="00B11EFA"/>
    <w:rsid w:val="00B33C13"/>
    <w:rsid w:val="00BE0616"/>
    <w:rsid w:val="00CC3EE4"/>
    <w:rsid w:val="00CF5D30"/>
    <w:rsid w:val="00D46A19"/>
    <w:rsid w:val="00E02D1E"/>
    <w:rsid w:val="00E40889"/>
    <w:rsid w:val="00EF48E9"/>
    <w:rsid w:val="00F16CE1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tdc.org" TargetMode="External"/><Relationship Id="rId5" Type="http://schemas.openxmlformats.org/officeDocument/2006/relationships/hyperlink" Target="http://www.sb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Sharron crain</cp:lastModifiedBy>
  <cp:revision>3</cp:revision>
  <dcterms:created xsi:type="dcterms:W3CDTF">2011-07-18T18:52:00Z</dcterms:created>
  <dcterms:modified xsi:type="dcterms:W3CDTF">2011-12-12T13:42:00Z</dcterms:modified>
</cp:coreProperties>
</file>