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FEA0" w14:textId="77777777" w:rsidR="007B3354" w:rsidRPr="0087201B" w:rsidRDefault="00086A3A">
      <w:pPr>
        <w:pBdr>
          <w:bottom w:val="single" w:sz="6" w:space="1" w:color="auto"/>
        </w:pBdr>
        <w:rPr>
          <w:rFonts w:asciiTheme="majorHAnsi" w:hAnsiTheme="majorHAnsi"/>
          <w:b/>
        </w:rPr>
      </w:pPr>
      <w:bookmarkStart w:id="0" w:name="_GoBack"/>
      <w:bookmarkEnd w:id="0"/>
      <w:r w:rsidRPr="00086A3A">
        <w:rPr>
          <w:rFonts w:asciiTheme="majorHAnsi" w:hAnsiTheme="majorHAnsi"/>
          <w:b/>
        </w:rPr>
        <w:t>Academic Program Review Council</w:t>
      </w:r>
      <w:r w:rsidRPr="0087201B">
        <w:rPr>
          <w:rFonts w:asciiTheme="majorHAnsi" w:hAnsiTheme="majorHAnsi"/>
        </w:rPr>
        <w:t xml:space="preserve"> </w:t>
      </w:r>
      <w:r w:rsidR="00967330" w:rsidRPr="0087201B">
        <w:rPr>
          <w:rFonts w:asciiTheme="majorHAnsi" w:hAnsiTheme="majorHAnsi"/>
          <w:b/>
        </w:rPr>
        <w:t>2012-2013</w:t>
      </w:r>
      <w:r w:rsidR="005F766E" w:rsidRPr="0087201B">
        <w:rPr>
          <w:rFonts w:asciiTheme="majorHAnsi" w:hAnsiTheme="majorHAnsi"/>
          <w:b/>
        </w:rPr>
        <w:t xml:space="preserve"> Annual Report </w:t>
      </w:r>
    </w:p>
    <w:p w14:paraId="616B4532" w14:textId="77777777" w:rsidR="007B3354" w:rsidRPr="0087201B" w:rsidRDefault="007B3354">
      <w:pPr>
        <w:rPr>
          <w:rFonts w:asciiTheme="majorHAnsi" w:hAnsiTheme="majorHAnsi"/>
        </w:rPr>
      </w:pPr>
    </w:p>
    <w:p w14:paraId="6B4A7FC7" w14:textId="77777777" w:rsidR="005F766E" w:rsidRPr="0087201B" w:rsidRDefault="005F766E">
      <w:pPr>
        <w:rPr>
          <w:rFonts w:asciiTheme="majorHAnsi" w:hAnsiTheme="majorHAnsi"/>
        </w:rPr>
      </w:pPr>
      <w:r w:rsidRPr="0087201B">
        <w:rPr>
          <w:rFonts w:asciiTheme="majorHAnsi" w:hAnsiTheme="majorHAnsi"/>
        </w:rPr>
        <w:t xml:space="preserve">Members: </w:t>
      </w:r>
      <w:r w:rsidR="00971812" w:rsidRPr="0087201B">
        <w:rPr>
          <w:rFonts w:asciiTheme="majorHAnsi" w:hAnsiTheme="majorHAnsi"/>
        </w:rPr>
        <w:t xml:space="preserve">Fredrick </w:t>
      </w:r>
      <w:proofErr w:type="spellStart"/>
      <w:r w:rsidR="00971812" w:rsidRPr="0087201B">
        <w:rPr>
          <w:rFonts w:asciiTheme="majorHAnsi" w:hAnsiTheme="majorHAnsi"/>
        </w:rPr>
        <w:t>Buskey</w:t>
      </w:r>
      <w:proofErr w:type="spellEnd"/>
      <w:r w:rsidR="00971812" w:rsidRPr="0087201B">
        <w:rPr>
          <w:rFonts w:asciiTheme="majorHAnsi" w:hAnsiTheme="majorHAnsi"/>
        </w:rPr>
        <w:t xml:space="preserve">, Cheryl Daly, George Ford, Katy Ginanni, Christopher Hoyt, Brian Kloeppel, Mark Lord, Erin Tapley, Yang Fan, David Hudson </w:t>
      </w:r>
      <w:r w:rsidR="00072992" w:rsidRPr="0087201B">
        <w:rPr>
          <w:rFonts w:asciiTheme="majorHAnsi" w:hAnsiTheme="majorHAnsi"/>
        </w:rPr>
        <w:t xml:space="preserve"> (Chair)</w:t>
      </w:r>
    </w:p>
    <w:p w14:paraId="2414F5B9" w14:textId="77777777" w:rsidR="005F766E" w:rsidRPr="0087201B" w:rsidRDefault="005F766E">
      <w:pPr>
        <w:rPr>
          <w:rFonts w:asciiTheme="majorHAnsi" w:hAnsiTheme="majorHAnsi"/>
        </w:rPr>
      </w:pPr>
    </w:p>
    <w:p w14:paraId="53237A92" w14:textId="77777777" w:rsidR="007B3354" w:rsidRPr="0087201B" w:rsidRDefault="00DF2200">
      <w:pPr>
        <w:rPr>
          <w:rFonts w:asciiTheme="majorHAnsi" w:hAnsiTheme="majorHAnsi"/>
        </w:rPr>
      </w:pPr>
      <w:r w:rsidRPr="0087201B">
        <w:rPr>
          <w:rFonts w:asciiTheme="majorHAnsi" w:hAnsiTheme="majorHAnsi"/>
        </w:rPr>
        <w:t xml:space="preserve">The </w:t>
      </w:r>
      <w:r w:rsidR="000C77DB" w:rsidRPr="0087201B">
        <w:rPr>
          <w:rFonts w:asciiTheme="majorHAnsi" w:hAnsiTheme="majorHAnsi"/>
        </w:rPr>
        <w:t>Academic Program Review Council</w:t>
      </w:r>
      <w:r w:rsidRPr="0087201B">
        <w:rPr>
          <w:rFonts w:asciiTheme="majorHAnsi" w:hAnsiTheme="majorHAnsi"/>
        </w:rPr>
        <w:t xml:space="preserve"> </w:t>
      </w:r>
      <w:r w:rsidR="007B3354" w:rsidRPr="0087201B">
        <w:rPr>
          <w:rFonts w:asciiTheme="majorHAnsi" w:hAnsiTheme="majorHAnsi"/>
        </w:rPr>
        <w:t>had a productive year.</w:t>
      </w:r>
      <w:r w:rsidRPr="0087201B">
        <w:rPr>
          <w:rFonts w:asciiTheme="majorHAnsi" w:hAnsiTheme="majorHAnsi"/>
        </w:rPr>
        <w:t xml:space="preserve">  </w:t>
      </w:r>
      <w:r w:rsidR="007B3354" w:rsidRPr="0087201B">
        <w:rPr>
          <w:rFonts w:asciiTheme="majorHAnsi" w:hAnsiTheme="majorHAnsi"/>
        </w:rPr>
        <w:t xml:space="preserve">This memo </w:t>
      </w:r>
      <w:r w:rsidR="00086A3A" w:rsidRPr="0087201B">
        <w:rPr>
          <w:rFonts w:asciiTheme="majorHAnsi" w:hAnsiTheme="majorHAnsi"/>
        </w:rPr>
        <w:t>summarizes</w:t>
      </w:r>
      <w:r w:rsidR="007B3354" w:rsidRPr="0087201B">
        <w:rPr>
          <w:rFonts w:asciiTheme="majorHAnsi" w:hAnsiTheme="majorHAnsi"/>
        </w:rPr>
        <w:t xml:space="preserve"> our accomplishments for the year:</w:t>
      </w:r>
    </w:p>
    <w:p w14:paraId="13220E01" w14:textId="77777777" w:rsidR="007B3354" w:rsidRPr="0087201B" w:rsidRDefault="007B3354">
      <w:pPr>
        <w:rPr>
          <w:rFonts w:asciiTheme="majorHAnsi" w:hAnsiTheme="majorHAnsi"/>
        </w:rPr>
      </w:pPr>
    </w:p>
    <w:p w14:paraId="1C800379" w14:textId="77777777" w:rsidR="007B3354" w:rsidRPr="0087201B" w:rsidRDefault="007B3354">
      <w:pPr>
        <w:rPr>
          <w:rFonts w:asciiTheme="majorHAnsi" w:hAnsiTheme="majorHAnsi"/>
        </w:rPr>
      </w:pPr>
      <w:r w:rsidRPr="0087201B">
        <w:rPr>
          <w:rFonts w:asciiTheme="majorHAnsi" w:hAnsiTheme="majorHAnsi"/>
        </w:rPr>
        <w:t>Resolutions</w:t>
      </w:r>
      <w:r w:rsidR="00303429" w:rsidRPr="0087201B">
        <w:rPr>
          <w:rFonts w:asciiTheme="majorHAnsi" w:hAnsiTheme="majorHAnsi"/>
        </w:rPr>
        <w:t xml:space="preserve"> and Policy Changes That</w:t>
      </w:r>
      <w:r w:rsidR="000843CC" w:rsidRPr="0087201B">
        <w:rPr>
          <w:rFonts w:asciiTheme="majorHAnsi" w:hAnsiTheme="majorHAnsi"/>
        </w:rPr>
        <w:t xml:space="preserve"> Passed Through the </w:t>
      </w:r>
      <w:r w:rsidR="000C77DB" w:rsidRPr="0087201B">
        <w:rPr>
          <w:rFonts w:asciiTheme="majorHAnsi" w:hAnsiTheme="majorHAnsi"/>
        </w:rPr>
        <w:t>APR</w:t>
      </w:r>
      <w:r w:rsidR="000843CC" w:rsidRPr="0087201B">
        <w:rPr>
          <w:rFonts w:asciiTheme="majorHAnsi" w:hAnsiTheme="majorHAnsi"/>
        </w:rPr>
        <w:t>C and Senate:</w:t>
      </w:r>
    </w:p>
    <w:p w14:paraId="7611FAE4" w14:textId="77777777" w:rsidR="007B3354" w:rsidRPr="0087201B" w:rsidRDefault="007B3354">
      <w:pPr>
        <w:rPr>
          <w:rFonts w:asciiTheme="majorHAnsi" w:hAnsiTheme="majorHAnsi"/>
        </w:rPr>
      </w:pPr>
    </w:p>
    <w:p w14:paraId="2AD2F70A" w14:textId="77777777" w:rsidR="00746D24" w:rsidRPr="0087201B" w:rsidRDefault="00746D24" w:rsidP="00086A3A">
      <w:pPr>
        <w:pStyle w:val="ListParagraph"/>
        <w:numPr>
          <w:ilvl w:val="0"/>
          <w:numId w:val="11"/>
        </w:numPr>
        <w:spacing w:after="200"/>
        <w:rPr>
          <w:rFonts w:asciiTheme="majorHAnsi" w:hAnsiTheme="majorHAnsi"/>
        </w:rPr>
      </w:pPr>
      <w:r w:rsidRPr="0087201B">
        <w:rPr>
          <w:rFonts w:asciiTheme="majorHAnsi" w:hAnsiTheme="majorHAnsi"/>
        </w:rPr>
        <w:t>Approved the move of Criminology and Criminal Justice from CHHS to CAS</w:t>
      </w:r>
    </w:p>
    <w:p w14:paraId="7A5BF7FF" w14:textId="77777777" w:rsidR="00EC14DE" w:rsidRPr="0087201B" w:rsidRDefault="00EC14DE" w:rsidP="00086A3A">
      <w:pPr>
        <w:pStyle w:val="ListParagraph"/>
        <w:numPr>
          <w:ilvl w:val="0"/>
          <w:numId w:val="11"/>
        </w:numPr>
        <w:spacing w:after="200"/>
        <w:rPr>
          <w:rFonts w:asciiTheme="majorHAnsi" w:hAnsiTheme="majorHAnsi"/>
        </w:rPr>
      </w:pPr>
      <w:r w:rsidRPr="0087201B">
        <w:rPr>
          <w:rFonts w:asciiTheme="majorHAnsi" w:hAnsiTheme="majorHAnsi"/>
        </w:rPr>
        <w:t>Approved DNP program</w:t>
      </w:r>
    </w:p>
    <w:p w14:paraId="3545E8C6" w14:textId="77777777" w:rsidR="00746D24" w:rsidRPr="0087201B" w:rsidRDefault="00746D24" w:rsidP="00086A3A">
      <w:pPr>
        <w:pStyle w:val="ListParagraph"/>
        <w:numPr>
          <w:ilvl w:val="0"/>
          <w:numId w:val="11"/>
        </w:numPr>
        <w:spacing w:after="200"/>
        <w:rPr>
          <w:rFonts w:asciiTheme="majorHAnsi" w:hAnsiTheme="majorHAnsi"/>
        </w:rPr>
      </w:pPr>
      <w:r w:rsidRPr="0087201B">
        <w:rPr>
          <w:rFonts w:asciiTheme="majorHAnsi" w:hAnsiTheme="majorHAnsi"/>
        </w:rPr>
        <w:t>Approved change in credit hour limits for DPT students from 15 to 19 hours per term.</w:t>
      </w:r>
    </w:p>
    <w:p w14:paraId="55FFC693" w14:textId="77777777" w:rsidR="00EC14DE" w:rsidRPr="0087201B" w:rsidRDefault="00EC14DE" w:rsidP="00086A3A">
      <w:pPr>
        <w:pStyle w:val="ListParagraph"/>
        <w:numPr>
          <w:ilvl w:val="0"/>
          <w:numId w:val="11"/>
        </w:numPr>
        <w:spacing w:after="200"/>
        <w:rPr>
          <w:rFonts w:asciiTheme="majorHAnsi" w:hAnsiTheme="majorHAnsi"/>
        </w:rPr>
      </w:pPr>
      <w:r w:rsidRPr="0087201B">
        <w:rPr>
          <w:rFonts w:asciiTheme="majorHAnsi" w:hAnsiTheme="majorHAnsi"/>
        </w:rPr>
        <w:t>Approved deletion of a minor in Dietetics.</w:t>
      </w:r>
    </w:p>
    <w:p w14:paraId="5071DCA7" w14:textId="77777777" w:rsidR="00EC14DE" w:rsidRPr="0087201B" w:rsidRDefault="00EC14DE" w:rsidP="00086A3A">
      <w:pPr>
        <w:pStyle w:val="ListParagraph"/>
        <w:numPr>
          <w:ilvl w:val="0"/>
          <w:numId w:val="11"/>
        </w:numPr>
        <w:spacing w:after="200"/>
        <w:rPr>
          <w:rFonts w:asciiTheme="majorHAnsi" w:hAnsiTheme="majorHAnsi"/>
        </w:rPr>
      </w:pPr>
      <w:r w:rsidRPr="0087201B">
        <w:rPr>
          <w:rFonts w:asciiTheme="majorHAnsi" w:hAnsiTheme="majorHAnsi"/>
        </w:rPr>
        <w:t>Approved new BSE program.</w:t>
      </w:r>
    </w:p>
    <w:p w14:paraId="3B2AD80C" w14:textId="77777777" w:rsidR="00253C3C" w:rsidRPr="0087201B" w:rsidRDefault="00253C3C" w:rsidP="00086A3A">
      <w:pPr>
        <w:pStyle w:val="ListParagraph"/>
        <w:numPr>
          <w:ilvl w:val="0"/>
          <w:numId w:val="11"/>
        </w:numPr>
        <w:spacing w:after="200"/>
        <w:rPr>
          <w:rFonts w:asciiTheme="majorHAnsi" w:hAnsiTheme="majorHAnsi"/>
        </w:rPr>
      </w:pPr>
      <w:r w:rsidRPr="0087201B">
        <w:rPr>
          <w:rFonts w:asciiTheme="majorHAnsi" w:hAnsiTheme="majorHAnsi"/>
        </w:rPr>
        <w:t>Approved change in language in the Graduate School admissions requirements; eliminated the provisional admission and clarified the limited timeline students can be conditionally admitted.</w:t>
      </w:r>
    </w:p>
    <w:p w14:paraId="75AF14FB" w14:textId="77777777" w:rsidR="00EC14DE" w:rsidRPr="0087201B" w:rsidRDefault="00F86974" w:rsidP="00086A3A">
      <w:pPr>
        <w:pStyle w:val="ListParagraph"/>
        <w:numPr>
          <w:ilvl w:val="0"/>
          <w:numId w:val="11"/>
        </w:numPr>
        <w:spacing w:after="200"/>
        <w:rPr>
          <w:rFonts w:asciiTheme="majorHAnsi" w:hAnsiTheme="majorHAnsi"/>
        </w:rPr>
      </w:pPr>
      <w:r w:rsidRPr="0087201B">
        <w:rPr>
          <w:rFonts w:asciiTheme="majorHAnsi" w:hAnsiTheme="majorHAnsi"/>
        </w:rPr>
        <w:t xml:space="preserve">Passed </w:t>
      </w:r>
      <w:r w:rsidR="00502098" w:rsidRPr="0087201B">
        <w:rPr>
          <w:rFonts w:asciiTheme="majorHAnsi" w:hAnsiTheme="majorHAnsi"/>
        </w:rPr>
        <w:t xml:space="preserve">a </w:t>
      </w:r>
      <w:r w:rsidR="00967330" w:rsidRPr="0087201B">
        <w:rPr>
          <w:rFonts w:asciiTheme="majorHAnsi" w:hAnsiTheme="majorHAnsi"/>
        </w:rPr>
        <w:t xml:space="preserve">resolution </w:t>
      </w:r>
      <w:r w:rsidR="00C20698" w:rsidRPr="0087201B">
        <w:rPr>
          <w:rFonts w:asciiTheme="majorHAnsi" w:hAnsiTheme="majorHAnsi"/>
        </w:rPr>
        <w:t xml:space="preserve">from Coulter Faculty Commons regarding Blackboard and academic publishers.  The resolution put a temporary hold on allowing publishers to </w:t>
      </w:r>
      <w:r w:rsidR="00EC14DE" w:rsidRPr="0087201B">
        <w:rPr>
          <w:rFonts w:asciiTheme="majorHAnsi" w:hAnsiTheme="majorHAnsi"/>
        </w:rPr>
        <w:t>gain direct access to Blackboard.</w:t>
      </w:r>
    </w:p>
    <w:p w14:paraId="58C4CC1B" w14:textId="77777777" w:rsidR="00C20698" w:rsidRPr="0087201B" w:rsidRDefault="00C20698" w:rsidP="00086A3A">
      <w:pPr>
        <w:pStyle w:val="ListParagraph"/>
        <w:numPr>
          <w:ilvl w:val="0"/>
          <w:numId w:val="11"/>
        </w:numPr>
        <w:spacing w:after="200"/>
        <w:rPr>
          <w:rFonts w:asciiTheme="majorHAnsi" w:hAnsiTheme="majorHAnsi"/>
        </w:rPr>
      </w:pPr>
      <w:r w:rsidRPr="0087201B">
        <w:rPr>
          <w:rFonts w:asciiTheme="majorHAnsi" w:hAnsiTheme="majorHAnsi"/>
        </w:rPr>
        <w:t>Passed a resolution to allow University Participant (UP) Program to be recognized in commencement exercises</w:t>
      </w:r>
      <w:r w:rsidR="00253C3C" w:rsidRPr="0087201B">
        <w:rPr>
          <w:rFonts w:asciiTheme="majorHAnsi" w:hAnsiTheme="majorHAnsi"/>
        </w:rPr>
        <w:t>.</w:t>
      </w:r>
    </w:p>
    <w:p w14:paraId="10D70972" w14:textId="77777777" w:rsidR="009E4A0A" w:rsidRPr="0087201B" w:rsidRDefault="009E4A0A" w:rsidP="00EC14DE">
      <w:pPr>
        <w:rPr>
          <w:rFonts w:asciiTheme="majorHAnsi" w:hAnsiTheme="majorHAnsi"/>
        </w:rPr>
      </w:pPr>
    </w:p>
    <w:p w14:paraId="24920187" w14:textId="77777777" w:rsidR="00303429" w:rsidRPr="0087201B" w:rsidRDefault="00303429" w:rsidP="00303429">
      <w:pPr>
        <w:rPr>
          <w:rFonts w:asciiTheme="majorHAnsi" w:hAnsiTheme="majorHAnsi"/>
        </w:rPr>
      </w:pPr>
      <w:r w:rsidRPr="0087201B">
        <w:rPr>
          <w:rFonts w:asciiTheme="majorHAnsi" w:hAnsiTheme="majorHAnsi"/>
        </w:rPr>
        <w:t>Resolutions and Policy Changes that Did Not Pass</w:t>
      </w:r>
    </w:p>
    <w:p w14:paraId="10516AD8" w14:textId="77777777" w:rsidR="00303429" w:rsidRPr="0087201B" w:rsidRDefault="00303429" w:rsidP="00303429">
      <w:pPr>
        <w:pStyle w:val="ListParagraph"/>
        <w:rPr>
          <w:rFonts w:asciiTheme="majorHAnsi" w:hAnsiTheme="majorHAnsi"/>
        </w:rPr>
      </w:pPr>
    </w:p>
    <w:p w14:paraId="1E7C88EF" w14:textId="77777777" w:rsidR="00072992" w:rsidRPr="0087201B" w:rsidRDefault="009A2ABC" w:rsidP="00086A3A">
      <w:pPr>
        <w:pStyle w:val="ListParagraph"/>
        <w:numPr>
          <w:ilvl w:val="0"/>
          <w:numId w:val="12"/>
        </w:numPr>
        <w:rPr>
          <w:rFonts w:asciiTheme="majorHAnsi" w:hAnsiTheme="majorHAnsi"/>
        </w:rPr>
      </w:pPr>
      <w:r w:rsidRPr="0087201B">
        <w:rPr>
          <w:rFonts w:asciiTheme="majorHAnsi" w:hAnsiTheme="majorHAnsi"/>
        </w:rPr>
        <w:t xml:space="preserve">Create a 100+2 Lily program to formally recognize level of </w:t>
      </w:r>
      <w:r w:rsidR="00086A3A">
        <w:rPr>
          <w:rFonts w:asciiTheme="majorHAnsi" w:hAnsiTheme="majorHAnsi"/>
        </w:rPr>
        <w:t>service learning</w:t>
      </w:r>
      <w:r w:rsidRPr="0087201B">
        <w:rPr>
          <w:rFonts w:asciiTheme="majorHAnsi" w:hAnsiTheme="majorHAnsi"/>
        </w:rPr>
        <w:t xml:space="preserve"> at commencement.  It was decided that this proposal needed more faculty and staff input.</w:t>
      </w:r>
    </w:p>
    <w:p w14:paraId="2A9DEF99" w14:textId="77777777" w:rsidR="009A2ABC" w:rsidRPr="0087201B" w:rsidRDefault="009A2ABC" w:rsidP="00086A3A">
      <w:pPr>
        <w:pStyle w:val="ListParagraph"/>
        <w:numPr>
          <w:ilvl w:val="0"/>
          <w:numId w:val="12"/>
        </w:numPr>
        <w:rPr>
          <w:rFonts w:asciiTheme="majorHAnsi" w:hAnsiTheme="majorHAnsi"/>
        </w:rPr>
      </w:pPr>
      <w:r w:rsidRPr="0087201B">
        <w:rPr>
          <w:rFonts w:asciiTheme="majorHAnsi" w:hAnsiTheme="majorHAnsi"/>
        </w:rPr>
        <w:t>SGA asked for faculty senate support of a resolution to extend the hours of the Hunter Library.</w:t>
      </w:r>
    </w:p>
    <w:p w14:paraId="07FD91F5" w14:textId="77777777" w:rsidR="00072992" w:rsidRDefault="00072992" w:rsidP="00072992">
      <w:pPr>
        <w:rPr>
          <w:rFonts w:asciiTheme="majorHAnsi" w:hAnsiTheme="majorHAnsi"/>
        </w:rPr>
      </w:pPr>
    </w:p>
    <w:p w14:paraId="25D52186" w14:textId="77777777" w:rsidR="00086A3A" w:rsidRPr="0087201B" w:rsidRDefault="00086A3A" w:rsidP="00072992">
      <w:pPr>
        <w:rPr>
          <w:rFonts w:asciiTheme="majorHAnsi" w:hAnsiTheme="majorHAnsi"/>
        </w:rPr>
      </w:pPr>
    </w:p>
    <w:p w14:paraId="7C73CA06" w14:textId="77777777" w:rsidR="00072992" w:rsidRPr="0087201B" w:rsidRDefault="00072992" w:rsidP="00072992">
      <w:pPr>
        <w:rPr>
          <w:rFonts w:asciiTheme="majorHAnsi" w:hAnsiTheme="majorHAnsi"/>
        </w:rPr>
      </w:pPr>
      <w:r w:rsidRPr="0087201B">
        <w:rPr>
          <w:rFonts w:asciiTheme="majorHAnsi" w:hAnsiTheme="majorHAnsi"/>
        </w:rPr>
        <w:t>Resolutions and Policy Changes that Did Not Require a Vote</w:t>
      </w:r>
    </w:p>
    <w:p w14:paraId="011A38CD" w14:textId="77777777" w:rsidR="00072992" w:rsidRPr="0087201B" w:rsidRDefault="00072992" w:rsidP="00072992">
      <w:pPr>
        <w:pStyle w:val="ListParagraph"/>
        <w:rPr>
          <w:rFonts w:asciiTheme="majorHAnsi" w:hAnsiTheme="majorHAnsi"/>
        </w:rPr>
      </w:pPr>
    </w:p>
    <w:p w14:paraId="6601C43F" w14:textId="77777777" w:rsidR="00072992" w:rsidRDefault="00AE31E4" w:rsidP="00086A3A">
      <w:pPr>
        <w:pStyle w:val="ListParagraph"/>
        <w:numPr>
          <w:ilvl w:val="0"/>
          <w:numId w:val="13"/>
        </w:numPr>
        <w:rPr>
          <w:rFonts w:asciiTheme="majorHAnsi" w:hAnsiTheme="majorHAnsi"/>
        </w:rPr>
      </w:pPr>
      <w:r w:rsidRPr="0087201B">
        <w:rPr>
          <w:rFonts w:asciiTheme="majorHAnsi" w:hAnsiTheme="majorHAnsi"/>
        </w:rPr>
        <w:t xml:space="preserve">All curriculum items other than program additions and </w:t>
      </w:r>
      <w:r w:rsidR="0087201B" w:rsidRPr="0087201B">
        <w:rPr>
          <w:rFonts w:asciiTheme="majorHAnsi" w:hAnsiTheme="majorHAnsi"/>
        </w:rPr>
        <w:t>deletions and</w:t>
      </w:r>
      <w:r w:rsidRPr="0087201B">
        <w:rPr>
          <w:rFonts w:asciiTheme="majorHAnsi" w:hAnsiTheme="majorHAnsi"/>
        </w:rPr>
        <w:t xml:space="preserve"> new certificates</w:t>
      </w:r>
      <w:r w:rsidR="0087201B" w:rsidRPr="0087201B">
        <w:rPr>
          <w:rFonts w:asciiTheme="majorHAnsi" w:hAnsiTheme="majorHAnsi"/>
        </w:rPr>
        <w:t>.</w:t>
      </w:r>
    </w:p>
    <w:p w14:paraId="6CD2926E" w14:textId="77777777" w:rsidR="00245ED3" w:rsidRPr="0087201B" w:rsidRDefault="00245ED3" w:rsidP="00086A3A">
      <w:pPr>
        <w:pStyle w:val="ListParagraph"/>
        <w:numPr>
          <w:ilvl w:val="0"/>
          <w:numId w:val="13"/>
        </w:numPr>
        <w:rPr>
          <w:rFonts w:asciiTheme="majorHAnsi" w:hAnsiTheme="majorHAnsi"/>
        </w:rPr>
      </w:pPr>
      <w:r>
        <w:rPr>
          <w:rFonts w:asciiTheme="majorHAnsi" w:hAnsiTheme="majorHAnsi"/>
        </w:rPr>
        <w:t xml:space="preserve">Revision of the </w:t>
      </w:r>
      <w:proofErr w:type="spellStart"/>
      <w:r>
        <w:rPr>
          <w:rFonts w:asciiTheme="majorHAnsi" w:hAnsiTheme="majorHAnsi"/>
        </w:rPr>
        <w:t>EdD</w:t>
      </w:r>
      <w:proofErr w:type="spellEnd"/>
      <w:r>
        <w:rPr>
          <w:rFonts w:asciiTheme="majorHAnsi" w:hAnsiTheme="majorHAnsi"/>
        </w:rPr>
        <w:t xml:space="preserve"> program.</w:t>
      </w:r>
    </w:p>
    <w:p w14:paraId="654880B1" w14:textId="77777777" w:rsidR="002B0CB4" w:rsidRPr="0087201B" w:rsidRDefault="002B0CB4" w:rsidP="00072992">
      <w:pPr>
        <w:rPr>
          <w:rFonts w:asciiTheme="majorHAnsi" w:hAnsiTheme="majorHAnsi"/>
        </w:rPr>
      </w:pPr>
    </w:p>
    <w:p w14:paraId="297DF486" w14:textId="77777777" w:rsidR="00086A3A" w:rsidRDefault="00086A3A" w:rsidP="00487394">
      <w:pPr>
        <w:rPr>
          <w:rFonts w:asciiTheme="majorHAnsi" w:hAnsiTheme="majorHAnsi"/>
        </w:rPr>
      </w:pPr>
    </w:p>
    <w:p w14:paraId="601A7392" w14:textId="77777777" w:rsidR="00086A3A" w:rsidRDefault="00086A3A" w:rsidP="00487394">
      <w:pPr>
        <w:rPr>
          <w:rFonts w:asciiTheme="majorHAnsi" w:hAnsiTheme="majorHAnsi"/>
        </w:rPr>
      </w:pPr>
    </w:p>
    <w:p w14:paraId="71D09F66" w14:textId="77777777" w:rsidR="00487394" w:rsidRPr="0087201B" w:rsidRDefault="00AC0A4D" w:rsidP="00487394">
      <w:pPr>
        <w:rPr>
          <w:rFonts w:asciiTheme="majorHAnsi" w:hAnsiTheme="majorHAnsi"/>
        </w:rPr>
      </w:pPr>
      <w:r w:rsidRPr="0087201B">
        <w:rPr>
          <w:rFonts w:asciiTheme="majorHAnsi" w:hAnsiTheme="majorHAnsi"/>
        </w:rPr>
        <w:lastRenderedPageBreak/>
        <w:t>Ongoing i</w:t>
      </w:r>
      <w:r w:rsidR="00487394" w:rsidRPr="0087201B">
        <w:rPr>
          <w:rFonts w:asciiTheme="majorHAnsi" w:hAnsiTheme="majorHAnsi"/>
        </w:rPr>
        <w:t xml:space="preserve">ssues </w:t>
      </w:r>
      <w:r w:rsidRPr="0087201B">
        <w:rPr>
          <w:rFonts w:asciiTheme="majorHAnsi" w:hAnsiTheme="majorHAnsi"/>
        </w:rPr>
        <w:t>for n</w:t>
      </w:r>
      <w:r w:rsidR="00487394" w:rsidRPr="0087201B">
        <w:rPr>
          <w:rFonts w:asciiTheme="majorHAnsi" w:hAnsiTheme="majorHAnsi"/>
        </w:rPr>
        <w:t xml:space="preserve">ext </w:t>
      </w:r>
      <w:r w:rsidRPr="0087201B">
        <w:rPr>
          <w:rFonts w:asciiTheme="majorHAnsi" w:hAnsiTheme="majorHAnsi"/>
        </w:rPr>
        <w:t>y</w:t>
      </w:r>
      <w:r w:rsidR="00487394" w:rsidRPr="0087201B">
        <w:rPr>
          <w:rFonts w:asciiTheme="majorHAnsi" w:hAnsiTheme="majorHAnsi"/>
        </w:rPr>
        <w:t>ear:</w:t>
      </w:r>
    </w:p>
    <w:p w14:paraId="6B7FF374" w14:textId="77777777" w:rsidR="00487394" w:rsidRPr="0087201B" w:rsidRDefault="00487394" w:rsidP="00487394">
      <w:pPr>
        <w:rPr>
          <w:rFonts w:asciiTheme="majorHAnsi" w:hAnsiTheme="majorHAnsi"/>
        </w:rPr>
      </w:pPr>
    </w:p>
    <w:p w14:paraId="26AB9C75" w14:textId="77777777" w:rsidR="0087201B" w:rsidRPr="0087201B" w:rsidRDefault="00AE31E4" w:rsidP="00086A3A">
      <w:pPr>
        <w:pStyle w:val="ListParagraph"/>
        <w:numPr>
          <w:ilvl w:val="0"/>
          <w:numId w:val="14"/>
        </w:numPr>
        <w:rPr>
          <w:rFonts w:asciiTheme="majorHAnsi" w:hAnsiTheme="majorHAnsi"/>
        </w:rPr>
      </w:pPr>
      <w:r w:rsidRPr="0087201B">
        <w:rPr>
          <w:rFonts w:asciiTheme="majorHAnsi" w:hAnsiTheme="majorHAnsi"/>
        </w:rPr>
        <w:t>Revision of the General Education</w:t>
      </w:r>
      <w:r w:rsidR="00245ED3">
        <w:rPr>
          <w:rFonts w:asciiTheme="majorHAnsi" w:hAnsiTheme="majorHAnsi"/>
        </w:rPr>
        <w:t xml:space="preserve"> – was on hold awaiting outcome of GA strategic plan</w:t>
      </w:r>
    </w:p>
    <w:p w14:paraId="209DFCF6" w14:textId="77777777" w:rsidR="00AE31E4" w:rsidRPr="0087201B" w:rsidRDefault="0087201B" w:rsidP="00086A3A">
      <w:pPr>
        <w:pStyle w:val="ListParagraph"/>
        <w:numPr>
          <w:ilvl w:val="0"/>
          <w:numId w:val="14"/>
        </w:numPr>
        <w:rPr>
          <w:rFonts w:asciiTheme="majorHAnsi" w:hAnsiTheme="majorHAnsi"/>
        </w:rPr>
      </w:pPr>
      <w:r w:rsidRPr="0087201B">
        <w:rPr>
          <w:rFonts w:asciiTheme="majorHAnsi" w:hAnsiTheme="majorHAnsi"/>
        </w:rPr>
        <w:t>Fostering Student Success initiative from GA</w:t>
      </w:r>
      <w:r w:rsidR="00AE31E4" w:rsidRPr="0087201B">
        <w:rPr>
          <w:rFonts w:asciiTheme="majorHAnsi" w:hAnsiTheme="majorHAnsi"/>
        </w:rPr>
        <w:t xml:space="preserve"> </w:t>
      </w:r>
    </w:p>
    <w:sectPr w:rsidR="00AE31E4" w:rsidRPr="0087201B" w:rsidSect="007B3354">
      <w:headerReference w:type="even" r:id="rId8"/>
      <w:head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B3A2E" w14:textId="77777777" w:rsidR="00086A3A" w:rsidRDefault="00086A3A" w:rsidP="009F763A">
      <w:r>
        <w:separator/>
      </w:r>
    </w:p>
  </w:endnote>
  <w:endnote w:type="continuationSeparator" w:id="0">
    <w:p w14:paraId="0B1FCC78" w14:textId="77777777" w:rsidR="00086A3A" w:rsidRDefault="00086A3A" w:rsidP="009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35A4" w14:textId="77777777" w:rsidR="00086A3A" w:rsidRDefault="00086A3A" w:rsidP="009F763A">
      <w:r>
        <w:separator/>
      </w:r>
    </w:p>
  </w:footnote>
  <w:footnote w:type="continuationSeparator" w:id="0">
    <w:p w14:paraId="69D79446" w14:textId="77777777" w:rsidR="00086A3A" w:rsidRDefault="00086A3A" w:rsidP="009F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4759" w14:textId="77777777" w:rsidR="00086A3A" w:rsidRDefault="00C533E3">
    <w:pPr>
      <w:pStyle w:val="Header"/>
    </w:pPr>
    <w:r>
      <w:rPr>
        <w:noProof/>
      </w:rPr>
      <w:pict w14:anchorId="3BC03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800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3C89" w14:textId="77777777" w:rsidR="00086A3A" w:rsidRDefault="00C533E3">
    <w:pPr>
      <w:pStyle w:val="Header"/>
    </w:pPr>
    <w:r>
      <w:rPr>
        <w:noProof/>
      </w:rPr>
      <w:pict w14:anchorId="579C5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398D" w14:textId="77777777" w:rsidR="00086A3A" w:rsidRDefault="00C533E3">
    <w:pPr>
      <w:pStyle w:val="Header"/>
    </w:pPr>
    <w:r>
      <w:rPr>
        <w:noProof/>
      </w:rPr>
      <w:pict w14:anchorId="24B83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59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548"/>
    <w:multiLevelType w:val="hybridMultilevel"/>
    <w:tmpl w:val="A13605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40346"/>
    <w:multiLevelType w:val="hybridMultilevel"/>
    <w:tmpl w:val="7A741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26C20"/>
    <w:multiLevelType w:val="hybridMultilevel"/>
    <w:tmpl w:val="CF4C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401EE"/>
    <w:multiLevelType w:val="hybridMultilevel"/>
    <w:tmpl w:val="771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B6703"/>
    <w:multiLevelType w:val="hybridMultilevel"/>
    <w:tmpl w:val="5C96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D5756"/>
    <w:multiLevelType w:val="hybridMultilevel"/>
    <w:tmpl w:val="76F2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344DA"/>
    <w:multiLevelType w:val="hybridMultilevel"/>
    <w:tmpl w:val="30D6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443333"/>
    <w:multiLevelType w:val="hybridMultilevel"/>
    <w:tmpl w:val="0BBE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D06314"/>
    <w:multiLevelType w:val="hybridMultilevel"/>
    <w:tmpl w:val="AA2281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E3311"/>
    <w:multiLevelType w:val="hybridMultilevel"/>
    <w:tmpl w:val="7F9A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53815"/>
    <w:multiLevelType w:val="hybridMultilevel"/>
    <w:tmpl w:val="7F9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C2EA9"/>
    <w:multiLevelType w:val="hybridMultilevel"/>
    <w:tmpl w:val="792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A0E28"/>
    <w:multiLevelType w:val="hybridMultilevel"/>
    <w:tmpl w:val="771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30F12"/>
    <w:multiLevelType w:val="hybridMultilevel"/>
    <w:tmpl w:val="C42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6"/>
  </w:num>
  <w:num w:numId="5">
    <w:abstractNumId w:val="11"/>
  </w:num>
  <w:num w:numId="6">
    <w:abstractNumId w:val="10"/>
  </w:num>
  <w:num w:numId="7">
    <w:abstractNumId w:val="7"/>
  </w:num>
  <w:num w:numId="8">
    <w:abstractNumId w:val="2"/>
  </w:num>
  <w:num w:numId="9">
    <w:abstractNumId w:val="5"/>
  </w:num>
  <w:num w:numId="10">
    <w:abstractNumId w:val="9"/>
  </w:num>
  <w:num w:numId="11">
    <w:abstractNumId w:val="1"/>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54"/>
    <w:rsid w:val="00072992"/>
    <w:rsid w:val="000843CC"/>
    <w:rsid w:val="00086A3A"/>
    <w:rsid w:val="000C77DB"/>
    <w:rsid w:val="00111547"/>
    <w:rsid w:val="00165BE2"/>
    <w:rsid w:val="00233609"/>
    <w:rsid w:val="00245ED3"/>
    <w:rsid w:val="00253C3C"/>
    <w:rsid w:val="0028264F"/>
    <w:rsid w:val="002B0CB4"/>
    <w:rsid w:val="002D12C3"/>
    <w:rsid w:val="00303429"/>
    <w:rsid w:val="00377A35"/>
    <w:rsid w:val="00385232"/>
    <w:rsid w:val="0039507D"/>
    <w:rsid w:val="004747AE"/>
    <w:rsid w:val="00487394"/>
    <w:rsid w:val="00502098"/>
    <w:rsid w:val="005476A3"/>
    <w:rsid w:val="005C00DC"/>
    <w:rsid w:val="005F766E"/>
    <w:rsid w:val="00617795"/>
    <w:rsid w:val="006635A6"/>
    <w:rsid w:val="00746D24"/>
    <w:rsid w:val="0075446D"/>
    <w:rsid w:val="007B3354"/>
    <w:rsid w:val="0087201B"/>
    <w:rsid w:val="00967330"/>
    <w:rsid w:val="00971812"/>
    <w:rsid w:val="009A2ABC"/>
    <w:rsid w:val="009E4A0A"/>
    <w:rsid w:val="009F763A"/>
    <w:rsid w:val="00A71C16"/>
    <w:rsid w:val="00A95C15"/>
    <w:rsid w:val="00AC0A4D"/>
    <w:rsid w:val="00AE31E4"/>
    <w:rsid w:val="00B5454D"/>
    <w:rsid w:val="00B55D6E"/>
    <w:rsid w:val="00C20698"/>
    <w:rsid w:val="00C533E3"/>
    <w:rsid w:val="00D737AC"/>
    <w:rsid w:val="00DC004E"/>
    <w:rsid w:val="00DF2200"/>
    <w:rsid w:val="00E37CCD"/>
    <w:rsid w:val="00EC14DE"/>
    <w:rsid w:val="00F01EC4"/>
    <w:rsid w:val="00F869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56D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uiPriority w:val="99"/>
    <w:semiHidden/>
    <w:rsid w:val="00BA0234"/>
    <w:rPr>
      <w:rFonts w:ascii="Lucida Grande" w:hAnsi="Lucida Grande"/>
      <w:sz w:val="18"/>
      <w:szCs w:val="18"/>
    </w:rPr>
  </w:style>
  <w:style w:type="character" w:customStyle="1" w:styleId="BalloonTextChar0">
    <w:name w:val="Balloon Text Char"/>
    <w:basedOn w:val="DefaultParagraphFon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unhideWhenUsed/>
    <w:rsid w:val="00F01EC4"/>
    <w:pPr>
      <w:tabs>
        <w:tab w:val="center" w:pos="4320"/>
        <w:tab w:val="right" w:pos="8640"/>
      </w:tabs>
    </w:pPr>
  </w:style>
  <w:style w:type="character" w:customStyle="1" w:styleId="HeaderChar">
    <w:name w:val="Header Char"/>
    <w:basedOn w:val="DefaultParagraphFont"/>
    <w:link w:val="Header"/>
    <w:uiPriority w:val="99"/>
    <w:rsid w:val="00F01EC4"/>
  </w:style>
  <w:style w:type="paragraph" w:styleId="Footer">
    <w:name w:val="footer"/>
    <w:basedOn w:val="Normal"/>
    <w:link w:val="FooterChar"/>
    <w:uiPriority w:val="99"/>
    <w:semiHidden/>
    <w:unhideWhenUsed/>
    <w:rsid w:val="00F01EC4"/>
    <w:pPr>
      <w:tabs>
        <w:tab w:val="center" w:pos="4320"/>
        <w:tab w:val="right" w:pos="8640"/>
      </w:tabs>
    </w:pPr>
  </w:style>
  <w:style w:type="character" w:customStyle="1" w:styleId="FooterChar">
    <w:name w:val="Footer Char"/>
    <w:basedOn w:val="DefaultParagraphFont"/>
    <w:link w:val="Footer"/>
    <w:uiPriority w:val="99"/>
    <w:semiHidden/>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uiPriority w:val="99"/>
    <w:semiHidden/>
    <w:rsid w:val="00BA0234"/>
    <w:rPr>
      <w:rFonts w:ascii="Lucida Grande" w:hAnsi="Lucida Grande"/>
      <w:sz w:val="18"/>
      <w:szCs w:val="18"/>
    </w:rPr>
  </w:style>
  <w:style w:type="character" w:customStyle="1" w:styleId="BalloonTextChar0">
    <w:name w:val="Balloon Text Char"/>
    <w:basedOn w:val="DefaultParagraphFon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unhideWhenUsed/>
    <w:rsid w:val="00F01EC4"/>
    <w:pPr>
      <w:tabs>
        <w:tab w:val="center" w:pos="4320"/>
        <w:tab w:val="right" w:pos="8640"/>
      </w:tabs>
    </w:pPr>
  </w:style>
  <w:style w:type="character" w:customStyle="1" w:styleId="HeaderChar">
    <w:name w:val="Header Char"/>
    <w:basedOn w:val="DefaultParagraphFont"/>
    <w:link w:val="Header"/>
    <w:uiPriority w:val="99"/>
    <w:rsid w:val="00F01EC4"/>
  </w:style>
  <w:style w:type="paragraph" w:styleId="Footer">
    <w:name w:val="footer"/>
    <w:basedOn w:val="Normal"/>
    <w:link w:val="FooterChar"/>
    <w:uiPriority w:val="99"/>
    <w:semiHidden/>
    <w:unhideWhenUsed/>
    <w:rsid w:val="00F01EC4"/>
    <w:pPr>
      <w:tabs>
        <w:tab w:val="center" w:pos="4320"/>
        <w:tab w:val="right" w:pos="8640"/>
      </w:tabs>
    </w:pPr>
  </w:style>
  <w:style w:type="character" w:customStyle="1" w:styleId="FooterChar">
    <w:name w:val="Footer Char"/>
    <w:basedOn w:val="DefaultParagraphFont"/>
    <w:link w:val="Footer"/>
    <w:uiPriority w:val="99"/>
    <w:semiHidden/>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WCUUser</cp:lastModifiedBy>
  <cp:revision>2</cp:revision>
  <cp:lastPrinted>2011-04-28T18:47:00Z</cp:lastPrinted>
  <dcterms:created xsi:type="dcterms:W3CDTF">2013-08-19T12:26:00Z</dcterms:created>
  <dcterms:modified xsi:type="dcterms:W3CDTF">2013-08-19T12:26:00Z</dcterms:modified>
</cp:coreProperties>
</file>