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54" w:rsidRPr="005F766E" w:rsidRDefault="005F766E">
      <w:pPr>
        <w:pBdr>
          <w:bottom w:val="single" w:sz="6" w:space="1" w:color="auto"/>
        </w:pBdr>
        <w:rPr>
          <w:b/>
        </w:rPr>
      </w:pPr>
      <w:bookmarkStart w:id="0" w:name="_GoBack"/>
      <w:bookmarkEnd w:id="0"/>
      <w:r w:rsidRPr="005F766E">
        <w:rPr>
          <w:b/>
        </w:rPr>
        <w:t xml:space="preserve">Faculty Affairs Council </w:t>
      </w:r>
      <w:r w:rsidR="00967330">
        <w:rPr>
          <w:b/>
        </w:rPr>
        <w:t>2012-2013</w:t>
      </w:r>
      <w:r w:rsidRPr="005F766E">
        <w:rPr>
          <w:b/>
        </w:rPr>
        <w:t xml:space="preserve"> Annual Report </w:t>
      </w:r>
    </w:p>
    <w:p w:rsidR="007B3354" w:rsidRDefault="007B3354"/>
    <w:p w:rsidR="005F766E" w:rsidRDefault="005F766E">
      <w:r>
        <w:t xml:space="preserve">Members: </w:t>
      </w:r>
      <w:proofErr w:type="spellStart"/>
      <w:r w:rsidR="00072992">
        <w:t>Arledge</w:t>
      </w:r>
      <w:proofErr w:type="spellEnd"/>
      <w:r w:rsidR="00072992">
        <w:t xml:space="preserve"> </w:t>
      </w:r>
      <w:proofErr w:type="spellStart"/>
      <w:r w:rsidR="00072992">
        <w:t>Armanaki</w:t>
      </w:r>
      <w:proofErr w:type="spellEnd"/>
      <w:r w:rsidR="00072992">
        <w:t xml:space="preserve">, Martin Tanaka, Will Lehman, Heidi Buchanan, Ben </w:t>
      </w:r>
      <w:proofErr w:type="spellStart"/>
      <w:r w:rsidR="00072992">
        <w:t>Folkes</w:t>
      </w:r>
      <w:proofErr w:type="spellEnd"/>
      <w:r w:rsidR="00072992">
        <w:t>, Leroy Kauffman, Justin Menickelli, Leigh Odom, Shawn Collins, Pattie Foley, Chris Cooper (Chair)</w:t>
      </w:r>
    </w:p>
    <w:p w:rsidR="005F766E" w:rsidRDefault="005F766E"/>
    <w:p w:rsidR="007B3354" w:rsidRDefault="00DF2200">
      <w:r>
        <w:t xml:space="preserve">The Faculty Affairs Council </w:t>
      </w:r>
      <w:r w:rsidR="007B3354">
        <w:t>had a productive year.</w:t>
      </w:r>
      <w:r>
        <w:t xml:space="preserve">  </w:t>
      </w:r>
      <w:r w:rsidR="007B3354">
        <w:t>This brief memo reviews our accomplishments for the year:</w:t>
      </w:r>
    </w:p>
    <w:p w:rsidR="007B3354" w:rsidRDefault="007B3354"/>
    <w:p w:rsidR="007B3354" w:rsidRDefault="007B3354">
      <w:r>
        <w:t>Resolutions</w:t>
      </w:r>
      <w:r w:rsidR="00303429">
        <w:t xml:space="preserve"> and Policy Changes That</w:t>
      </w:r>
      <w:r w:rsidR="000843CC">
        <w:t xml:space="preserve"> Passed Through the FAC and Senate:</w:t>
      </w:r>
    </w:p>
    <w:p w:rsidR="007B3354" w:rsidRDefault="007B3354"/>
    <w:p w:rsidR="007B3354" w:rsidRDefault="00F86974" w:rsidP="007B3354">
      <w:pPr>
        <w:pStyle w:val="ListParagraph"/>
        <w:numPr>
          <w:ilvl w:val="0"/>
          <w:numId w:val="1"/>
        </w:numPr>
      </w:pPr>
      <w:r>
        <w:t xml:space="preserve">Passed </w:t>
      </w:r>
      <w:r w:rsidR="00502098">
        <w:t xml:space="preserve">a </w:t>
      </w:r>
      <w:r w:rsidR="00967330">
        <w:t>resolution cancelling a previous resolution stating that the FAC must examine the “university budget” each year. We determined (and the full Senate agreed) that this resolution was difficult to implement and unnecessary given the openness of Chancellor Belcher’s new budget process.</w:t>
      </w:r>
    </w:p>
    <w:p w:rsidR="00072992" w:rsidRDefault="009E4A0A" w:rsidP="007B3354">
      <w:pPr>
        <w:pStyle w:val="ListParagraph"/>
        <w:numPr>
          <w:ilvl w:val="0"/>
          <w:numId w:val="1"/>
        </w:numPr>
      </w:pPr>
      <w:r>
        <w:t xml:space="preserve">Passed a resolution </w:t>
      </w:r>
      <w:r w:rsidR="00072992">
        <w:t>supporting a “tobacco free” West campus.</w:t>
      </w:r>
    </w:p>
    <w:p w:rsidR="009E4A0A" w:rsidRDefault="00072992" w:rsidP="007B3354">
      <w:pPr>
        <w:pStyle w:val="ListParagraph"/>
        <w:numPr>
          <w:ilvl w:val="0"/>
          <w:numId w:val="1"/>
        </w:numPr>
      </w:pPr>
      <w:r>
        <w:t>Passed a resolution that highlights the importance of a healthy athletic department, but also reasserts the primacy of academics over athletics.</w:t>
      </w:r>
    </w:p>
    <w:p w:rsidR="009E4A0A" w:rsidRDefault="009E4A0A"/>
    <w:p w:rsidR="00303429" w:rsidRDefault="00303429" w:rsidP="00303429">
      <w:r>
        <w:t>Resolutions and Policy Changes that Did Not Pass</w:t>
      </w:r>
    </w:p>
    <w:p w:rsidR="00303429" w:rsidRDefault="00303429" w:rsidP="00303429">
      <w:pPr>
        <w:pStyle w:val="ListParagraph"/>
      </w:pPr>
    </w:p>
    <w:p w:rsidR="00072992" w:rsidRDefault="00072992" w:rsidP="00303429">
      <w:pPr>
        <w:pStyle w:val="ListParagraph"/>
        <w:numPr>
          <w:ilvl w:val="0"/>
          <w:numId w:val="5"/>
        </w:numPr>
      </w:pPr>
      <w:r>
        <w:t>A group of faculty presented a resolution calling for a digest email to reduce the amount of email traffic on campus. This resolution was voted down because the FAC was unclear who would take on the responsibility of collecting these emails. Some also asked whether this would actually reduce the burden on the end user.</w:t>
      </w:r>
    </w:p>
    <w:p w:rsidR="00072992" w:rsidRDefault="00072992" w:rsidP="00072992"/>
    <w:p w:rsidR="00072992" w:rsidRDefault="00072992" w:rsidP="00072992">
      <w:r>
        <w:t>Resolutions and Policy Changes that Did Not Require a Vote</w:t>
      </w:r>
    </w:p>
    <w:p w:rsidR="00072992" w:rsidRDefault="00072992" w:rsidP="00072992">
      <w:pPr>
        <w:pStyle w:val="ListParagraph"/>
      </w:pPr>
    </w:p>
    <w:p w:rsidR="00072992" w:rsidRDefault="00072992" w:rsidP="00072992">
      <w:pPr>
        <w:pStyle w:val="ListParagraph"/>
        <w:numPr>
          <w:ilvl w:val="0"/>
          <w:numId w:val="5"/>
        </w:numPr>
      </w:pPr>
      <w:r>
        <w:t>We worked with OIRP in an advisory capacity and recommended that contract courses not be required to go through the traditional SAI process.</w:t>
      </w:r>
    </w:p>
    <w:p w:rsidR="002B0CB4" w:rsidRDefault="002B0CB4" w:rsidP="00072992"/>
    <w:p w:rsidR="00487394" w:rsidRDefault="00AC0A4D" w:rsidP="00487394">
      <w:r>
        <w:t>Ongoing i</w:t>
      </w:r>
      <w:r w:rsidR="00487394">
        <w:t xml:space="preserve">ssues </w:t>
      </w:r>
      <w:r>
        <w:t>for n</w:t>
      </w:r>
      <w:r w:rsidR="00487394">
        <w:t xml:space="preserve">ext </w:t>
      </w:r>
      <w:r>
        <w:t>y</w:t>
      </w:r>
      <w:r w:rsidR="00487394">
        <w:t>ear:</w:t>
      </w:r>
    </w:p>
    <w:p w:rsidR="00487394" w:rsidRDefault="00487394" w:rsidP="00487394"/>
    <w:p w:rsidR="00A95C15" w:rsidRDefault="00072992" w:rsidP="00487394">
      <w:pPr>
        <w:pStyle w:val="ListParagraph"/>
        <w:numPr>
          <w:ilvl w:val="0"/>
          <w:numId w:val="2"/>
        </w:numPr>
      </w:pPr>
      <w:r>
        <w:t xml:space="preserve">We spent a great deal of time this year investigating pedagogical issues surrounding existing bookstore </w:t>
      </w:r>
      <w:proofErr w:type="gramStart"/>
      <w:r>
        <w:t>policies .</w:t>
      </w:r>
      <w:proofErr w:type="gramEnd"/>
      <w:r>
        <w:t xml:space="preserve"> We had very productive meetings with Jeff Bewsey and Robert Edwards and the bookstore staff responded to our questions quickly and politely. Soon after beginning our work, the bookstore was moved under student affairs and the FAC chair met with the new supervisor. We sent suggestions about how to reconstitute a new bookstore advisory board. We highlighted a number of important issues including: standing orders, emerging technologies, software that comes packed with books, the possibilities of assigning two or three cheaper books per semester rather than one expensive one. We strongly encourage next </w:t>
      </w:r>
      <w:r>
        <w:lastRenderedPageBreak/>
        <w:t xml:space="preserve">year’s FAC to continue to work with student affairs and the bookstore to communicate faculty opinions into bookstore policy decision-making. </w:t>
      </w:r>
    </w:p>
    <w:p w:rsidR="00487394" w:rsidRDefault="00072992" w:rsidP="00487394">
      <w:pPr>
        <w:pStyle w:val="ListParagraph"/>
        <w:numPr>
          <w:ilvl w:val="0"/>
          <w:numId w:val="2"/>
        </w:numPr>
      </w:pPr>
      <w:r>
        <w:t xml:space="preserve">Some other outstanding issues from this year: parental leave, creation of a possible adjunct faculty committee of the Senate, policies surrounding trailing spouses/partners, patent policy follow-through,  </w:t>
      </w:r>
    </w:p>
    <w:p w:rsidR="007B3354" w:rsidRDefault="007B3354" w:rsidP="00487394"/>
    <w:sectPr w:rsidR="007B3354" w:rsidSect="007B3354">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30" w:rsidRDefault="00967330" w:rsidP="009F763A">
      <w:r>
        <w:separator/>
      </w:r>
    </w:p>
  </w:endnote>
  <w:endnote w:type="continuationSeparator" w:id="0">
    <w:p w:rsidR="00967330" w:rsidRDefault="00967330" w:rsidP="009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30" w:rsidRDefault="00967330" w:rsidP="009F763A">
      <w:r>
        <w:separator/>
      </w:r>
    </w:p>
  </w:footnote>
  <w:footnote w:type="continuationSeparator" w:id="0">
    <w:p w:rsidR="00967330" w:rsidRDefault="00967330" w:rsidP="009F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0" w:rsidRDefault="006F78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6.8pt;height:152.25pt;rotation:315;z-index:-25164800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0" w:rsidRDefault="006F78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30" w:rsidRDefault="006F78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6.8pt;height:152.25pt;rotation:315;z-index:-2516459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01EE"/>
    <w:multiLevelType w:val="hybridMultilevel"/>
    <w:tmpl w:val="771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4DA"/>
    <w:multiLevelType w:val="hybridMultilevel"/>
    <w:tmpl w:val="30D6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453815"/>
    <w:multiLevelType w:val="hybridMultilevel"/>
    <w:tmpl w:val="7F9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C2EA9"/>
    <w:multiLevelType w:val="hybridMultilevel"/>
    <w:tmpl w:val="792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A0E28"/>
    <w:multiLevelType w:val="hybridMultilevel"/>
    <w:tmpl w:val="771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30F12"/>
    <w:multiLevelType w:val="hybridMultilevel"/>
    <w:tmpl w:val="C42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B3354"/>
    <w:rsid w:val="00072992"/>
    <w:rsid w:val="000843CC"/>
    <w:rsid w:val="00111547"/>
    <w:rsid w:val="00165BE2"/>
    <w:rsid w:val="001C4356"/>
    <w:rsid w:val="00233609"/>
    <w:rsid w:val="0028264F"/>
    <w:rsid w:val="002B0CB4"/>
    <w:rsid w:val="002D12C3"/>
    <w:rsid w:val="00303429"/>
    <w:rsid w:val="00377A35"/>
    <w:rsid w:val="00385232"/>
    <w:rsid w:val="0039507D"/>
    <w:rsid w:val="004747AE"/>
    <w:rsid w:val="00487394"/>
    <w:rsid w:val="00502098"/>
    <w:rsid w:val="005476A3"/>
    <w:rsid w:val="005C00DC"/>
    <w:rsid w:val="005F766E"/>
    <w:rsid w:val="00617795"/>
    <w:rsid w:val="006635A6"/>
    <w:rsid w:val="006F7833"/>
    <w:rsid w:val="0075446D"/>
    <w:rsid w:val="007B3354"/>
    <w:rsid w:val="00967330"/>
    <w:rsid w:val="009E4A0A"/>
    <w:rsid w:val="009F763A"/>
    <w:rsid w:val="00A71C16"/>
    <w:rsid w:val="00A95C15"/>
    <w:rsid w:val="00AC0A4D"/>
    <w:rsid w:val="00B5454D"/>
    <w:rsid w:val="00B55D6E"/>
    <w:rsid w:val="00BA4EED"/>
    <w:rsid w:val="00D737AC"/>
    <w:rsid w:val="00DC004E"/>
    <w:rsid w:val="00DF2200"/>
    <w:rsid w:val="00E37CCD"/>
    <w:rsid w:val="00F01EC4"/>
    <w:rsid w:val="00F869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2138"/>
    <w:rPr>
      <w:rFonts w:ascii="Lucida Grande" w:hAnsi="Lucida Grande"/>
      <w:sz w:val="18"/>
      <w:szCs w:val="18"/>
    </w:rPr>
  </w:style>
  <w:style w:type="character" w:customStyle="1" w:styleId="BalloonTextChar">
    <w:name w:val="Balloon Text Char"/>
    <w:basedOn w:val="DefaultParagraphFont"/>
    <w:uiPriority w:val="99"/>
    <w:semiHidden/>
    <w:rsid w:val="00BA0234"/>
    <w:rPr>
      <w:rFonts w:ascii="Lucida Grande" w:hAnsi="Lucida Grande"/>
      <w:sz w:val="18"/>
      <w:szCs w:val="18"/>
    </w:rPr>
  </w:style>
  <w:style w:type="character" w:customStyle="1" w:styleId="BalloonTextChar0">
    <w:name w:val="Balloon Text Char"/>
    <w:basedOn w:val="DefaultParagraphFont"/>
    <w:uiPriority w:val="99"/>
    <w:semiHidden/>
    <w:rsid w:val="00FC213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2138"/>
    <w:rPr>
      <w:rFonts w:ascii="Lucida Grande" w:hAnsi="Lucida Grande"/>
      <w:sz w:val="18"/>
      <w:szCs w:val="18"/>
    </w:rPr>
  </w:style>
  <w:style w:type="paragraph" w:styleId="ListParagraph">
    <w:name w:val="List Paragraph"/>
    <w:basedOn w:val="Normal"/>
    <w:uiPriority w:val="34"/>
    <w:qFormat/>
    <w:rsid w:val="007B3354"/>
    <w:pPr>
      <w:ind w:left="720"/>
      <w:contextualSpacing/>
    </w:pPr>
  </w:style>
  <w:style w:type="character" w:styleId="Hyperlink">
    <w:name w:val="Hyperlink"/>
    <w:basedOn w:val="DefaultParagraphFont"/>
    <w:uiPriority w:val="99"/>
    <w:semiHidden/>
    <w:unhideWhenUsed/>
    <w:rsid w:val="00DF2200"/>
    <w:rPr>
      <w:color w:val="0000FF" w:themeColor="hyperlink"/>
      <w:u w:val="single"/>
    </w:rPr>
  </w:style>
  <w:style w:type="paragraph" w:styleId="Header">
    <w:name w:val="header"/>
    <w:basedOn w:val="Normal"/>
    <w:link w:val="HeaderChar"/>
    <w:uiPriority w:val="99"/>
    <w:semiHidden/>
    <w:unhideWhenUsed/>
    <w:rsid w:val="00F01EC4"/>
    <w:pPr>
      <w:tabs>
        <w:tab w:val="center" w:pos="4320"/>
        <w:tab w:val="right" w:pos="8640"/>
      </w:tabs>
    </w:pPr>
  </w:style>
  <w:style w:type="character" w:customStyle="1" w:styleId="HeaderChar">
    <w:name w:val="Header Char"/>
    <w:basedOn w:val="DefaultParagraphFont"/>
    <w:link w:val="Header"/>
    <w:uiPriority w:val="99"/>
    <w:semiHidden/>
    <w:rsid w:val="00F01EC4"/>
  </w:style>
  <w:style w:type="paragraph" w:styleId="Footer">
    <w:name w:val="footer"/>
    <w:basedOn w:val="Normal"/>
    <w:link w:val="FooterChar"/>
    <w:uiPriority w:val="99"/>
    <w:semiHidden/>
    <w:unhideWhenUsed/>
    <w:rsid w:val="00F01EC4"/>
    <w:pPr>
      <w:tabs>
        <w:tab w:val="center" w:pos="4320"/>
        <w:tab w:val="right" w:pos="8640"/>
      </w:tabs>
    </w:pPr>
  </w:style>
  <w:style w:type="character" w:customStyle="1" w:styleId="FooterChar">
    <w:name w:val="Footer Char"/>
    <w:basedOn w:val="DefaultParagraphFont"/>
    <w:link w:val="Footer"/>
    <w:uiPriority w:val="99"/>
    <w:semiHidden/>
    <w:rsid w:val="00F01EC4"/>
  </w:style>
  <w:style w:type="character" w:styleId="CommentReference">
    <w:name w:val="annotation reference"/>
    <w:basedOn w:val="DefaultParagraphFont"/>
    <w:uiPriority w:val="99"/>
    <w:semiHidden/>
    <w:unhideWhenUsed/>
    <w:rsid w:val="00AC0A4D"/>
    <w:rPr>
      <w:sz w:val="16"/>
      <w:szCs w:val="16"/>
    </w:rPr>
  </w:style>
  <w:style w:type="paragraph" w:styleId="CommentText">
    <w:name w:val="annotation text"/>
    <w:basedOn w:val="Normal"/>
    <w:link w:val="CommentTextChar"/>
    <w:uiPriority w:val="99"/>
    <w:semiHidden/>
    <w:unhideWhenUsed/>
    <w:rsid w:val="00AC0A4D"/>
    <w:rPr>
      <w:sz w:val="20"/>
      <w:szCs w:val="20"/>
    </w:rPr>
  </w:style>
  <w:style w:type="character" w:customStyle="1" w:styleId="CommentTextChar">
    <w:name w:val="Comment Text Char"/>
    <w:basedOn w:val="DefaultParagraphFont"/>
    <w:link w:val="CommentText"/>
    <w:uiPriority w:val="99"/>
    <w:semiHidden/>
    <w:rsid w:val="00AC0A4D"/>
    <w:rPr>
      <w:sz w:val="20"/>
      <w:szCs w:val="20"/>
    </w:rPr>
  </w:style>
  <w:style w:type="paragraph" w:styleId="CommentSubject">
    <w:name w:val="annotation subject"/>
    <w:basedOn w:val="CommentText"/>
    <w:next w:val="CommentText"/>
    <w:link w:val="CommentSubjectChar"/>
    <w:uiPriority w:val="99"/>
    <w:semiHidden/>
    <w:unhideWhenUsed/>
    <w:rsid w:val="00AC0A4D"/>
    <w:rPr>
      <w:b/>
      <w:bCs/>
    </w:rPr>
  </w:style>
  <w:style w:type="character" w:customStyle="1" w:styleId="CommentSubjectChar">
    <w:name w:val="Comment Subject Char"/>
    <w:basedOn w:val="CommentTextChar"/>
    <w:link w:val="CommentSubject"/>
    <w:uiPriority w:val="99"/>
    <w:semiHidden/>
    <w:rsid w:val="00AC0A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Cooper</dc:creator>
  <cp:lastModifiedBy>WCUUser</cp:lastModifiedBy>
  <cp:revision>2</cp:revision>
  <cp:lastPrinted>2011-04-28T18:47:00Z</cp:lastPrinted>
  <dcterms:created xsi:type="dcterms:W3CDTF">2013-07-24T11:58:00Z</dcterms:created>
  <dcterms:modified xsi:type="dcterms:W3CDTF">2013-07-24T11:58:00Z</dcterms:modified>
</cp:coreProperties>
</file>