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99" w:rsidRPr="00253B99" w:rsidRDefault="00293FC8" w:rsidP="00253B99">
      <w:p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College of Business B</w:t>
      </w:r>
      <w:r w:rsidR="00253B99" w:rsidRPr="00253B99">
        <w:rPr>
          <w:sz w:val="24"/>
          <w:szCs w:val="24"/>
        </w:rPr>
        <w:t xml:space="preserve">ook Review by </w:t>
      </w:r>
      <w:r w:rsidR="00253B99">
        <w:rPr>
          <w:sz w:val="24"/>
          <w:szCs w:val="24"/>
        </w:rPr>
        <w:t>Debra Burke</w:t>
      </w:r>
    </w:p>
    <w:p w:rsidR="00253B99" w:rsidRPr="00253B99" w:rsidRDefault="00253B99" w:rsidP="00253B99">
      <w:pPr>
        <w:rPr>
          <w:sz w:val="24"/>
          <w:szCs w:val="24"/>
        </w:rPr>
      </w:pPr>
    </w:p>
    <w:p w:rsidR="00253B99" w:rsidRPr="00253B99" w:rsidRDefault="00253B99" w:rsidP="00253B99">
      <w:pPr>
        <w:rPr>
          <w:sz w:val="24"/>
          <w:szCs w:val="24"/>
        </w:rPr>
      </w:pPr>
      <w:r>
        <w:rPr>
          <w:sz w:val="24"/>
          <w:szCs w:val="24"/>
        </w:rPr>
        <w:t>Title:  "</w:t>
      </w:r>
      <w:r w:rsidRPr="00253B99">
        <w:rPr>
          <w:sz w:val="24"/>
          <w:szCs w:val="24"/>
        </w:rPr>
        <w:t>Gandhi, CEO: 14 Principles to</w:t>
      </w:r>
      <w:r>
        <w:rPr>
          <w:sz w:val="24"/>
          <w:szCs w:val="24"/>
        </w:rPr>
        <w:t xml:space="preserve"> Guide &amp; Inspire Modern Leaders</w:t>
      </w:r>
      <w:r w:rsidRPr="00253B99">
        <w:rPr>
          <w:sz w:val="24"/>
          <w:szCs w:val="24"/>
        </w:rPr>
        <w:t>"</w:t>
      </w:r>
    </w:p>
    <w:p w:rsidR="00253B99" w:rsidRPr="00253B99" w:rsidRDefault="00253B99" w:rsidP="00253B99">
      <w:pPr>
        <w:rPr>
          <w:sz w:val="24"/>
          <w:szCs w:val="24"/>
        </w:rPr>
      </w:pPr>
      <w:r w:rsidRPr="00253B99">
        <w:rPr>
          <w:sz w:val="24"/>
          <w:szCs w:val="24"/>
        </w:rPr>
        <w:t xml:space="preserve">Author:  </w:t>
      </w:r>
      <w:r>
        <w:rPr>
          <w:sz w:val="24"/>
          <w:szCs w:val="24"/>
        </w:rPr>
        <w:t xml:space="preserve">Alan Axelrod </w:t>
      </w:r>
    </w:p>
    <w:p w:rsidR="00253B99" w:rsidRPr="00253B99" w:rsidRDefault="00253B99" w:rsidP="00253B99">
      <w:pPr>
        <w:rPr>
          <w:sz w:val="24"/>
          <w:szCs w:val="24"/>
        </w:rPr>
      </w:pPr>
      <w:r w:rsidRPr="00253B99">
        <w:rPr>
          <w:sz w:val="24"/>
          <w:szCs w:val="24"/>
        </w:rPr>
        <w:t>Publisher:  Sterling</w:t>
      </w:r>
    </w:p>
    <w:p w:rsidR="00253B99" w:rsidRPr="00253B99" w:rsidRDefault="00253B99" w:rsidP="00253B99">
      <w:pPr>
        <w:rPr>
          <w:sz w:val="24"/>
          <w:szCs w:val="24"/>
        </w:rPr>
      </w:pPr>
      <w:r>
        <w:rPr>
          <w:sz w:val="24"/>
          <w:szCs w:val="24"/>
        </w:rPr>
        <w:t>Length:  224</w:t>
      </w:r>
      <w:r w:rsidRPr="00253B99">
        <w:rPr>
          <w:sz w:val="24"/>
          <w:szCs w:val="24"/>
        </w:rPr>
        <w:t xml:space="preserve"> pages</w:t>
      </w:r>
    </w:p>
    <w:p w:rsidR="00253B99" w:rsidRPr="00253B99" w:rsidRDefault="00253B99" w:rsidP="00253B99">
      <w:pPr>
        <w:rPr>
          <w:sz w:val="24"/>
          <w:szCs w:val="24"/>
        </w:rPr>
      </w:pPr>
      <w:r w:rsidRPr="00253B99">
        <w:rPr>
          <w:sz w:val="24"/>
          <w:szCs w:val="24"/>
        </w:rPr>
        <w:t>Price:  $</w:t>
      </w:r>
      <w:r w:rsidR="00F62FBA">
        <w:rPr>
          <w:sz w:val="24"/>
          <w:szCs w:val="24"/>
        </w:rPr>
        <w:t xml:space="preserve">22.95 </w:t>
      </w:r>
      <w:r w:rsidRPr="00253B99">
        <w:rPr>
          <w:sz w:val="24"/>
          <w:szCs w:val="24"/>
        </w:rPr>
        <w:t>(</w:t>
      </w:r>
      <w:r>
        <w:rPr>
          <w:sz w:val="24"/>
          <w:szCs w:val="24"/>
        </w:rPr>
        <w:t>hardcover</w:t>
      </w:r>
      <w:r w:rsidRPr="00253B99">
        <w:rPr>
          <w:sz w:val="24"/>
          <w:szCs w:val="24"/>
        </w:rPr>
        <w:t>)</w:t>
      </w:r>
    </w:p>
    <w:p w:rsidR="00253B99" w:rsidRPr="00253B99" w:rsidRDefault="00253B99" w:rsidP="00253B99">
      <w:pPr>
        <w:rPr>
          <w:sz w:val="24"/>
          <w:szCs w:val="24"/>
        </w:rPr>
      </w:pPr>
      <w:r w:rsidRPr="00253B99">
        <w:rPr>
          <w:sz w:val="24"/>
          <w:szCs w:val="24"/>
        </w:rPr>
        <w:t xml:space="preserve">Reading time:  </w:t>
      </w:r>
      <w:r w:rsidR="00B5787F">
        <w:rPr>
          <w:sz w:val="24"/>
          <w:szCs w:val="24"/>
        </w:rPr>
        <w:t>4</w:t>
      </w:r>
      <w:r w:rsidRPr="00253B99">
        <w:rPr>
          <w:sz w:val="24"/>
          <w:szCs w:val="24"/>
        </w:rPr>
        <w:t xml:space="preserve"> hours</w:t>
      </w:r>
    </w:p>
    <w:p w:rsidR="00253B99" w:rsidRPr="00253B99" w:rsidRDefault="00253B99" w:rsidP="00253B99">
      <w:pPr>
        <w:rPr>
          <w:sz w:val="24"/>
          <w:szCs w:val="24"/>
        </w:rPr>
      </w:pPr>
      <w:r>
        <w:rPr>
          <w:sz w:val="24"/>
          <w:szCs w:val="24"/>
        </w:rPr>
        <w:t>Reading rating:  9</w:t>
      </w:r>
      <w:r w:rsidRPr="00253B99">
        <w:rPr>
          <w:sz w:val="24"/>
          <w:szCs w:val="24"/>
        </w:rPr>
        <w:t xml:space="preserve"> (1 = very difficult; 10 = very easy)</w:t>
      </w:r>
    </w:p>
    <w:p w:rsidR="00253B99" w:rsidRPr="00253B99" w:rsidRDefault="00253B99" w:rsidP="00253B99">
      <w:pPr>
        <w:rPr>
          <w:sz w:val="24"/>
          <w:szCs w:val="24"/>
        </w:rPr>
      </w:pPr>
      <w:r>
        <w:rPr>
          <w:sz w:val="24"/>
          <w:szCs w:val="24"/>
        </w:rPr>
        <w:t>Overall rating:  3.5</w:t>
      </w:r>
      <w:r w:rsidRPr="00253B99">
        <w:rPr>
          <w:sz w:val="24"/>
          <w:szCs w:val="24"/>
        </w:rPr>
        <w:t xml:space="preserve"> (1 = average; 4 = outstanding)</w:t>
      </w:r>
    </w:p>
    <w:p w:rsidR="00253B99" w:rsidRPr="00253B99" w:rsidRDefault="00253B99" w:rsidP="00253B99">
      <w:pPr>
        <w:rPr>
          <w:sz w:val="24"/>
          <w:szCs w:val="24"/>
        </w:rPr>
      </w:pPr>
    </w:p>
    <w:p w:rsidR="00F62FBA" w:rsidRDefault="008A5E7C" w:rsidP="00253B99">
      <w:pPr>
        <w:rPr>
          <w:sz w:val="24"/>
          <w:szCs w:val="24"/>
        </w:rPr>
      </w:pPr>
      <w:r>
        <w:rPr>
          <w:sz w:val="24"/>
          <w:szCs w:val="24"/>
        </w:rPr>
        <w:t>In his latest project,</w:t>
      </w:r>
      <w:r w:rsidRPr="008A5E7C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253B99">
        <w:rPr>
          <w:sz w:val="24"/>
          <w:szCs w:val="24"/>
        </w:rPr>
        <w:t>Gandhi, CEO: 14 Principles to</w:t>
      </w:r>
      <w:r>
        <w:rPr>
          <w:sz w:val="24"/>
          <w:szCs w:val="24"/>
        </w:rPr>
        <w:t xml:space="preserve"> Guide &amp; Inspire Modern Leaders,” A</w:t>
      </w:r>
      <w:r w:rsidR="00E8760C">
        <w:rPr>
          <w:sz w:val="24"/>
          <w:szCs w:val="24"/>
        </w:rPr>
        <w:t>lan A</w:t>
      </w:r>
      <w:r>
        <w:rPr>
          <w:sz w:val="24"/>
          <w:szCs w:val="24"/>
        </w:rPr>
        <w:t xml:space="preserve">xelrod </w:t>
      </w:r>
      <w:r w:rsidR="00303021">
        <w:rPr>
          <w:sz w:val="24"/>
          <w:szCs w:val="24"/>
        </w:rPr>
        <w:t>extracts</w:t>
      </w:r>
      <w:r>
        <w:rPr>
          <w:sz w:val="24"/>
          <w:szCs w:val="24"/>
        </w:rPr>
        <w:t xml:space="preserve"> </w:t>
      </w:r>
      <w:r w:rsidR="00303021">
        <w:rPr>
          <w:sz w:val="24"/>
          <w:szCs w:val="24"/>
        </w:rPr>
        <w:t xml:space="preserve">from the life of Mohandas Gandhi </w:t>
      </w:r>
      <w:r>
        <w:rPr>
          <w:sz w:val="24"/>
          <w:szCs w:val="24"/>
        </w:rPr>
        <w:t>abiding principles of effective management that may be applied in a corporate setting, and used as a catalyst for organizational progress.</w:t>
      </w:r>
      <w:r w:rsidR="00253B99">
        <w:rPr>
          <w:sz w:val="24"/>
          <w:szCs w:val="24"/>
        </w:rPr>
        <w:t xml:space="preserve"> Axelrod previously focused on leadership principles that could be distilled from the lives of General George Patton, Prime Minister Winston Churchill and Queen Elizabeth I. </w:t>
      </w:r>
    </w:p>
    <w:p w:rsidR="00F62FBA" w:rsidRDefault="00F62FBA" w:rsidP="00253B99">
      <w:pPr>
        <w:rPr>
          <w:sz w:val="24"/>
          <w:szCs w:val="24"/>
        </w:rPr>
      </w:pPr>
    </w:p>
    <w:p w:rsidR="00303021" w:rsidRDefault="00303021" w:rsidP="00253B99">
      <w:pPr>
        <w:rPr>
          <w:sz w:val="24"/>
          <w:szCs w:val="24"/>
        </w:rPr>
      </w:pPr>
      <w:r>
        <w:rPr>
          <w:sz w:val="24"/>
          <w:szCs w:val="24"/>
        </w:rPr>
        <w:t xml:space="preserve">After a brief introduction about the life of Gandhi, the author outlines fourteen principles as chapters, and within each enunciates several lessons from his leadership style. For example, in the examining </w:t>
      </w:r>
      <w:r w:rsidR="008826B8">
        <w:rPr>
          <w:sz w:val="24"/>
          <w:szCs w:val="24"/>
        </w:rPr>
        <w:t xml:space="preserve">principles relating to </w:t>
      </w:r>
      <w:r>
        <w:rPr>
          <w:sz w:val="24"/>
          <w:szCs w:val="24"/>
        </w:rPr>
        <w:t xml:space="preserve">the decision-making process, he urges </w:t>
      </w:r>
      <w:r w:rsidR="008826B8">
        <w:rPr>
          <w:sz w:val="24"/>
          <w:szCs w:val="24"/>
        </w:rPr>
        <w:t xml:space="preserve">organizational leaders to embrace </w:t>
      </w:r>
      <w:r w:rsidR="00EF29B7">
        <w:rPr>
          <w:sz w:val="24"/>
          <w:szCs w:val="24"/>
        </w:rPr>
        <w:t>transparency, observing that the transparency of Gandhi’s revolution was the secret of its success.</w:t>
      </w:r>
      <w:r w:rsidR="008826B8">
        <w:rPr>
          <w:sz w:val="24"/>
          <w:szCs w:val="24"/>
        </w:rPr>
        <w:t xml:space="preserve"> In celebrating Gandhi’s genius of noncooperation, he suggests that leaders must earn cooperation, and that in giving everyone a stake in the outcome, principled dissent should be valued as a lesson and not as a threat, because “if everyone is thinking alike, no one is really thinking.”</w:t>
      </w:r>
    </w:p>
    <w:p w:rsidR="008826B8" w:rsidRDefault="008826B8" w:rsidP="00253B99">
      <w:pPr>
        <w:rPr>
          <w:sz w:val="24"/>
          <w:szCs w:val="24"/>
        </w:rPr>
      </w:pPr>
    </w:p>
    <w:p w:rsidR="008826B8" w:rsidRDefault="00EF29B7" w:rsidP="00253B99">
      <w:pPr>
        <w:rPr>
          <w:sz w:val="24"/>
          <w:szCs w:val="24"/>
        </w:rPr>
      </w:pPr>
      <w:r>
        <w:rPr>
          <w:sz w:val="24"/>
          <w:szCs w:val="24"/>
        </w:rPr>
        <w:t>Gandhi’s</w:t>
      </w:r>
      <w:r w:rsidR="008826B8">
        <w:rPr>
          <w:sz w:val="24"/>
          <w:szCs w:val="24"/>
        </w:rPr>
        <w:t xml:space="preserve"> campaign for home rule</w:t>
      </w:r>
      <w:r w:rsidR="00575125">
        <w:rPr>
          <w:sz w:val="24"/>
          <w:szCs w:val="24"/>
        </w:rPr>
        <w:t>, and ultimately independence,</w:t>
      </w:r>
      <w:r w:rsidR="008826B8">
        <w:rPr>
          <w:sz w:val="24"/>
          <w:szCs w:val="24"/>
        </w:rPr>
        <w:t xml:space="preserve"> was a </w:t>
      </w:r>
      <w:r>
        <w:rPr>
          <w:sz w:val="24"/>
          <w:szCs w:val="24"/>
        </w:rPr>
        <w:t xml:space="preserve">methodical march, and in observing this accomplishment, the author suggests that organizational change requires a managed revolution, and that shaking things up for the sake of shaking things up is not itself a desirable end. The author observes that Gandhi acknowledged the reality of </w:t>
      </w:r>
      <w:r w:rsidR="002A2D85">
        <w:rPr>
          <w:sz w:val="24"/>
          <w:szCs w:val="24"/>
        </w:rPr>
        <w:t>its foreign rulers, and that corporate leaders likewise must accept their reality as a part of the process of changing that reality.</w:t>
      </w:r>
    </w:p>
    <w:p w:rsidR="002A2D85" w:rsidRDefault="002A2D85" w:rsidP="00253B99">
      <w:pPr>
        <w:rPr>
          <w:sz w:val="24"/>
          <w:szCs w:val="24"/>
        </w:rPr>
      </w:pPr>
    </w:p>
    <w:p w:rsidR="0009762F" w:rsidRDefault="002A2D85" w:rsidP="00253B99">
      <w:pPr>
        <w:rPr>
          <w:sz w:val="24"/>
          <w:szCs w:val="24"/>
        </w:rPr>
      </w:pPr>
      <w:r>
        <w:rPr>
          <w:sz w:val="24"/>
          <w:szCs w:val="24"/>
        </w:rPr>
        <w:t xml:space="preserve">Like Gandhi, corporate leaders should embrace their employees as the greatest asset of the enterprise and set a quiet example </w:t>
      </w:r>
      <w:r w:rsidR="00641421">
        <w:rPr>
          <w:sz w:val="24"/>
          <w:szCs w:val="24"/>
        </w:rPr>
        <w:t xml:space="preserve">against which colleagues may </w:t>
      </w:r>
      <w:r>
        <w:rPr>
          <w:sz w:val="24"/>
          <w:szCs w:val="24"/>
        </w:rPr>
        <w:t>measure their attitude and behavior. To this end, enduring leadership must be open be a</w:t>
      </w:r>
      <w:r w:rsidR="002E33D4">
        <w:rPr>
          <w:sz w:val="24"/>
          <w:szCs w:val="24"/>
        </w:rPr>
        <w:t xml:space="preserve">n open book, </w:t>
      </w:r>
      <w:r>
        <w:rPr>
          <w:sz w:val="24"/>
          <w:szCs w:val="24"/>
        </w:rPr>
        <w:t>s</w:t>
      </w:r>
      <w:r w:rsidR="002E33D4">
        <w:rPr>
          <w:sz w:val="24"/>
          <w:szCs w:val="24"/>
        </w:rPr>
        <w:t>ince</w:t>
      </w:r>
      <w:r>
        <w:rPr>
          <w:sz w:val="24"/>
          <w:szCs w:val="24"/>
        </w:rPr>
        <w:t xml:space="preserve"> a “closed book has little meaning and less value.”  </w:t>
      </w:r>
      <w:r w:rsidR="002E33D4">
        <w:rPr>
          <w:sz w:val="24"/>
          <w:szCs w:val="24"/>
        </w:rPr>
        <w:t>In operating a</w:t>
      </w:r>
      <w:r>
        <w:rPr>
          <w:sz w:val="24"/>
          <w:szCs w:val="24"/>
        </w:rPr>
        <w:t>s an open book</w:t>
      </w:r>
      <w:r w:rsidR="002E33D4">
        <w:rPr>
          <w:sz w:val="24"/>
          <w:szCs w:val="24"/>
        </w:rPr>
        <w:t>,</w:t>
      </w:r>
      <w:r>
        <w:rPr>
          <w:sz w:val="24"/>
          <w:szCs w:val="24"/>
        </w:rPr>
        <w:t xml:space="preserve"> corporate leaders must demonstrate consistency in principles, valuing both the</w:t>
      </w:r>
      <w:r w:rsidR="0009762F">
        <w:rPr>
          <w:sz w:val="24"/>
          <w:szCs w:val="24"/>
        </w:rPr>
        <w:t xml:space="preserve"> means and the ends of all actions taken. </w:t>
      </w:r>
      <w:r w:rsidR="00575125">
        <w:rPr>
          <w:sz w:val="24"/>
          <w:szCs w:val="24"/>
        </w:rPr>
        <w:t xml:space="preserve"> The author cites examples of Gandhi’s rejection of tyranny and the acceptance of responsibility</w:t>
      </w:r>
      <w:r w:rsidR="002E33D4">
        <w:rPr>
          <w:sz w:val="24"/>
          <w:szCs w:val="24"/>
        </w:rPr>
        <w:t xml:space="preserve">, as being a behavior worth imitating. </w:t>
      </w:r>
    </w:p>
    <w:p w:rsidR="0009762F" w:rsidRDefault="0009762F" w:rsidP="00253B99">
      <w:pPr>
        <w:rPr>
          <w:sz w:val="24"/>
          <w:szCs w:val="24"/>
        </w:rPr>
      </w:pPr>
    </w:p>
    <w:p w:rsidR="00253B99" w:rsidRDefault="0009762F" w:rsidP="00253B99">
      <w:pPr>
        <w:rPr>
          <w:sz w:val="24"/>
          <w:szCs w:val="24"/>
        </w:rPr>
      </w:pPr>
      <w:r>
        <w:rPr>
          <w:sz w:val="24"/>
          <w:szCs w:val="24"/>
        </w:rPr>
        <w:t xml:space="preserve">Many of the lessons from Gandhi’s sacrificial style characterize this century’s </w:t>
      </w:r>
      <w:r w:rsidR="00B5787F">
        <w:rPr>
          <w:sz w:val="24"/>
          <w:szCs w:val="24"/>
        </w:rPr>
        <w:t xml:space="preserve">description </w:t>
      </w:r>
      <w:r>
        <w:rPr>
          <w:sz w:val="24"/>
          <w:szCs w:val="24"/>
        </w:rPr>
        <w:t>of the servant-leader, and the author examines that approach through the lens of this transformational</w:t>
      </w:r>
      <w:r w:rsidR="0051326B">
        <w:rPr>
          <w:sz w:val="24"/>
          <w:szCs w:val="24"/>
        </w:rPr>
        <w:t xml:space="preserve"> historical figure</w:t>
      </w:r>
      <w:r>
        <w:rPr>
          <w:sz w:val="24"/>
          <w:szCs w:val="24"/>
        </w:rPr>
        <w:t xml:space="preserve">.  The object of Gandhi’s life work was truth, and </w:t>
      </w:r>
      <w:r w:rsidR="00B5787F">
        <w:rPr>
          <w:sz w:val="24"/>
          <w:szCs w:val="24"/>
        </w:rPr>
        <w:t xml:space="preserve">the author suggests that </w:t>
      </w:r>
      <w:r>
        <w:rPr>
          <w:sz w:val="24"/>
          <w:szCs w:val="24"/>
        </w:rPr>
        <w:t xml:space="preserve">this value </w:t>
      </w:r>
      <w:r w:rsidR="0051326B">
        <w:rPr>
          <w:sz w:val="24"/>
          <w:szCs w:val="24"/>
        </w:rPr>
        <w:t xml:space="preserve">will also </w:t>
      </w:r>
      <w:r>
        <w:rPr>
          <w:sz w:val="24"/>
          <w:szCs w:val="24"/>
        </w:rPr>
        <w:t>spawn the proper ethical framework for a viable corporate culture.</w:t>
      </w:r>
      <w:r w:rsidR="00641421">
        <w:rPr>
          <w:sz w:val="24"/>
          <w:szCs w:val="24"/>
        </w:rPr>
        <w:t xml:space="preserve"> </w:t>
      </w:r>
      <w:r>
        <w:rPr>
          <w:sz w:val="24"/>
          <w:szCs w:val="24"/>
        </w:rPr>
        <w:t>While at first blush Gandhi may seem like an unlikely role model for corporate leaders, hi</w:t>
      </w:r>
      <w:r w:rsidR="0051326B">
        <w:rPr>
          <w:sz w:val="24"/>
          <w:szCs w:val="24"/>
        </w:rPr>
        <w:t>s</w:t>
      </w:r>
      <w:r>
        <w:rPr>
          <w:sz w:val="24"/>
          <w:szCs w:val="24"/>
        </w:rPr>
        <w:t xml:space="preserve"> life provides valuable insights into </w:t>
      </w:r>
      <w:r w:rsidR="0051326B">
        <w:rPr>
          <w:sz w:val="24"/>
          <w:szCs w:val="24"/>
        </w:rPr>
        <w:t>effective leadership. T</w:t>
      </w:r>
      <w:r w:rsidR="00575125">
        <w:rPr>
          <w:sz w:val="24"/>
          <w:szCs w:val="24"/>
        </w:rPr>
        <w:t>hroughout the book, t</w:t>
      </w:r>
      <w:r w:rsidR="0051326B">
        <w:rPr>
          <w:sz w:val="24"/>
          <w:szCs w:val="24"/>
        </w:rPr>
        <w:t xml:space="preserve">he author </w:t>
      </w:r>
      <w:r w:rsidR="00575125">
        <w:rPr>
          <w:sz w:val="24"/>
          <w:szCs w:val="24"/>
        </w:rPr>
        <w:t xml:space="preserve">documents Gandhi’s opinions and beliefs with specific references to his writings, </w:t>
      </w:r>
      <w:r w:rsidR="00641421">
        <w:rPr>
          <w:sz w:val="24"/>
          <w:szCs w:val="24"/>
        </w:rPr>
        <w:t xml:space="preserve">and </w:t>
      </w:r>
      <w:r w:rsidR="0051326B">
        <w:rPr>
          <w:sz w:val="24"/>
          <w:szCs w:val="24"/>
        </w:rPr>
        <w:t>seamlessly weaves specific examples from his amazing life together with relevant lessons that</w:t>
      </w:r>
      <w:r w:rsidR="00575125">
        <w:rPr>
          <w:sz w:val="24"/>
          <w:szCs w:val="24"/>
        </w:rPr>
        <w:t xml:space="preserve"> may be drawn and applied</w:t>
      </w:r>
      <w:r w:rsidR="0051326B">
        <w:rPr>
          <w:sz w:val="24"/>
          <w:szCs w:val="24"/>
        </w:rPr>
        <w:t xml:space="preserve"> to any manger’s working </w:t>
      </w:r>
      <w:r w:rsidR="00575125">
        <w:rPr>
          <w:sz w:val="24"/>
          <w:szCs w:val="24"/>
        </w:rPr>
        <w:t xml:space="preserve">environment. </w:t>
      </w:r>
    </w:p>
    <w:p w:rsidR="0009762F" w:rsidRPr="00253B99" w:rsidRDefault="0009762F" w:rsidP="00253B99">
      <w:pPr>
        <w:rPr>
          <w:sz w:val="24"/>
          <w:szCs w:val="24"/>
        </w:rPr>
      </w:pPr>
    </w:p>
    <w:p w:rsidR="00253B99" w:rsidRPr="00253B99" w:rsidRDefault="00253B99" w:rsidP="00253B99">
      <w:pPr>
        <w:rPr>
          <w:sz w:val="24"/>
          <w:szCs w:val="24"/>
        </w:rPr>
      </w:pPr>
      <w:r>
        <w:rPr>
          <w:sz w:val="24"/>
          <w:szCs w:val="24"/>
        </w:rPr>
        <w:t xml:space="preserve">Debra Burke </w:t>
      </w:r>
      <w:r w:rsidRPr="00253B99">
        <w:rPr>
          <w:sz w:val="24"/>
          <w:szCs w:val="24"/>
        </w:rPr>
        <w:t>is a professor of Business Law</w:t>
      </w:r>
      <w:r>
        <w:rPr>
          <w:sz w:val="24"/>
          <w:szCs w:val="24"/>
          <w:u w:val="single"/>
        </w:rPr>
        <w:t xml:space="preserve"> </w:t>
      </w:r>
      <w:r w:rsidRPr="00253B99">
        <w:rPr>
          <w:sz w:val="24"/>
          <w:szCs w:val="24"/>
        </w:rPr>
        <w:t xml:space="preserve">in the </w:t>
      </w:r>
      <w:smartTag w:uri="urn:schemas-microsoft-com:office:smarttags" w:element="PersonName">
        <w:r w:rsidRPr="00253B99">
          <w:rPr>
            <w:sz w:val="24"/>
            <w:szCs w:val="24"/>
          </w:rPr>
          <w:t>College of Business</w:t>
        </w:r>
      </w:smartTag>
      <w:r w:rsidRPr="00253B99">
        <w:rPr>
          <w:sz w:val="24"/>
          <w:szCs w:val="24"/>
        </w:rPr>
        <w:t xml:space="preserve"> at </w:t>
      </w:r>
      <w:r>
        <w:rPr>
          <w:sz w:val="24"/>
          <w:szCs w:val="24"/>
        </w:rPr>
        <w:t>Western Carolina University.  Her</w:t>
      </w:r>
      <w:r w:rsidRPr="00253B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research </w:t>
      </w:r>
      <w:r w:rsidRPr="00253B99">
        <w:rPr>
          <w:sz w:val="24"/>
          <w:szCs w:val="24"/>
        </w:rPr>
        <w:t>interests include</w:t>
      </w:r>
      <w:r>
        <w:rPr>
          <w:sz w:val="24"/>
          <w:szCs w:val="24"/>
        </w:rPr>
        <w:t xml:space="preserve"> labor and employment law, in addition to legal and regulatory issues affecting business</w:t>
      </w:r>
      <w:r w:rsidRPr="00253B99">
        <w:rPr>
          <w:sz w:val="24"/>
          <w:szCs w:val="24"/>
        </w:rPr>
        <w:t xml:space="preserve">. For previously reviewed books, visit us at our website at www.wcu.edu/cob/. </w:t>
      </w:r>
    </w:p>
    <w:p w:rsidR="00253B99" w:rsidRDefault="00253B99" w:rsidP="00253B99">
      <w:pPr>
        <w:ind w:right="-810"/>
        <w:rPr>
          <w:sz w:val="24"/>
        </w:rPr>
      </w:pPr>
    </w:p>
    <w:p w:rsidR="00253B99" w:rsidRDefault="00253B99" w:rsidP="00253B99">
      <w:pPr>
        <w:ind w:right="-810"/>
        <w:rPr>
          <w:sz w:val="24"/>
        </w:rPr>
      </w:pPr>
    </w:p>
    <w:p w:rsidR="008733F2" w:rsidRDefault="008733F2"/>
    <w:sectPr w:rsidR="008733F2" w:rsidSect="006C3131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3B99"/>
    <w:rsid w:val="0009762F"/>
    <w:rsid w:val="00253B99"/>
    <w:rsid w:val="00293FC8"/>
    <w:rsid w:val="002A2D85"/>
    <w:rsid w:val="002D4E80"/>
    <w:rsid w:val="002E33D4"/>
    <w:rsid w:val="00303021"/>
    <w:rsid w:val="0051326B"/>
    <w:rsid w:val="00575125"/>
    <w:rsid w:val="00636415"/>
    <w:rsid w:val="00641421"/>
    <w:rsid w:val="007E7E7D"/>
    <w:rsid w:val="008733F2"/>
    <w:rsid w:val="008826B8"/>
    <w:rsid w:val="008A5E7C"/>
    <w:rsid w:val="00A31855"/>
    <w:rsid w:val="00A6558A"/>
    <w:rsid w:val="00B5787F"/>
    <w:rsid w:val="00C74DFA"/>
    <w:rsid w:val="00CC780A"/>
    <w:rsid w:val="00CF0B1B"/>
    <w:rsid w:val="00E8760C"/>
    <w:rsid w:val="00EF29B7"/>
    <w:rsid w:val="00F6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C0E9B-4A9F-484C-B700-378E4816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</dc:creator>
  <cp:keywords/>
  <dc:description/>
  <cp:lastModifiedBy>Sharron crain</cp:lastModifiedBy>
  <cp:revision>2</cp:revision>
  <cp:lastPrinted>2010-06-11T12:24:00Z</cp:lastPrinted>
  <dcterms:created xsi:type="dcterms:W3CDTF">2010-06-11T12:25:00Z</dcterms:created>
  <dcterms:modified xsi:type="dcterms:W3CDTF">2010-06-11T12:25:00Z</dcterms:modified>
</cp:coreProperties>
</file>