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6" w:rsidRDefault="00B850BF" w:rsidP="00835D06">
      <w:r>
        <w:t>College of Business book r</w:t>
      </w:r>
      <w:r w:rsidR="00835D06">
        <w:t>eview by B. David Tyler</w:t>
      </w:r>
    </w:p>
    <w:p w:rsidR="00835D06" w:rsidRDefault="00835D06" w:rsidP="00320E93">
      <w:pPr>
        <w:spacing w:after="0"/>
      </w:pPr>
      <w:r>
        <w:t>Title:  "</w:t>
      </w:r>
      <w:proofErr w:type="spellStart"/>
      <w:r w:rsidRPr="00835D06">
        <w:t>Scorecasting</w:t>
      </w:r>
      <w:proofErr w:type="spellEnd"/>
      <w:r w:rsidRPr="00835D06">
        <w:t>: The hidden influences behind how sports are played and games are won</w:t>
      </w:r>
      <w:r>
        <w:t>"</w:t>
      </w:r>
    </w:p>
    <w:p w:rsidR="00835D06" w:rsidRDefault="00835D06" w:rsidP="00320E93">
      <w:pPr>
        <w:spacing w:after="0"/>
      </w:pPr>
      <w:r>
        <w:t xml:space="preserve">Author:  Tobias J. </w:t>
      </w:r>
      <w:proofErr w:type="spellStart"/>
      <w:r>
        <w:t>Moskowitz</w:t>
      </w:r>
      <w:proofErr w:type="spellEnd"/>
      <w:r>
        <w:t xml:space="preserve"> and L. Jon Wertheim</w:t>
      </w:r>
    </w:p>
    <w:p w:rsidR="00835D06" w:rsidRDefault="00835D06" w:rsidP="00320E93">
      <w:pPr>
        <w:spacing w:after="0"/>
      </w:pPr>
      <w:r>
        <w:t xml:space="preserve">Publisher:  </w:t>
      </w:r>
      <w:r w:rsidRPr="00835D06">
        <w:t>Crown Archetype</w:t>
      </w:r>
      <w:bookmarkStart w:id="0" w:name="_GoBack"/>
      <w:bookmarkEnd w:id="0"/>
    </w:p>
    <w:p w:rsidR="00835D06" w:rsidRDefault="00835D06" w:rsidP="00320E93">
      <w:pPr>
        <w:spacing w:after="0"/>
      </w:pPr>
      <w:r>
        <w:t xml:space="preserve">Length:  </w:t>
      </w:r>
      <w:r w:rsidR="002066AA">
        <w:t>255</w:t>
      </w:r>
      <w:r>
        <w:t xml:space="preserve"> pages</w:t>
      </w:r>
    </w:p>
    <w:p w:rsidR="00835D06" w:rsidRDefault="00835D06" w:rsidP="00320E93">
      <w:pPr>
        <w:spacing w:after="0"/>
      </w:pPr>
      <w:r>
        <w:t>Price:  $1</w:t>
      </w:r>
      <w:r w:rsidR="002066AA">
        <w:t>5</w:t>
      </w:r>
      <w:r>
        <w:t>.</w:t>
      </w:r>
      <w:r w:rsidR="002066AA">
        <w:t>8</w:t>
      </w:r>
      <w:r>
        <w:t>5 (</w:t>
      </w:r>
      <w:r w:rsidR="002066AA">
        <w:t>hardcover</w:t>
      </w:r>
      <w:r>
        <w:t>)</w:t>
      </w:r>
    </w:p>
    <w:p w:rsidR="00835D06" w:rsidRDefault="00835D06" w:rsidP="00320E93">
      <w:pPr>
        <w:spacing w:after="0"/>
      </w:pPr>
      <w:r>
        <w:t xml:space="preserve">Reading rating:  </w:t>
      </w:r>
      <w:r w:rsidR="00097D15">
        <w:t>5</w:t>
      </w:r>
      <w:r>
        <w:t xml:space="preserve"> (1 = very difficult; 10 = very easy)</w:t>
      </w:r>
    </w:p>
    <w:p w:rsidR="00D6263C" w:rsidRDefault="00835D06" w:rsidP="00320E93">
      <w:pPr>
        <w:spacing w:after="0"/>
      </w:pPr>
      <w:r>
        <w:t xml:space="preserve">Overall rating:  </w:t>
      </w:r>
      <w:r w:rsidR="002066AA">
        <w:t xml:space="preserve">3 </w:t>
      </w:r>
      <w:r>
        <w:t>(1 = average; 4 = outstanding)</w:t>
      </w:r>
    </w:p>
    <w:p w:rsidR="002066AA" w:rsidRDefault="002066AA" w:rsidP="00835D06"/>
    <w:p w:rsidR="002A6076" w:rsidRPr="00385F2C" w:rsidRDefault="002A6076" w:rsidP="002A6076">
      <w:r>
        <w:t>In "</w:t>
      </w:r>
      <w:proofErr w:type="spellStart"/>
      <w:r>
        <w:t>Scorecasting</w:t>
      </w:r>
      <w:proofErr w:type="spellEnd"/>
      <w:r>
        <w:t xml:space="preserve">," </w:t>
      </w:r>
      <w:proofErr w:type="spellStart"/>
      <w:r>
        <w:t>Moskowitz</w:t>
      </w:r>
      <w:proofErr w:type="spellEnd"/>
      <w:r>
        <w:t xml:space="preserve"> and Wertheim accomplish two main goals</w:t>
      </w:r>
      <w:r w:rsidR="00D615F7">
        <w:t>: educating the reader about what motivates human behavior</w:t>
      </w:r>
      <w:r w:rsidR="001B778A">
        <w:t xml:space="preserve">, </w:t>
      </w:r>
      <w:r w:rsidR="00D615F7">
        <w:t xml:space="preserve">and calling into question many of the </w:t>
      </w:r>
      <w:r w:rsidR="001B778A">
        <w:t>"</w:t>
      </w:r>
      <w:r w:rsidR="00D615F7">
        <w:t>truths</w:t>
      </w:r>
      <w:r w:rsidR="001B778A">
        <w:t>"</w:t>
      </w:r>
      <w:r w:rsidR="00D615F7">
        <w:t xml:space="preserve"> held by sports fans </w:t>
      </w:r>
      <w:r w:rsidR="008215B9">
        <w:t>regarding why coaches and players make the calls they do</w:t>
      </w:r>
      <w:r w:rsidR="00276CF9">
        <w:t xml:space="preserve">. </w:t>
      </w:r>
      <w:r>
        <w:t xml:space="preserve">First, the book </w:t>
      </w:r>
      <w:r w:rsidR="001B778A">
        <w:t xml:space="preserve">explores </w:t>
      </w:r>
      <w:r>
        <w:t>human action</w:t>
      </w:r>
      <w:r w:rsidR="001B778A">
        <w:t xml:space="preserve"> and decision-making</w:t>
      </w:r>
      <w:r>
        <w:t xml:space="preserve"> via behavioral economics, which uses data-driven research </w:t>
      </w:r>
      <w:r w:rsidR="00276CF9">
        <w:t xml:space="preserve">on individuals </w:t>
      </w:r>
      <w:r>
        <w:t>to draw conclusions about how and why people act the way they do</w:t>
      </w:r>
      <w:r w:rsidR="00276CF9">
        <w:t>. "</w:t>
      </w:r>
      <w:proofErr w:type="spellStart"/>
      <w:r w:rsidR="00276CF9">
        <w:t>Scorecasting</w:t>
      </w:r>
      <w:proofErr w:type="spellEnd"/>
      <w:r w:rsidR="00276CF9">
        <w:t xml:space="preserve">" </w:t>
      </w:r>
      <w:r w:rsidR="00BD0E27">
        <w:t>does this within the context of professional</w:t>
      </w:r>
      <w:r>
        <w:t xml:space="preserve"> </w:t>
      </w:r>
      <w:r w:rsidR="00BD0E27">
        <w:t xml:space="preserve">sports, correctly </w:t>
      </w:r>
      <w:r w:rsidR="00276CF9">
        <w:t xml:space="preserve">noting </w:t>
      </w:r>
      <w:r w:rsidR="001B778A">
        <w:t>sport</w:t>
      </w:r>
      <w:r w:rsidR="00484884">
        <w:t>'</w:t>
      </w:r>
      <w:r w:rsidR="00276CF9">
        <w:t>s</w:t>
      </w:r>
      <w:r w:rsidR="00BD0E27">
        <w:t xml:space="preserve"> position as a good laboratory for learning about human behavior</w:t>
      </w:r>
      <w:r w:rsidR="00276CF9">
        <w:t xml:space="preserve">. </w:t>
      </w:r>
      <w:r>
        <w:t>Second, the book explains specific facets of sports</w:t>
      </w:r>
      <w:r w:rsidR="00BD0E27">
        <w:t xml:space="preserve"> in a way</w:t>
      </w:r>
      <w:r>
        <w:t xml:space="preserve"> that challenge</w:t>
      </w:r>
      <w:r w:rsidR="00352D1C">
        <w:t>s</w:t>
      </w:r>
      <w:r>
        <w:t xml:space="preserve"> platitudes </w:t>
      </w:r>
      <w:r w:rsidR="00BC3C6A">
        <w:t>and absolute "truths" of the game</w:t>
      </w:r>
      <w:r w:rsidR="00276CF9">
        <w:t xml:space="preserve">. </w:t>
      </w:r>
      <w:r w:rsidR="00BD0E27">
        <w:t xml:space="preserve">Is it worth it to call a time out before the opposing kicker tries for the game winning field goal? </w:t>
      </w:r>
      <w:proofErr w:type="gramStart"/>
      <w:r w:rsidR="00BD0E27">
        <w:t>(No, according to page 211.)</w:t>
      </w:r>
      <w:proofErr w:type="gramEnd"/>
      <w:r w:rsidR="00BD0E27">
        <w:t xml:space="preserve">  Armchair quarterbacks who want to actually know more than the coach can get a head start by reading "</w:t>
      </w:r>
      <w:proofErr w:type="spellStart"/>
      <w:r w:rsidR="00BD0E27">
        <w:t>Scorecasting</w:t>
      </w:r>
      <w:proofErr w:type="spellEnd"/>
      <w:r w:rsidR="00BD0E27">
        <w:t>."</w:t>
      </w:r>
    </w:p>
    <w:p w:rsidR="001772CC" w:rsidRDefault="00BD0E27" w:rsidP="00835D06">
      <w:r>
        <w:t>On its whole</w:t>
      </w:r>
      <w:r w:rsidR="0017734A">
        <w:t>, this is a book about human</w:t>
      </w:r>
      <w:r w:rsidR="00BC3C6A">
        <w:t xml:space="preserve"> behavior</w:t>
      </w:r>
      <w:r w:rsidR="00276CF9">
        <w:t xml:space="preserve">. </w:t>
      </w:r>
      <w:r w:rsidR="00BC3C6A">
        <w:t>As with "</w:t>
      </w:r>
      <w:proofErr w:type="spellStart"/>
      <w:r w:rsidR="00BC3C6A">
        <w:t>Freakonomics</w:t>
      </w:r>
      <w:proofErr w:type="spellEnd"/>
      <w:r w:rsidR="00BC3C6A">
        <w:t xml:space="preserve">" (Levitt and </w:t>
      </w:r>
      <w:proofErr w:type="spellStart"/>
      <w:r w:rsidR="00BC3C6A">
        <w:t>Dubner</w:t>
      </w:r>
      <w:proofErr w:type="spellEnd"/>
      <w:r w:rsidR="00BC3C6A">
        <w:t xml:space="preserve">, 2006) </w:t>
      </w:r>
      <w:r>
        <w:t>and</w:t>
      </w:r>
      <w:r w:rsidR="00BC3C6A">
        <w:t xml:space="preserve"> "Predictably Irrational</w:t>
      </w:r>
      <w:r w:rsidR="00BC3C6A" w:rsidRPr="00B1763D">
        <w:t>"</w:t>
      </w:r>
      <w:r w:rsidR="00BC3C6A">
        <w:t xml:space="preserve"> (</w:t>
      </w:r>
      <w:proofErr w:type="spellStart"/>
      <w:r w:rsidR="00BC3C6A">
        <w:t>Ariely</w:t>
      </w:r>
      <w:proofErr w:type="spellEnd"/>
      <w:r w:rsidR="00BC3C6A">
        <w:t>, 2009), "</w:t>
      </w:r>
      <w:proofErr w:type="spellStart"/>
      <w:r w:rsidR="00BC3C6A">
        <w:t>Scorecasting</w:t>
      </w:r>
      <w:proofErr w:type="spellEnd"/>
      <w:r w:rsidR="00BC3C6A">
        <w:t>" takes scholarly research and presents it in a digestible format</w:t>
      </w:r>
      <w:r w:rsidR="00276CF9">
        <w:t xml:space="preserve">. </w:t>
      </w:r>
      <w:r w:rsidR="00BC3C6A">
        <w:t>Why do teams play better at home?  Should football coaches punt on fourth down?  "</w:t>
      </w:r>
      <w:proofErr w:type="spellStart"/>
      <w:r w:rsidR="00BC3C6A">
        <w:t>Scorecasting</w:t>
      </w:r>
      <w:proofErr w:type="spellEnd"/>
      <w:r w:rsidR="00BC3C6A">
        <w:t>" uses empirical research to examine questions like these and explain the underlying causes.</w:t>
      </w:r>
    </w:p>
    <w:p w:rsidR="00385F2C" w:rsidRDefault="00F03B33" w:rsidP="00835D06">
      <w:r>
        <w:t>Most chapters follow a similar format: first, a concept is introduced using a specific exa</w:t>
      </w:r>
      <w:r w:rsidR="006A1923">
        <w:t>mple</w:t>
      </w:r>
      <w:r w:rsidR="00D2219A">
        <w:t xml:space="preserve"> (</w:t>
      </w:r>
      <w:r w:rsidR="006A1923">
        <w:t xml:space="preserve">e.g., Dwight Howard </w:t>
      </w:r>
      <w:r w:rsidR="00385F2C">
        <w:t xml:space="preserve">swats a shot </w:t>
      </w:r>
      <w:r w:rsidR="006A1923">
        <w:t>into the stands</w:t>
      </w:r>
      <w:r w:rsidR="00D2219A">
        <w:t xml:space="preserve">), which is then expanded to </w:t>
      </w:r>
      <w:r w:rsidR="006A1923">
        <w:t>a larger set of behaviors</w:t>
      </w:r>
      <w:r w:rsidR="00352D1C">
        <w:t>. I</w:t>
      </w:r>
      <w:r w:rsidR="006A1923">
        <w:t xml:space="preserve">n the case of Howard, </w:t>
      </w:r>
      <w:r w:rsidR="00D2219A">
        <w:t xml:space="preserve">the concept </w:t>
      </w:r>
      <w:r w:rsidR="006A1923">
        <w:t xml:space="preserve">is the comparative value of a block into the stands versus </w:t>
      </w:r>
      <w:r w:rsidR="00D2219A">
        <w:t xml:space="preserve">one </w:t>
      </w:r>
      <w:r w:rsidR="006A1923">
        <w:t>into the hands of a teammate</w:t>
      </w:r>
      <w:r w:rsidR="00276CF9">
        <w:t xml:space="preserve">. </w:t>
      </w:r>
      <w:r w:rsidR="001772CC">
        <w:t xml:space="preserve">Finally, the chapter </w:t>
      </w:r>
      <w:r>
        <w:t>provide</w:t>
      </w:r>
      <w:r w:rsidR="001772CC">
        <w:t>s</w:t>
      </w:r>
      <w:r>
        <w:t xml:space="preserve"> </w:t>
      </w:r>
      <w:r w:rsidR="00D2219A">
        <w:t xml:space="preserve">simplified </w:t>
      </w:r>
      <w:r>
        <w:t xml:space="preserve">statistical analysis that </w:t>
      </w:r>
      <w:r w:rsidR="001772CC">
        <w:t>explains the point</w:t>
      </w:r>
      <w:r w:rsidR="00D2219A">
        <w:t>, and t</w:t>
      </w:r>
      <w:r w:rsidR="001772CC">
        <w:t xml:space="preserve">he reader </w:t>
      </w:r>
      <w:r w:rsidR="00D2219A">
        <w:t xml:space="preserve">is </w:t>
      </w:r>
      <w:r w:rsidR="001772CC">
        <w:t>convinced that</w:t>
      </w:r>
      <w:r w:rsidR="00352D1C">
        <w:t xml:space="preserve"> Dwight Howard</w:t>
      </w:r>
      <w:r w:rsidR="00484884">
        <w:t>'</w:t>
      </w:r>
      <w:r w:rsidR="00352D1C">
        <w:t>s 232</w:t>
      </w:r>
      <w:r w:rsidR="00A46A67">
        <w:t xml:space="preserve"> blocks</w:t>
      </w:r>
      <w:r w:rsidR="00352D1C">
        <w:t xml:space="preserve"> were not as valuable as</w:t>
      </w:r>
      <w:r w:rsidR="001772CC">
        <w:t xml:space="preserve"> Tim Duncan</w:t>
      </w:r>
      <w:r w:rsidR="00484884">
        <w:t>'</w:t>
      </w:r>
      <w:r w:rsidR="001772CC">
        <w:t>s 149.</w:t>
      </w:r>
    </w:p>
    <w:p w:rsidR="00385F2C" w:rsidRDefault="00385F2C" w:rsidP="00835D06">
      <w:r>
        <w:t>Each concept abstracts beyond the sporting world</w:t>
      </w:r>
      <w:r w:rsidR="00276CF9">
        <w:t xml:space="preserve">. </w:t>
      </w:r>
      <w:r>
        <w:t>The Dwight Howard anecdote illustrates the tendency to measure and value that which is easy to capture, even if it is not particularly helpful</w:t>
      </w:r>
      <w:r w:rsidR="00276CF9">
        <w:t xml:space="preserve">. </w:t>
      </w:r>
      <w:r>
        <w:t>It is easy for a bookkeeper to record a blocked shot, but knowing the true value of that block – did it prevent a likely score by the opponent? – is harder to capture and thus not used to evaluate performance</w:t>
      </w:r>
      <w:r w:rsidR="00276CF9">
        <w:t xml:space="preserve">. </w:t>
      </w:r>
      <w:r w:rsidR="00352D1C">
        <w:t xml:space="preserve">Consider </w:t>
      </w:r>
      <w:r w:rsidR="00A46A67">
        <w:t xml:space="preserve">how one </w:t>
      </w:r>
      <w:r>
        <w:t>evaluat</w:t>
      </w:r>
      <w:r w:rsidR="00A46A67">
        <w:t xml:space="preserve">es </w:t>
      </w:r>
      <w:r>
        <w:t>high school teachers</w:t>
      </w:r>
      <w:r w:rsidR="00D2219A">
        <w:t xml:space="preserve">: </w:t>
      </w:r>
      <w:r>
        <w:t xml:space="preserve">it is easy to look at the test scores of their students, and thus those scores are used in determining </w:t>
      </w:r>
      <w:r w:rsidR="00352D1C">
        <w:t xml:space="preserve">teacher </w:t>
      </w:r>
      <w:r>
        <w:t>merit pay, but are those scores truly the best evaluation of a teacher</w:t>
      </w:r>
      <w:r w:rsidR="00484884">
        <w:t>'</w:t>
      </w:r>
      <w:r>
        <w:t>s performance?</w:t>
      </w:r>
    </w:p>
    <w:p w:rsidR="00385F2C" w:rsidRDefault="00385F2C" w:rsidP="00835D06">
      <w:r>
        <w:t xml:space="preserve">The book is ripe with </w:t>
      </w:r>
      <w:r w:rsidR="00352D1C">
        <w:t xml:space="preserve">similar principles relevant to </w:t>
      </w:r>
      <w:r w:rsidR="00946C3B">
        <w:t>managers across business industries</w:t>
      </w:r>
      <w:r w:rsidR="00276CF9">
        <w:t xml:space="preserve">. </w:t>
      </w:r>
      <w:r w:rsidR="00946C3B">
        <w:t xml:space="preserve">The concept of loss </w:t>
      </w:r>
      <w:r w:rsidR="0095000B">
        <w:t>aversion (</w:t>
      </w:r>
      <w:r w:rsidR="00A152FA">
        <w:t xml:space="preserve">page 40) </w:t>
      </w:r>
      <w:r w:rsidR="00946C3B">
        <w:t xml:space="preserve">explains why coaches play it safe at the end of football games, but </w:t>
      </w:r>
      <w:r w:rsidR="00D2219A">
        <w:t xml:space="preserve">the authors </w:t>
      </w:r>
      <w:r w:rsidR="00D2219A">
        <w:lastRenderedPageBreak/>
        <w:t xml:space="preserve">also use it to explain </w:t>
      </w:r>
      <w:r w:rsidR="00946C3B">
        <w:t>why the housing market has been a self-reinforcing spiral of decline</w:t>
      </w:r>
      <w:r w:rsidR="00276CF9">
        <w:t xml:space="preserve">. </w:t>
      </w:r>
      <w:r w:rsidR="00946C3B">
        <w:t>Asset valuation</w:t>
      </w:r>
      <w:r w:rsidR="00BD0E27">
        <w:t xml:space="preserve"> of unknown entities</w:t>
      </w:r>
      <w:r w:rsidR="00A152FA">
        <w:t xml:space="preserve"> (page 183) </w:t>
      </w:r>
      <w:r w:rsidR="00946C3B">
        <w:t xml:space="preserve">is particularly challenging, whether </w:t>
      </w:r>
      <w:r w:rsidR="00BD0E27">
        <w:t xml:space="preserve">the entities </w:t>
      </w:r>
      <w:r w:rsidR="00946C3B">
        <w:t xml:space="preserve">are players in the </w:t>
      </w:r>
      <w:r w:rsidR="001616F8">
        <w:t>rookie draft</w:t>
      </w:r>
      <w:r w:rsidR="00946C3B">
        <w:t xml:space="preserve"> or fine pieces of jewelry</w:t>
      </w:r>
      <w:r w:rsidR="00276CF9">
        <w:t xml:space="preserve">. </w:t>
      </w:r>
      <w:r w:rsidR="00946C3B">
        <w:t xml:space="preserve">Randomness </w:t>
      </w:r>
      <w:r w:rsidR="00A152FA">
        <w:t xml:space="preserve">(page 221) </w:t>
      </w:r>
      <w:r w:rsidR="00946C3B">
        <w:t xml:space="preserve">is the true reason for </w:t>
      </w:r>
      <w:r w:rsidR="001616F8">
        <w:t xml:space="preserve">more than we admit, both in terms of mutual fund performance and </w:t>
      </w:r>
      <w:r w:rsidR="00A152FA">
        <w:t>teams on winning streak</w:t>
      </w:r>
      <w:r w:rsidR="00BD0E27">
        <w:t>s</w:t>
      </w:r>
      <w:r w:rsidR="00276CF9">
        <w:t xml:space="preserve">. </w:t>
      </w:r>
      <w:r w:rsidR="00A152FA">
        <w:t>And of course, no behavioral economics book would be complete without demonstrating that the incentives (page 203) within a system drive human behavior, such as players using steroids or people cheating on their taxes.</w:t>
      </w:r>
    </w:p>
    <w:p w:rsidR="00A64F00" w:rsidRDefault="00A64F00" w:rsidP="00A64F00">
      <w:r>
        <w:t>"</w:t>
      </w:r>
      <w:proofErr w:type="spellStart"/>
      <w:r>
        <w:t>Scorecasting</w:t>
      </w:r>
      <w:proofErr w:type="spellEnd"/>
      <w:r>
        <w:t>" de-mystifies much of what we see in sports and what we see in human action</w:t>
      </w:r>
      <w:r w:rsidR="00276CF9">
        <w:t xml:space="preserve">. </w:t>
      </w:r>
      <w:r w:rsidR="00D2219A">
        <w:t>A</w:t>
      </w:r>
      <w:r>
        <w:t xml:space="preserve">t the surface will help settle bar arguments, but at a deeper level will help people make sense of </w:t>
      </w:r>
      <w:r w:rsidR="0095000B">
        <w:t xml:space="preserve">the behavior of </w:t>
      </w:r>
      <w:r>
        <w:t>those around them.</w:t>
      </w:r>
    </w:p>
    <w:p w:rsidR="00A64F00" w:rsidRDefault="00276CF9" w:rsidP="00835D06">
      <w:r>
        <w:t xml:space="preserve">B. David Tyler </w:t>
      </w:r>
      <w:r w:rsidRPr="00276CF9">
        <w:t>is a</w:t>
      </w:r>
      <w:r>
        <w:t>n assistant</w:t>
      </w:r>
      <w:r w:rsidRPr="00276CF9">
        <w:t xml:space="preserve"> professor of</w:t>
      </w:r>
      <w:r>
        <w:t xml:space="preserve"> sport management </w:t>
      </w:r>
      <w:r w:rsidRPr="00276CF9">
        <w:t xml:space="preserve">in the College of Business at Western Carolina University. His </w:t>
      </w:r>
      <w:r w:rsidR="00372451">
        <w:t xml:space="preserve">research </w:t>
      </w:r>
      <w:r w:rsidRPr="00276CF9">
        <w:t>interests include</w:t>
      </w:r>
      <w:r>
        <w:t xml:space="preserve"> fan communities and organizational rivalry</w:t>
      </w:r>
      <w:r w:rsidRPr="00276CF9">
        <w:t xml:space="preserve">. For previously reviewed books, visit us at </w:t>
      </w:r>
      <w:r w:rsidR="00097D15">
        <w:t>our website at www.wcu.edu/cob/</w:t>
      </w:r>
    </w:p>
    <w:sectPr w:rsidR="00A64F00" w:rsidSect="004F70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5D" w:rsidRDefault="00D6275D" w:rsidP="00B73B3F">
      <w:pPr>
        <w:spacing w:after="0" w:line="240" w:lineRule="auto"/>
      </w:pPr>
      <w:r>
        <w:separator/>
      </w:r>
    </w:p>
  </w:endnote>
  <w:endnote w:type="continuationSeparator" w:id="0">
    <w:p w:rsidR="00D6275D" w:rsidRDefault="00D6275D" w:rsidP="00B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8271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73B3F" w:rsidRPr="00B73B3F" w:rsidRDefault="00B73B3F">
            <w:pPr>
              <w:pStyle w:val="Footer"/>
              <w:jc w:val="center"/>
            </w:pPr>
            <w:r w:rsidRPr="00B73B3F">
              <w:t xml:space="preserve">Page </w:t>
            </w:r>
            <w:r w:rsidR="004F7027" w:rsidRPr="00B73B3F">
              <w:rPr>
                <w:bCs/>
                <w:sz w:val="24"/>
                <w:szCs w:val="24"/>
              </w:rPr>
              <w:fldChar w:fldCharType="begin"/>
            </w:r>
            <w:r w:rsidRPr="00B73B3F">
              <w:rPr>
                <w:bCs/>
              </w:rPr>
              <w:instrText xml:space="preserve"> PAGE </w:instrText>
            </w:r>
            <w:r w:rsidR="004F7027" w:rsidRPr="00B73B3F">
              <w:rPr>
                <w:bCs/>
                <w:sz w:val="24"/>
                <w:szCs w:val="24"/>
              </w:rPr>
              <w:fldChar w:fldCharType="separate"/>
            </w:r>
            <w:r w:rsidR="00320E93">
              <w:rPr>
                <w:bCs/>
                <w:noProof/>
              </w:rPr>
              <w:t>2</w:t>
            </w:r>
            <w:r w:rsidR="004F7027" w:rsidRPr="00B73B3F">
              <w:rPr>
                <w:bCs/>
                <w:sz w:val="24"/>
                <w:szCs w:val="24"/>
              </w:rPr>
              <w:fldChar w:fldCharType="end"/>
            </w:r>
            <w:r w:rsidRPr="00B73B3F">
              <w:t xml:space="preserve"> of </w:t>
            </w:r>
            <w:r w:rsidR="004F7027" w:rsidRPr="00B73B3F">
              <w:rPr>
                <w:bCs/>
                <w:sz w:val="24"/>
                <w:szCs w:val="24"/>
              </w:rPr>
              <w:fldChar w:fldCharType="begin"/>
            </w:r>
            <w:r w:rsidRPr="00B73B3F">
              <w:rPr>
                <w:bCs/>
              </w:rPr>
              <w:instrText xml:space="preserve"> NUMPAGES  </w:instrText>
            </w:r>
            <w:r w:rsidR="004F7027" w:rsidRPr="00B73B3F">
              <w:rPr>
                <w:bCs/>
                <w:sz w:val="24"/>
                <w:szCs w:val="24"/>
              </w:rPr>
              <w:fldChar w:fldCharType="separate"/>
            </w:r>
            <w:r w:rsidR="00320E93">
              <w:rPr>
                <w:bCs/>
                <w:noProof/>
              </w:rPr>
              <w:t>2</w:t>
            </w:r>
            <w:r w:rsidR="004F7027" w:rsidRPr="00B73B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B3F" w:rsidRDefault="00B7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5D" w:rsidRDefault="00D6275D" w:rsidP="00B73B3F">
      <w:pPr>
        <w:spacing w:after="0" w:line="240" w:lineRule="auto"/>
      </w:pPr>
      <w:r>
        <w:separator/>
      </w:r>
    </w:p>
  </w:footnote>
  <w:footnote w:type="continuationSeparator" w:id="0">
    <w:p w:rsidR="00D6275D" w:rsidRDefault="00D6275D" w:rsidP="00B7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3F" w:rsidRPr="00B73B3F" w:rsidRDefault="00B73B3F" w:rsidP="00B73B3F">
    <w:pPr>
      <w:pStyle w:val="Header"/>
      <w:jc w:val="center"/>
      <w:rPr>
        <w:b/>
        <w:sz w:val="28"/>
      </w:rPr>
    </w:pPr>
    <w:proofErr w:type="spellStart"/>
    <w:r w:rsidRPr="00B73B3F">
      <w:rPr>
        <w:b/>
        <w:i/>
        <w:sz w:val="28"/>
      </w:rPr>
      <w:t>Scorecasting</w:t>
    </w:r>
    <w:proofErr w:type="spellEnd"/>
    <w:r w:rsidRPr="00B73B3F">
      <w:rPr>
        <w:b/>
        <w:sz w:val="28"/>
      </w:rPr>
      <w:t xml:space="preserve">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7F4"/>
    <w:multiLevelType w:val="hybridMultilevel"/>
    <w:tmpl w:val="BB88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8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96C20E8"/>
    <w:multiLevelType w:val="multilevel"/>
    <w:tmpl w:val="0ACED524"/>
    <w:name w:val="BDT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66CD8"/>
    <w:multiLevelType w:val="multilevel"/>
    <w:tmpl w:val="C8B8D272"/>
    <w:name w:val="BDTBulle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3F"/>
    <w:rsid w:val="00046CCE"/>
    <w:rsid w:val="0009128B"/>
    <w:rsid w:val="00097D15"/>
    <w:rsid w:val="00100FA0"/>
    <w:rsid w:val="001616F8"/>
    <w:rsid w:val="00177222"/>
    <w:rsid w:val="001772CC"/>
    <w:rsid w:val="0017734A"/>
    <w:rsid w:val="001A4D07"/>
    <w:rsid w:val="001B778A"/>
    <w:rsid w:val="002066AA"/>
    <w:rsid w:val="00240B62"/>
    <w:rsid w:val="00276CF9"/>
    <w:rsid w:val="002A6076"/>
    <w:rsid w:val="002D5F99"/>
    <w:rsid w:val="00320E93"/>
    <w:rsid w:val="00352D1C"/>
    <w:rsid w:val="00372451"/>
    <w:rsid w:val="00385A6D"/>
    <w:rsid w:val="00385F2C"/>
    <w:rsid w:val="00415289"/>
    <w:rsid w:val="00484884"/>
    <w:rsid w:val="004A4454"/>
    <w:rsid w:val="004A5F70"/>
    <w:rsid w:val="004F7027"/>
    <w:rsid w:val="006A0448"/>
    <w:rsid w:val="006A1923"/>
    <w:rsid w:val="00711A05"/>
    <w:rsid w:val="007532D0"/>
    <w:rsid w:val="008215B9"/>
    <w:rsid w:val="00835D06"/>
    <w:rsid w:val="00931DB3"/>
    <w:rsid w:val="009433F5"/>
    <w:rsid w:val="00946C3B"/>
    <w:rsid w:val="0095000B"/>
    <w:rsid w:val="00963D37"/>
    <w:rsid w:val="00A0789E"/>
    <w:rsid w:val="00A152FA"/>
    <w:rsid w:val="00A234DF"/>
    <w:rsid w:val="00A41A4C"/>
    <w:rsid w:val="00A46A67"/>
    <w:rsid w:val="00A64F00"/>
    <w:rsid w:val="00A77B4C"/>
    <w:rsid w:val="00B1763D"/>
    <w:rsid w:val="00B67A12"/>
    <w:rsid w:val="00B73B3F"/>
    <w:rsid w:val="00B850BF"/>
    <w:rsid w:val="00BC3C6A"/>
    <w:rsid w:val="00BD0E27"/>
    <w:rsid w:val="00BF691C"/>
    <w:rsid w:val="00BF7FB3"/>
    <w:rsid w:val="00CD660D"/>
    <w:rsid w:val="00CE3CC8"/>
    <w:rsid w:val="00D06C76"/>
    <w:rsid w:val="00D2219A"/>
    <w:rsid w:val="00D615F7"/>
    <w:rsid w:val="00D6263C"/>
    <w:rsid w:val="00D6275D"/>
    <w:rsid w:val="00D805B5"/>
    <w:rsid w:val="00D9008B"/>
    <w:rsid w:val="00ED5DED"/>
    <w:rsid w:val="00F03B33"/>
    <w:rsid w:val="00FA0F5F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27"/>
  </w:style>
  <w:style w:type="paragraph" w:styleId="Heading1">
    <w:name w:val="heading 1"/>
    <w:basedOn w:val="Normal"/>
    <w:next w:val="Normal"/>
    <w:link w:val="Heading1Char"/>
    <w:uiPriority w:val="9"/>
    <w:qFormat/>
    <w:rsid w:val="0071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28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i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3F"/>
  </w:style>
  <w:style w:type="paragraph" w:styleId="Footer">
    <w:name w:val="footer"/>
    <w:basedOn w:val="Normal"/>
    <w:link w:val="FooterChar"/>
    <w:uiPriority w:val="99"/>
    <w:unhideWhenUsed/>
    <w:rsid w:val="00B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3F"/>
  </w:style>
  <w:style w:type="character" w:customStyle="1" w:styleId="Heading2Char">
    <w:name w:val="Heading 2 Char"/>
    <w:basedOn w:val="DefaultParagraphFont"/>
    <w:link w:val="Heading2"/>
    <w:uiPriority w:val="9"/>
    <w:rsid w:val="00D626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1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128B"/>
    <w:rPr>
      <w:rFonts w:asciiTheme="majorHAnsi" w:eastAsiaTheme="majorEastAsia" w:hAnsiTheme="majorHAnsi" w:cstheme="majorBidi"/>
      <w:bCs/>
      <w:i/>
      <w:caps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28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i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3F"/>
  </w:style>
  <w:style w:type="paragraph" w:styleId="Footer">
    <w:name w:val="footer"/>
    <w:basedOn w:val="Normal"/>
    <w:link w:val="FooterChar"/>
    <w:uiPriority w:val="99"/>
    <w:unhideWhenUsed/>
    <w:rsid w:val="00B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3F"/>
  </w:style>
  <w:style w:type="character" w:customStyle="1" w:styleId="Heading2Char">
    <w:name w:val="Heading 2 Char"/>
    <w:basedOn w:val="DefaultParagraphFont"/>
    <w:link w:val="Heading2"/>
    <w:uiPriority w:val="9"/>
    <w:rsid w:val="00D626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1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128B"/>
    <w:rPr>
      <w:rFonts w:asciiTheme="majorHAnsi" w:eastAsiaTheme="majorEastAsia" w:hAnsiTheme="majorHAnsi" w:cstheme="majorBidi"/>
      <w:bCs/>
      <w:i/>
      <w:caps/>
      <w:color w:val="1F497D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1537-D503-46D4-8150-5CF2D9B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Sharron crain</cp:lastModifiedBy>
  <cp:revision>2</cp:revision>
  <dcterms:created xsi:type="dcterms:W3CDTF">2011-06-14T16:39:00Z</dcterms:created>
  <dcterms:modified xsi:type="dcterms:W3CDTF">2011-06-14T16:39:00Z</dcterms:modified>
</cp:coreProperties>
</file>