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3FF7" w14:textId="40307754" w:rsidR="00224912" w:rsidRDefault="007B08BD" w:rsidP="00224912">
      <w:pPr>
        <w:autoSpaceDE w:val="0"/>
        <w:autoSpaceDN w:val="0"/>
        <w:adjustRightInd w:val="0"/>
        <w:jc w:val="center"/>
        <w:rPr>
          <w:rFonts w:ascii="Candara" w:hAnsi="Candara"/>
          <w:b/>
          <w:bCs/>
          <w:sz w:val="24"/>
          <w:szCs w:val="24"/>
        </w:rPr>
      </w:pPr>
      <w:r w:rsidRPr="00DD24AB">
        <w:rPr>
          <w:rFonts w:ascii="Candara" w:hAnsi="Candara"/>
          <w:b/>
          <w:bCs/>
          <w:sz w:val="24"/>
          <w:szCs w:val="24"/>
        </w:rPr>
        <w:t>Western Carolina</w:t>
      </w:r>
      <w:r w:rsidR="00224912" w:rsidRPr="00DD24AB">
        <w:rPr>
          <w:rFonts w:ascii="Candara" w:hAnsi="Candara"/>
          <w:b/>
          <w:bCs/>
          <w:sz w:val="24"/>
          <w:szCs w:val="24"/>
        </w:rPr>
        <w:t xml:space="preserve"> University</w:t>
      </w:r>
    </w:p>
    <w:p w14:paraId="370DB205" w14:textId="23734DD9" w:rsidR="00265A9B" w:rsidRPr="00DD24AB" w:rsidRDefault="00265A9B" w:rsidP="00224912">
      <w:pPr>
        <w:autoSpaceDE w:val="0"/>
        <w:autoSpaceDN w:val="0"/>
        <w:adjustRightInd w:val="0"/>
        <w:jc w:val="center"/>
        <w:rPr>
          <w:rFonts w:ascii="Candara" w:hAnsi="Candara"/>
          <w:b/>
          <w:bCs/>
          <w:sz w:val="24"/>
          <w:szCs w:val="24"/>
        </w:rPr>
      </w:pPr>
      <w:r>
        <w:rPr>
          <w:rFonts w:ascii="Candara" w:hAnsi="Candara"/>
          <w:b/>
          <w:bCs/>
          <w:sz w:val="24"/>
          <w:szCs w:val="24"/>
        </w:rPr>
        <w:t>College of Education and Allied Professions</w:t>
      </w:r>
    </w:p>
    <w:p w14:paraId="4BC8EA6D" w14:textId="75D63DCC" w:rsidR="00265A9B" w:rsidRPr="00DD24AB" w:rsidRDefault="00265A9B" w:rsidP="00265A9B">
      <w:pPr>
        <w:autoSpaceDE w:val="0"/>
        <w:autoSpaceDN w:val="0"/>
        <w:adjustRightInd w:val="0"/>
        <w:jc w:val="center"/>
        <w:rPr>
          <w:rFonts w:ascii="Candara" w:hAnsi="Candara"/>
          <w:b/>
          <w:bCs/>
          <w:sz w:val="24"/>
          <w:szCs w:val="24"/>
        </w:rPr>
      </w:pPr>
      <w:r>
        <w:rPr>
          <w:rFonts w:ascii="Candara" w:hAnsi="Candara"/>
          <w:b/>
          <w:bCs/>
          <w:sz w:val="24"/>
          <w:szCs w:val="24"/>
        </w:rPr>
        <w:t xml:space="preserve">Department of </w:t>
      </w:r>
      <w:r w:rsidR="006A46F1" w:rsidRPr="00DD24AB">
        <w:rPr>
          <w:rFonts w:ascii="Candara" w:hAnsi="Candara"/>
          <w:b/>
          <w:bCs/>
          <w:sz w:val="24"/>
          <w:szCs w:val="24"/>
        </w:rPr>
        <w:t>Human Services</w:t>
      </w:r>
    </w:p>
    <w:p w14:paraId="1BAC2E43" w14:textId="3E41E1B0" w:rsidR="00224912" w:rsidRPr="00DD24AB" w:rsidRDefault="007B08BD" w:rsidP="00224912">
      <w:pPr>
        <w:autoSpaceDE w:val="0"/>
        <w:autoSpaceDN w:val="0"/>
        <w:adjustRightInd w:val="0"/>
        <w:jc w:val="center"/>
        <w:rPr>
          <w:rFonts w:ascii="Candara" w:hAnsi="Candara"/>
          <w:sz w:val="24"/>
          <w:szCs w:val="24"/>
        </w:rPr>
      </w:pPr>
      <w:r w:rsidRPr="00DD24AB">
        <w:rPr>
          <w:rFonts w:ascii="Candara" w:hAnsi="Candara"/>
          <w:sz w:val="24"/>
          <w:szCs w:val="24"/>
        </w:rPr>
        <w:t>PRM 250</w:t>
      </w:r>
      <w:r w:rsidR="008052A0" w:rsidRPr="00DD24AB">
        <w:rPr>
          <w:rFonts w:ascii="Candara" w:hAnsi="Candara"/>
          <w:sz w:val="24"/>
          <w:szCs w:val="24"/>
        </w:rPr>
        <w:t xml:space="preserve">: </w:t>
      </w:r>
      <w:r w:rsidRPr="00DD24AB">
        <w:rPr>
          <w:rFonts w:ascii="Candara" w:hAnsi="Candara"/>
          <w:sz w:val="24"/>
          <w:szCs w:val="24"/>
        </w:rPr>
        <w:t>Foundations of Parks &amp; Recreation Management</w:t>
      </w:r>
    </w:p>
    <w:p w14:paraId="37776ECC" w14:textId="425C4F8E" w:rsidR="00224912" w:rsidRPr="00DD24AB" w:rsidRDefault="007B08BD" w:rsidP="00224912">
      <w:pPr>
        <w:autoSpaceDE w:val="0"/>
        <w:autoSpaceDN w:val="0"/>
        <w:adjustRightInd w:val="0"/>
        <w:jc w:val="center"/>
        <w:rPr>
          <w:rFonts w:ascii="Candara" w:hAnsi="Candara"/>
          <w:sz w:val="24"/>
          <w:szCs w:val="24"/>
        </w:rPr>
      </w:pPr>
      <w:r w:rsidRPr="00DD24AB">
        <w:rPr>
          <w:rFonts w:ascii="Candara" w:hAnsi="Candara"/>
          <w:sz w:val="24"/>
          <w:szCs w:val="24"/>
        </w:rPr>
        <w:t>Fall 201</w:t>
      </w:r>
      <w:r w:rsidR="00F775FD">
        <w:rPr>
          <w:rFonts w:ascii="Candara" w:hAnsi="Candara"/>
          <w:sz w:val="24"/>
          <w:szCs w:val="24"/>
        </w:rPr>
        <w:t>9</w:t>
      </w:r>
    </w:p>
    <w:p w14:paraId="7BE25342" w14:textId="77777777" w:rsidR="00224912" w:rsidRPr="00DD24AB" w:rsidRDefault="00224912" w:rsidP="00224912">
      <w:pPr>
        <w:autoSpaceDE w:val="0"/>
        <w:autoSpaceDN w:val="0"/>
        <w:adjustRightInd w:val="0"/>
        <w:jc w:val="center"/>
        <w:rPr>
          <w:rFonts w:ascii="Candara" w:hAnsi="Candara"/>
          <w:sz w:val="24"/>
          <w:szCs w:val="24"/>
        </w:rPr>
      </w:pPr>
    </w:p>
    <w:p w14:paraId="34A1124C" w14:textId="77777777" w:rsidR="00224912" w:rsidRPr="00DD24AB" w:rsidRDefault="00224912" w:rsidP="00224912">
      <w:pPr>
        <w:autoSpaceDE w:val="0"/>
        <w:autoSpaceDN w:val="0"/>
        <w:adjustRightInd w:val="0"/>
        <w:jc w:val="center"/>
        <w:rPr>
          <w:rFonts w:ascii="Candara" w:hAnsi="Candara"/>
          <w:bCs/>
          <w:sz w:val="24"/>
          <w:szCs w:val="24"/>
        </w:rPr>
      </w:pPr>
      <w:r w:rsidRPr="00DD24AB">
        <w:rPr>
          <w:rFonts w:ascii="Candara" w:hAnsi="Candara"/>
          <w:b/>
          <w:bCs/>
          <w:sz w:val="24"/>
          <w:szCs w:val="24"/>
        </w:rPr>
        <w:t xml:space="preserve">A question to ponder:  </w:t>
      </w:r>
      <w:r w:rsidR="008052A0" w:rsidRPr="00DD24AB">
        <w:rPr>
          <w:rFonts w:ascii="Candara" w:hAnsi="Candara"/>
          <w:bCs/>
          <w:sz w:val="24"/>
          <w:szCs w:val="24"/>
        </w:rPr>
        <w:t>Is leisure the basis of society</w:t>
      </w:r>
      <w:r w:rsidR="000F3F92" w:rsidRPr="00DD24AB">
        <w:rPr>
          <w:rFonts w:ascii="Candara" w:hAnsi="Candara"/>
          <w:bCs/>
          <w:sz w:val="24"/>
          <w:szCs w:val="24"/>
        </w:rPr>
        <w:t>?</w:t>
      </w:r>
    </w:p>
    <w:p w14:paraId="2247C940" w14:textId="77777777" w:rsidR="00224912" w:rsidRPr="00DD24AB" w:rsidRDefault="00224912" w:rsidP="00224912">
      <w:pPr>
        <w:autoSpaceDE w:val="0"/>
        <w:autoSpaceDN w:val="0"/>
        <w:adjustRightInd w:val="0"/>
        <w:rPr>
          <w:rFonts w:ascii="Candara" w:hAnsi="Candara"/>
          <w:sz w:val="24"/>
          <w:szCs w:val="24"/>
        </w:rPr>
      </w:pPr>
    </w:p>
    <w:p w14:paraId="37005559" w14:textId="77777777" w:rsidR="000C0CB1" w:rsidRPr="00DD24AB" w:rsidRDefault="000C0CB1" w:rsidP="00224912">
      <w:pPr>
        <w:autoSpaceDE w:val="0"/>
        <w:autoSpaceDN w:val="0"/>
        <w:adjustRightInd w:val="0"/>
        <w:rPr>
          <w:rFonts w:ascii="Candara" w:hAnsi="Candara"/>
          <w:sz w:val="24"/>
          <w:szCs w:val="24"/>
        </w:rPr>
      </w:pPr>
    </w:p>
    <w:p w14:paraId="22D6FA8B" w14:textId="77777777" w:rsidR="00224912" w:rsidRPr="00DD24AB" w:rsidRDefault="00DD32B2" w:rsidP="00224912">
      <w:pPr>
        <w:autoSpaceDE w:val="0"/>
        <w:autoSpaceDN w:val="0"/>
        <w:adjustRightInd w:val="0"/>
        <w:rPr>
          <w:rFonts w:ascii="Candara" w:hAnsi="Candara"/>
          <w:b/>
          <w:bCs/>
          <w:sz w:val="24"/>
          <w:szCs w:val="24"/>
          <w:u w:val="single"/>
        </w:rPr>
      </w:pPr>
      <w:r w:rsidRPr="00DD24AB">
        <w:rPr>
          <w:rFonts w:ascii="Candara" w:hAnsi="Candara"/>
          <w:b/>
          <w:bCs/>
          <w:sz w:val="24"/>
          <w:szCs w:val="24"/>
          <w:u w:val="single"/>
        </w:rPr>
        <w:t>Course Information</w:t>
      </w:r>
    </w:p>
    <w:p w14:paraId="4ACDE600" w14:textId="6A8616D5" w:rsidR="00F35E56" w:rsidRPr="00DD24AB" w:rsidRDefault="00224912" w:rsidP="00F35E56">
      <w:pPr>
        <w:autoSpaceDE w:val="0"/>
        <w:autoSpaceDN w:val="0"/>
        <w:adjustRightInd w:val="0"/>
        <w:rPr>
          <w:rFonts w:ascii="Candara" w:hAnsi="Candara"/>
          <w:sz w:val="24"/>
          <w:szCs w:val="24"/>
        </w:rPr>
      </w:pPr>
      <w:r w:rsidRPr="00DD24AB">
        <w:rPr>
          <w:rFonts w:ascii="Candara" w:hAnsi="Candara"/>
          <w:i/>
          <w:sz w:val="24"/>
          <w:szCs w:val="24"/>
        </w:rPr>
        <w:t>Inst</w:t>
      </w:r>
      <w:r w:rsidR="009F6E3C" w:rsidRPr="00DD24AB">
        <w:rPr>
          <w:rFonts w:ascii="Candara" w:hAnsi="Candara"/>
          <w:i/>
          <w:sz w:val="24"/>
          <w:szCs w:val="24"/>
        </w:rPr>
        <w:t>ructor</w:t>
      </w:r>
      <w:r w:rsidR="009F6E3C" w:rsidRPr="00DD24AB">
        <w:rPr>
          <w:rFonts w:ascii="Candara" w:hAnsi="Candara"/>
          <w:sz w:val="24"/>
          <w:szCs w:val="24"/>
        </w:rPr>
        <w:t xml:space="preserve">: </w:t>
      </w:r>
      <w:r w:rsidR="009F6E3C" w:rsidRPr="00DD24AB">
        <w:rPr>
          <w:rFonts w:ascii="Candara" w:hAnsi="Candara"/>
          <w:sz w:val="24"/>
          <w:szCs w:val="24"/>
        </w:rPr>
        <w:tab/>
        <w:t>Jeremy Schultz</w:t>
      </w:r>
      <w:r w:rsidR="00BC2F18" w:rsidRPr="00DD24AB">
        <w:rPr>
          <w:rFonts w:ascii="Candara" w:hAnsi="Candara"/>
          <w:sz w:val="24"/>
          <w:szCs w:val="24"/>
        </w:rPr>
        <w:t>, PhD</w:t>
      </w:r>
      <w:r w:rsidR="00F35E56" w:rsidRPr="00DD24AB">
        <w:rPr>
          <w:rFonts w:ascii="Candara" w:hAnsi="Candara"/>
          <w:sz w:val="24"/>
          <w:szCs w:val="24"/>
        </w:rPr>
        <w:tab/>
      </w:r>
      <w:r w:rsidR="00F35E56" w:rsidRPr="00DD24AB">
        <w:rPr>
          <w:rFonts w:ascii="Candara" w:hAnsi="Candara"/>
          <w:sz w:val="24"/>
          <w:szCs w:val="24"/>
        </w:rPr>
        <w:tab/>
      </w:r>
      <w:r w:rsidR="00F35E56" w:rsidRPr="00DD24AB">
        <w:rPr>
          <w:rFonts w:ascii="Candara" w:hAnsi="Candara"/>
          <w:sz w:val="24"/>
          <w:szCs w:val="24"/>
        </w:rPr>
        <w:tab/>
      </w:r>
      <w:r w:rsidR="00F35E56" w:rsidRPr="00DD24AB">
        <w:rPr>
          <w:rFonts w:ascii="Candara" w:hAnsi="Candara"/>
          <w:i/>
          <w:sz w:val="24"/>
          <w:szCs w:val="24"/>
        </w:rPr>
        <w:t>Credits</w:t>
      </w:r>
      <w:r w:rsidR="00F35E56" w:rsidRPr="00DD24AB">
        <w:rPr>
          <w:rFonts w:ascii="Candara" w:hAnsi="Candara"/>
          <w:sz w:val="24"/>
          <w:szCs w:val="24"/>
        </w:rPr>
        <w:t xml:space="preserve">: </w:t>
      </w:r>
      <w:r w:rsidR="00F35E56" w:rsidRPr="00DD24AB">
        <w:rPr>
          <w:rFonts w:ascii="Candara" w:hAnsi="Candara"/>
          <w:sz w:val="24"/>
          <w:szCs w:val="24"/>
        </w:rPr>
        <w:tab/>
        <w:t>3</w:t>
      </w:r>
    </w:p>
    <w:p w14:paraId="00C9120B" w14:textId="5CDC1B0F" w:rsidR="00F35E56" w:rsidRPr="00DD24AB" w:rsidRDefault="00F35E56" w:rsidP="00F35E56">
      <w:pPr>
        <w:autoSpaceDE w:val="0"/>
        <w:autoSpaceDN w:val="0"/>
        <w:adjustRightInd w:val="0"/>
        <w:rPr>
          <w:rFonts w:ascii="Candara" w:hAnsi="Candara"/>
          <w:sz w:val="24"/>
          <w:szCs w:val="24"/>
        </w:rPr>
      </w:pPr>
      <w:r w:rsidRPr="00DD24AB">
        <w:rPr>
          <w:rFonts w:ascii="Candara" w:hAnsi="Candara"/>
          <w:i/>
          <w:sz w:val="24"/>
          <w:szCs w:val="24"/>
        </w:rPr>
        <w:t>E-Mail</w:t>
      </w:r>
      <w:r w:rsidRPr="00DD24AB">
        <w:rPr>
          <w:rFonts w:ascii="Candara" w:hAnsi="Candara"/>
          <w:sz w:val="24"/>
          <w:szCs w:val="24"/>
        </w:rPr>
        <w:t xml:space="preserve">: </w:t>
      </w:r>
      <w:r w:rsidRPr="00DD24AB">
        <w:rPr>
          <w:rFonts w:ascii="Candara" w:hAnsi="Candara"/>
          <w:sz w:val="24"/>
          <w:szCs w:val="24"/>
        </w:rPr>
        <w:tab/>
      </w:r>
      <w:r w:rsidRPr="00DD24AB">
        <w:rPr>
          <w:rFonts w:ascii="Candara" w:hAnsi="Candara"/>
          <w:sz w:val="24"/>
          <w:szCs w:val="24"/>
        </w:rPr>
        <w:tab/>
      </w:r>
      <w:r w:rsidR="007B08BD" w:rsidRPr="00DD24AB">
        <w:rPr>
          <w:rFonts w:ascii="Candara" w:hAnsi="Candara"/>
          <w:sz w:val="24"/>
          <w:szCs w:val="24"/>
        </w:rPr>
        <w:t>jschultz@wcu</w:t>
      </w:r>
      <w:r w:rsidRPr="00DD24AB">
        <w:rPr>
          <w:rFonts w:ascii="Candara" w:hAnsi="Candara"/>
          <w:sz w:val="24"/>
          <w:szCs w:val="24"/>
        </w:rPr>
        <w:t>.edu</w:t>
      </w:r>
    </w:p>
    <w:p w14:paraId="21357E16" w14:textId="7C8EC650" w:rsidR="00F35E56" w:rsidRPr="00DD24AB" w:rsidRDefault="00224912" w:rsidP="00F35E56">
      <w:pPr>
        <w:autoSpaceDE w:val="0"/>
        <w:autoSpaceDN w:val="0"/>
        <w:adjustRightInd w:val="0"/>
        <w:rPr>
          <w:rFonts w:ascii="Candara" w:hAnsi="Candara"/>
          <w:sz w:val="24"/>
          <w:szCs w:val="24"/>
        </w:rPr>
      </w:pPr>
      <w:r w:rsidRPr="00DD24AB">
        <w:rPr>
          <w:rFonts w:ascii="Candara" w:hAnsi="Candara"/>
          <w:i/>
          <w:sz w:val="24"/>
          <w:szCs w:val="24"/>
        </w:rPr>
        <w:t>Class meets</w:t>
      </w:r>
      <w:r w:rsidRPr="00DD24AB">
        <w:rPr>
          <w:rFonts w:ascii="Candara" w:hAnsi="Candara"/>
          <w:sz w:val="24"/>
          <w:szCs w:val="24"/>
        </w:rPr>
        <w:t>:</w:t>
      </w:r>
      <w:r w:rsidR="007B08BD" w:rsidRPr="00DD24AB">
        <w:rPr>
          <w:rFonts w:ascii="Candara" w:hAnsi="Candara"/>
          <w:sz w:val="24"/>
          <w:szCs w:val="24"/>
        </w:rPr>
        <w:tab/>
        <w:t>T/TH</w:t>
      </w:r>
      <w:r w:rsidR="00872CF8" w:rsidRPr="00DD24AB">
        <w:rPr>
          <w:rFonts w:ascii="Candara" w:hAnsi="Candara"/>
          <w:sz w:val="24"/>
          <w:szCs w:val="24"/>
        </w:rPr>
        <w:t xml:space="preserve">, </w:t>
      </w:r>
      <w:r w:rsidR="0075099F">
        <w:rPr>
          <w:rFonts w:ascii="Candara" w:hAnsi="Candara"/>
          <w:sz w:val="24"/>
          <w:szCs w:val="24"/>
        </w:rPr>
        <w:t>3</w:t>
      </w:r>
      <w:r w:rsidR="007B08BD" w:rsidRPr="00DD24AB">
        <w:rPr>
          <w:rFonts w:ascii="Candara" w:hAnsi="Candara"/>
          <w:sz w:val="24"/>
          <w:szCs w:val="24"/>
        </w:rPr>
        <w:t>:30</w:t>
      </w:r>
      <w:r w:rsidR="008052A0" w:rsidRPr="00DD24AB">
        <w:rPr>
          <w:rFonts w:ascii="Candara" w:hAnsi="Candara"/>
          <w:sz w:val="24"/>
          <w:szCs w:val="24"/>
        </w:rPr>
        <w:t>-</w:t>
      </w:r>
      <w:r w:rsidR="0075099F">
        <w:rPr>
          <w:rFonts w:ascii="Candara" w:hAnsi="Candara"/>
          <w:sz w:val="24"/>
          <w:szCs w:val="24"/>
        </w:rPr>
        <w:t>4</w:t>
      </w:r>
      <w:r w:rsidR="007B08BD" w:rsidRPr="00DD24AB">
        <w:rPr>
          <w:rFonts w:ascii="Candara" w:hAnsi="Candara"/>
          <w:sz w:val="24"/>
          <w:szCs w:val="24"/>
        </w:rPr>
        <w:t>:45</w:t>
      </w:r>
      <w:r w:rsidR="00B726DE" w:rsidRPr="00DD24AB">
        <w:rPr>
          <w:rFonts w:ascii="Candara" w:hAnsi="Candara"/>
          <w:sz w:val="24"/>
          <w:szCs w:val="24"/>
        </w:rPr>
        <w:t xml:space="preserve"> </w:t>
      </w:r>
      <w:r w:rsidR="00F35E56" w:rsidRPr="00DD24AB">
        <w:rPr>
          <w:rFonts w:ascii="Candara" w:hAnsi="Candara"/>
          <w:sz w:val="24"/>
          <w:szCs w:val="24"/>
        </w:rPr>
        <w:tab/>
      </w:r>
      <w:r w:rsidR="00F35E56" w:rsidRPr="00DD24AB">
        <w:rPr>
          <w:rFonts w:ascii="Candara" w:hAnsi="Candara"/>
          <w:sz w:val="24"/>
          <w:szCs w:val="24"/>
        </w:rPr>
        <w:tab/>
      </w:r>
      <w:r w:rsidR="007B08BD" w:rsidRPr="00DD24AB">
        <w:rPr>
          <w:rFonts w:ascii="Candara" w:hAnsi="Candara"/>
          <w:sz w:val="24"/>
          <w:szCs w:val="24"/>
        </w:rPr>
        <w:tab/>
      </w:r>
      <w:r w:rsidR="00F35E56" w:rsidRPr="00DD24AB">
        <w:rPr>
          <w:rFonts w:ascii="Candara" w:hAnsi="Candara"/>
          <w:i/>
          <w:sz w:val="24"/>
          <w:szCs w:val="24"/>
        </w:rPr>
        <w:t>Location</w:t>
      </w:r>
      <w:r w:rsidR="007B08BD" w:rsidRPr="00DD24AB">
        <w:rPr>
          <w:rFonts w:ascii="Candara" w:hAnsi="Candara"/>
          <w:sz w:val="24"/>
          <w:szCs w:val="24"/>
        </w:rPr>
        <w:t xml:space="preserve">: </w:t>
      </w:r>
      <w:r w:rsidR="007B08BD" w:rsidRPr="00DD24AB">
        <w:rPr>
          <w:rFonts w:ascii="Candara" w:hAnsi="Candara"/>
          <w:sz w:val="24"/>
          <w:szCs w:val="24"/>
        </w:rPr>
        <w:tab/>
      </w:r>
      <w:r w:rsidR="0075099F">
        <w:rPr>
          <w:rFonts w:ascii="Candara" w:hAnsi="Candara"/>
          <w:sz w:val="24"/>
          <w:szCs w:val="24"/>
        </w:rPr>
        <w:t>Reid</w:t>
      </w:r>
      <w:r w:rsidR="007B08BD" w:rsidRPr="00DD24AB">
        <w:rPr>
          <w:rFonts w:ascii="Candara" w:hAnsi="Candara"/>
          <w:sz w:val="24"/>
          <w:szCs w:val="24"/>
        </w:rPr>
        <w:t xml:space="preserve"> </w:t>
      </w:r>
      <w:r w:rsidR="0075099F">
        <w:rPr>
          <w:rFonts w:ascii="Candara" w:hAnsi="Candara"/>
          <w:sz w:val="24"/>
          <w:szCs w:val="24"/>
        </w:rPr>
        <w:t>110</w:t>
      </w:r>
    </w:p>
    <w:p w14:paraId="6E330979" w14:textId="77777777" w:rsidR="00224912" w:rsidRPr="00DD24AB" w:rsidRDefault="00224912" w:rsidP="00224912">
      <w:pPr>
        <w:autoSpaceDE w:val="0"/>
        <w:autoSpaceDN w:val="0"/>
        <w:adjustRightInd w:val="0"/>
        <w:rPr>
          <w:rFonts w:ascii="Candara" w:hAnsi="Candara"/>
          <w:b/>
          <w:bCs/>
          <w:sz w:val="24"/>
          <w:szCs w:val="24"/>
        </w:rPr>
      </w:pPr>
    </w:p>
    <w:p w14:paraId="36FF6A3B" w14:textId="77777777" w:rsidR="005D3245" w:rsidRPr="00DD24AB" w:rsidRDefault="005D3245" w:rsidP="00224912">
      <w:pPr>
        <w:autoSpaceDE w:val="0"/>
        <w:autoSpaceDN w:val="0"/>
        <w:adjustRightInd w:val="0"/>
        <w:rPr>
          <w:rFonts w:ascii="Candara" w:hAnsi="Candara"/>
          <w:b/>
          <w:bCs/>
          <w:sz w:val="24"/>
          <w:szCs w:val="24"/>
        </w:rPr>
      </w:pPr>
    </w:p>
    <w:p w14:paraId="7F9B3C43" w14:textId="77777777" w:rsidR="00224912" w:rsidRPr="00DD24AB" w:rsidRDefault="00DD32B2" w:rsidP="00224912">
      <w:pPr>
        <w:autoSpaceDE w:val="0"/>
        <w:autoSpaceDN w:val="0"/>
        <w:adjustRightInd w:val="0"/>
        <w:rPr>
          <w:rFonts w:ascii="Candara" w:hAnsi="Candara"/>
          <w:b/>
          <w:bCs/>
          <w:sz w:val="24"/>
          <w:szCs w:val="24"/>
          <w:u w:val="single"/>
        </w:rPr>
      </w:pPr>
      <w:r w:rsidRPr="00DD24AB">
        <w:rPr>
          <w:rFonts w:ascii="Candara" w:hAnsi="Candara"/>
          <w:b/>
          <w:bCs/>
          <w:sz w:val="24"/>
          <w:szCs w:val="24"/>
          <w:u w:val="single"/>
        </w:rPr>
        <w:t>Course Description</w:t>
      </w:r>
    </w:p>
    <w:p w14:paraId="0163C696" w14:textId="13ECC4E3" w:rsidR="008052A0" w:rsidRPr="00DD24AB" w:rsidRDefault="00090041" w:rsidP="008052A0">
      <w:pPr>
        <w:tabs>
          <w:tab w:val="left" w:pos="360"/>
          <w:tab w:val="left" w:pos="7920"/>
          <w:tab w:val="left" w:pos="8640"/>
        </w:tabs>
        <w:rPr>
          <w:rFonts w:ascii="Candara" w:hAnsi="Candara"/>
          <w:sz w:val="24"/>
          <w:szCs w:val="24"/>
        </w:rPr>
      </w:pPr>
      <w:r w:rsidRPr="00DD24AB">
        <w:rPr>
          <w:rFonts w:ascii="Candara" w:hAnsi="Candara"/>
          <w:sz w:val="24"/>
          <w:szCs w:val="24"/>
        </w:rPr>
        <w:t>This course explores the intricacies</w:t>
      </w:r>
      <w:r w:rsidR="008052A0" w:rsidRPr="00DD24AB">
        <w:rPr>
          <w:rFonts w:ascii="Candara" w:hAnsi="Candara"/>
          <w:sz w:val="24"/>
          <w:szCs w:val="24"/>
        </w:rPr>
        <w:t xml:space="preserve"> that recreation and leisure </w:t>
      </w:r>
      <w:r w:rsidR="0075099F" w:rsidRPr="00DD24AB">
        <w:rPr>
          <w:rFonts w:ascii="Candara" w:hAnsi="Candara"/>
          <w:sz w:val="24"/>
          <w:szCs w:val="24"/>
        </w:rPr>
        <w:t>play</w:t>
      </w:r>
      <w:r w:rsidR="008052A0" w:rsidRPr="00DD24AB">
        <w:rPr>
          <w:rFonts w:ascii="Candara" w:hAnsi="Candara"/>
          <w:sz w:val="24"/>
          <w:szCs w:val="24"/>
        </w:rPr>
        <w:t xml:space="preserve"> in society a</w:t>
      </w:r>
      <w:r w:rsidRPr="00DD24AB">
        <w:rPr>
          <w:rFonts w:ascii="Candara" w:hAnsi="Candara"/>
          <w:sz w:val="24"/>
          <w:szCs w:val="24"/>
        </w:rPr>
        <w:t>nd in your individual life</w:t>
      </w:r>
      <w:r w:rsidR="008052A0" w:rsidRPr="00DD24AB">
        <w:rPr>
          <w:rFonts w:ascii="Candara" w:hAnsi="Candara"/>
          <w:sz w:val="24"/>
          <w:szCs w:val="24"/>
        </w:rPr>
        <w:t>.  Together, we study the conceptual foundations and the significant functions of play, recreation, and leisure, along with the history, theory, and new research findings in contemporary leisure. Personal needs, habits, and life goals are explored in relationship to quality of life along with future trends influencing society and the environment.  In our textbook, leisure is presented as a human phenomenon that is individual and collective, vital and frivolous, historical and contemporary, good and bad. The course ends with discussion of job possibilities, professional preparation, and ethical standards for the practitioner regarding diverse populations and programs of recreation and leisure in today’s society.</w:t>
      </w:r>
    </w:p>
    <w:p w14:paraId="6BC61FDD" w14:textId="77777777" w:rsidR="008052A0" w:rsidRPr="00DD24AB" w:rsidRDefault="008052A0" w:rsidP="008052A0">
      <w:pPr>
        <w:tabs>
          <w:tab w:val="left" w:pos="360"/>
          <w:tab w:val="left" w:pos="7920"/>
          <w:tab w:val="left" w:pos="8640"/>
        </w:tabs>
        <w:rPr>
          <w:rFonts w:ascii="Candara" w:hAnsi="Candara"/>
          <w:sz w:val="24"/>
          <w:szCs w:val="24"/>
        </w:rPr>
      </w:pPr>
    </w:p>
    <w:p w14:paraId="2AC1440B" w14:textId="77777777" w:rsidR="005D3245" w:rsidRPr="00DD24AB" w:rsidRDefault="005D3245" w:rsidP="00DD32B2">
      <w:pPr>
        <w:autoSpaceDE w:val="0"/>
        <w:autoSpaceDN w:val="0"/>
        <w:adjustRightInd w:val="0"/>
        <w:rPr>
          <w:rFonts w:ascii="Candara" w:hAnsi="Candara"/>
          <w:sz w:val="24"/>
          <w:szCs w:val="24"/>
        </w:rPr>
      </w:pPr>
    </w:p>
    <w:p w14:paraId="535C2872" w14:textId="60D2532B" w:rsidR="00224912" w:rsidRPr="00DD24AB" w:rsidRDefault="00224912" w:rsidP="00224912">
      <w:pPr>
        <w:autoSpaceDE w:val="0"/>
        <w:autoSpaceDN w:val="0"/>
        <w:adjustRightInd w:val="0"/>
        <w:rPr>
          <w:rFonts w:ascii="Candara" w:hAnsi="Candara"/>
          <w:b/>
          <w:bCs/>
          <w:sz w:val="24"/>
          <w:szCs w:val="24"/>
          <w:u w:val="single"/>
        </w:rPr>
      </w:pPr>
      <w:r w:rsidRPr="00DD24AB">
        <w:rPr>
          <w:rFonts w:ascii="Candara" w:hAnsi="Candara"/>
          <w:b/>
          <w:bCs/>
          <w:sz w:val="24"/>
          <w:szCs w:val="24"/>
          <w:u w:val="single"/>
        </w:rPr>
        <w:t>Inst</w:t>
      </w:r>
      <w:r w:rsidR="009B2A66" w:rsidRPr="00DD24AB">
        <w:rPr>
          <w:rFonts w:ascii="Candara" w:hAnsi="Candara"/>
          <w:b/>
          <w:bCs/>
          <w:sz w:val="24"/>
          <w:szCs w:val="24"/>
          <w:u w:val="single"/>
        </w:rPr>
        <w:t>ructional Methods and Learning Environment</w:t>
      </w:r>
    </w:p>
    <w:p w14:paraId="11887E13" w14:textId="279153F3" w:rsidR="00224912" w:rsidRPr="00DD24AB" w:rsidRDefault="00090041" w:rsidP="00224912">
      <w:pPr>
        <w:autoSpaceDE w:val="0"/>
        <w:autoSpaceDN w:val="0"/>
        <w:adjustRightInd w:val="0"/>
        <w:rPr>
          <w:rFonts w:ascii="Candara" w:hAnsi="Candara"/>
          <w:sz w:val="24"/>
          <w:szCs w:val="24"/>
        </w:rPr>
      </w:pPr>
      <w:r w:rsidRPr="00DD24AB">
        <w:rPr>
          <w:rFonts w:ascii="Candara" w:hAnsi="Candara"/>
          <w:sz w:val="24"/>
          <w:szCs w:val="24"/>
        </w:rPr>
        <w:t>Lecture</w:t>
      </w:r>
      <w:r w:rsidR="00224912" w:rsidRPr="00DD24AB">
        <w:rPr>
          <w:rFonts w:ascii="Candara" w:hAnsi="Candara"/>
          <w:sz w:val="24"/>
          <w:szCs w:val="24"/>
        </w:rPr>
        <w:t>, Discu</w:t>
      </w:r>
      <w:r w:rsidRPr="00DD24AB">
        <w:rPr>
          <w:rFonts w:ascii="Candara" w:hAnsi="Candara"/>
          <w:sz w:val="24"/>
          <w:szCs w:val="24"/>
        </w:rPr>
        <w:t>ssion, Small Group Work, Micro-t</w:t>
      </w:r>
      <w:r w:rsidR="00224912" w:rsidRPr="00DD24AB">
        <w:rPr>
          <w:rFonts w:ascii="Candara" w:hAnsi="Candara"/>
          <w:sz w:val="24"/>
          <w:szCs w:val="24"/>
        </w:rPr>
        <w:t>eaching, Cooperative Learning, Activities, Role Playing, Field Experiences</w:t>
      </w:r>
      <w:r w:rsidR="00BB278C" w:rsidRPr="00DD24AB">
        <w:rPr>
          <w:rFonts w:ascii="Candara" w:hAnsi="Candara"/>
          <w:sz w:val="24"/>
          <w:szCs w:val="24"/>
        </w:rPr>
        <w:t>, Online Participation</w:t>
      </w:r>
      <w:r w:rsidR="005E282A" w:rsidRPr="00DD24AB">
        <w:rPr>
          <w:rFonts w:ascii="Candara" w:hAnsi="Candara"/>
          <w:sz w:val="24"/>
          <w:szCs w:val="24"/>
        </w:rPr>
        <w:t>, Community Engagement</w:t>
      </w:r>
      <w:r w:rsidR="00F7549E" w:rsidRPr="00DD24AB">
        <w:rPr>
          <w:rFonts w:ascii="Candara" w:hAnsi="Candara"/>
          <w:sz w:val="24"/>
          <w:szCs w:val="24"/>
        </w:rPr>
        <w:t>, Presentations</w:t>
      </w:r>
    </w:p>
    <w:p w14:paraId="3C595E84" w14:textId="77777777" w:rsidR="00224912" w:rsidRPr="00DD24AB" w:rsidRDefault="00224912" w:rsidP="00224912">
      <w:pPr>
        <w:autoSpaceDE w:val="0"/>
        <w:autoSpaceDN w:val="0"/>
        <w:adjustRightInd w:val="0"/>
        <w:rPr>
          <w:rFonts w:ascii="Candara" w:hAnsi="Candara"/>
          <w:b/>
          <w:bCs/>
          <w:sz w:val="24"/>
          <w:szCs w:val="24"/>
        </w:rPr>
      </w:pPr>
    </w:p>
    <w:p w14:paraId="4B8BCFF5" w14:textId="77777777" w:rsidR="005D3245" w:rsidRPr="00DD24AB" w:rsidRDefault="005D3245" w:rsidP="00224912">
      <w:pPr>
        <w:autoSpaceDE w:val="0"/>
        <w:autoSpaceDN w:val="0"/>
        <w:adjustRightInd w:val="0"/>
        <w:rPr>
          <w:rFonts w:ascii="Candara" w:hAnsi="Candara"/>
          <w:b/>
          <w:bCs/>
          <w:sz w:val="24"/>
          <w:szCs w:val="24"/>
        </w:rPr>
      </w:pPr>
    </w:p>
    <w:p w14:paraId="4DB5DA52" w14:textId="77777777" w:rsidR="00224912" w:rsidRPr="00DD24AB" w:rsidRDefault="00DD32B2" w:rsidP="00224912">
      <w:pPr>
        <w:autoSpaceDE w:val="0"/>
        <w:autoSpaceDN w:val="0"/>
        <w:adjustRightInd w:val="0"/>
        <w:rPr>
          <w:rFonts w:ascii="Candara" w:hAnsi="Candara"/>
          <w:b/>
          <w:bCs/>
          <w:sz w:val="24"/>
          <w:szCs w:val="24"/>
          <w:u w:val="single"/>
        </w:rPr>
      </w:pPr>
      <w:r w:rsidRPr="00DD24AB">
        <w:rPr>
          <w:rFonts w:ascii="Candara" w:hAnsi="Candara"/>
          <w:b/>
          <w:bCs/>
          <w:sz w:val="24"/>
          <w:szCs w:val="24"/>
          <w:u w:val="single"/>
        </w:rPr>
        <w:t>Text</w:t>
      </w:r>
    </w:p>
    <w:p w14:paraId="54856058" w14:textId="7C1BCFFB" w:rsidR="00224912" w:rsidRPr="00DD24AB" w:rsidRDefault="008052A0" w:rsidP="00224912">
      <w:pPr>
        <w:autoSpaceDE w:val="0"/>
        <w:autoSpaceDN w:val="0"/>
        <w:adjustRightInd w:val="0"/>
        <w:rPr>
          <w:rFonts w:ascii="Candara" w:hAnsi="Candara"/>
          <w:i/>
          <w:iCs/>
          <w:sz w:val="24"/>
          <w:szCs w:val="24"/>
        </w:rPr>
      </w:pPr>
      <w:r w:rsidRPr="00DD24AB">
        <w:rPr>
          <w:rFonts w:ascii="Candara" w:hAnsi="Candara"/>
          <w:iCs/>
          <w:sz w:val="24"/>
          <w:szCs w:val="24"/>
        </w:rPr>
        <w:t>Russell, R</w:t>
      </w:r>
      <w:r w:rsidR="005F0E41" w:rsidRPr="00DD24AB">
        <w:rPr>
          <w:rFonts w:ascii="Candara" w:hAnsi="Candara"/>
          <w:iCs/>
          <w:sz w:val="24"/>
          <w:szCs w:val="24"/>
        </w:rPr>
        <w:t xml:space="preserve">. </w:t>
      </w:r>
      <w:r w:rsidR="00B726DE" w:rsidRPr="00DD24AB">
        <w:rPr>
          <w:rFonts w:ascii="Candara" w:hAnsi="Candara"/>
          <w:iCs/>
          <w:sz w:val="24"/>
          <w:szCs w:val="24"/>
        </w:rPr>
        <w:t>(</w:t>
      </w:r>
      <w:r w:rsidR="00224912" w:rsidRPr="00DD24AB">
        <w:rPr>
          <w:rFonts w:ascii="Candara" w:hAnsi="Candara"/>
          <w:iCs/>
          <w:sz w:val="24"/>
          <w:szCs w:val="24"/>
        </w:rPr>
        <w:t>201</w:t>
      </w:r>
      <w:r w:rsidR="00851BBE" w:rsidRPr="00DD24AB">
        <w:rPr>
          <w:rFonts w:ascii="Candara" w:hAnsi="Candara"/>
          <w:iCs/>
          <w:sz w:val="24"/>
          <w:szCs w:val="24"/>
        </w:rPr>
        <w:t>7</w:t>
      </w:r>
      <w:r w:rsidR="00224912" w:rsidRPr="00DD24AB">
        <w:rPr>
          <w:rFonts w:ascii="Candara" w:hAnsi="Candara"/>
          <w:iCs/>
          <w:sz w:val="24"/>
          <w:szCs w:val="24"/>
        </w:rPr>
        <w:t>).</w:t>
      </w:r>
      <w:r w:rsidR="00224912" w:rsidRPr="00DD24AB">
        <w:rPr>
          <w:rFonts w:ascii="Candara" w:hAnsi="Candara"/>
          <w:i/>
          <w:iCs/>
          <w:sz w:val="24"/>
          <w:szCs w:val="24"/>
        </w:rPr>
        <w:t xml:space="preserve"> </w:t>
      </w:r>
      <w:r w:rsidRPr="00DD24AB">
        <w:rPr>
          <w:rFonts w:ascii="Candara" w:hAnsi="Candara"/>
          <w:i/>
          <w:iCs/>
          <w:sz w:val="24"/>
          <w:szCs w:val="24"/>
        </w:rPr>
        <w:t>Pastimes: The Context of Contemporary Leisure</w:t>
      </w:r>
      <w:r w:rsidR="008939A1" w:rsidRPr="00DD24AB">
        <w:rPr>
          <w:rFonts w:ascii="Candara" w:hAnsi="Candara"/>
          <w:sz w:val="24"/>
          <w:szCs w:val="24"/>
        </w:rPr>
        <w:t xml:space="preserve"> (</w:t>
      </w:r>
      <w:r w:rsidR="00446498" w:rsidRPr="00DD24AB">
        <w:rPr>
          <w:rFonts w:ascii="Candara" w:hAnsi="Candara"/>
          <w:sz w:val="24"/>
          <w:szCs w:val="24"/>
        </w:rPr>
        <w:t>6</w:t>
      </w:r>
      <w:r w:rsidRPr="00DD24AB">
        <w:rPr>
          <w:rFonts w:ascii="Candara" w:hAnsi="Candara"/>
          <w:sz w:val="24"/>
          <w:szCs w:val="24"/>
          <w:vertAlign w:val="superscript"/>
        </w:rPr>
        <w:t>th</w:t>
      </w:r>
      <w:r w:rsidRPr="00DD24AB">
        <w:rPr>
          <w:rFonts w:ascii="Candara" w:hAnsi="Candara"/>
          <w:sz w:val="24"/>
          <w:szCs w:val="24"/>
        </w:rPr>
        <w:t xml:space="preserve"> </w:t>
      </w:r>
      <w:r w:rsidR="008939A1" w:rsidRPr="00DD24AB">
        <w:rPr>
          <w:rFonts w:ascii="Candara" w:hAnsi="Candara"/>
          <w:sz w:val="24"/>
          <w:szCs w:val="24"/>
        </w:rPr>
        <w:t>ed.)</w:t>
      </w:r>
      <w:r w:rsidR="005F0E41" w:rsidRPr="00DD24AB">
        <w:rPr>
          <w:rFonts w:ascii="Candara" w:hAnsi="Candara"/>
          <w:sz w:val="24"/>
          <w:szCs w:val="24"/>
        </w:rPr>
        <w:t xml:space="preserve">. </w:t>
      </w:r>
      <w:r w:rsidRPr="00DD24AB">
        <w:rPr>
          <w:rFonts w:ascii="Candara" w:hAnsi="Candara"/>
          <w:sz w:val="24"/>
          <w:szCs w:val="24"/>
        </w:rPr>
        <w:t>Sagamore</w:t>
      </w:r>
      <w:r w:rsidR="005F0E41" w:rsidRPr="00DD24AB">
        <w:rPr>
          <w:rFonts w:ascii="Candara" w:hAnsi="Candara"/>
          <w:sz w:val="24"/>
          <w:szCs w:val="24"/>
        </w:rPr>
        <w:t xml:space="preserve">: </w:t>
      </w:r>
      <w:r w:rsidRPr="00DD24AB">
        <w:rPr>
          <w:rFonts w:ascii="Candara" w:hAnsi="Candara"/>
          <w:sz w:val="24"/>
          <w:szCs w:val="24"/>
        </w:rPr>
        <w:t>Urbana, IL</w:t>
      </w:r>
      <w:r w:rsidR="008939A1" w:rsidRPr="00DD24AB">
        <w:rPr>
          <w:rFonts w:ascii="Candara" w:hAnsi="Candara"/>
          <w:sz w:val="24"/>
          <w:szCs w:val="24"/>
        </w:rPr>
        <w:t>.</w:t>
      </w:r>
    </w:p>
    <w:p w14:paraId="1BCDE0AB" w14:textId="77777777" w:rsidR="00224912" w:rsidRPr="00DD24AB" w:rsidRDefault="00224912" w:rsidP="00224912">
      <w:pPr>
        <w:autoSpaceDE w:val="0"/>
        <w:autoSpaceDN w:val="0"/>
        <w:adjustRightInd w:val="0"/>
        <w:rPr>
          <w:rFonts w:ascii="Candara" w:hAnsi="Candara"/>
          <w:i/>
          <w:sz w:val="24"/>
          <w:szCs w:val="24"/>
        </w:rPr>
      </w:pPr>
    </w:p>
    <w:p w14:paraId="4430CBA6" w14:textId="77777777" w:rsidR="00224912" w:rsidRPr="00DD24AB" w:rsidRDefault="00224912" w:rsidP="00224912">
      <w:pPr>
        <w:autoSpaceDE w:val="0"/>
        <w:autoSpaceDN w:val="0"/>
        <w:adjustRightInd w:val="0"/>
        <w:rPr>
          <w:rFonts w:ascii="Candara" w:hAnsi="Candara"/>
          <w:i/>
          <w:sz w:val="24"/>
          <w:szCs w:val="24"/>
        </w:rPr>
      </w:pPr>
      <w:r w:rsidRPr="00DD24AB">
        <w:rPr>
          <w:rFonts w:ascii="Candara" w:hAnsi="Candara"/>
          <w:i/>
          <w:sz w:val="24"/>
          <w:szCs w:val="24"/>
        </w:rPr>
        <w:t xml:space="preserve">Note: Additional reading materials </w:t>
      </w:r>
      <w:r w:rsidR="00B726DE" w:rsidRPr="00DD24AB">
        <w:rPr>
          <w:rFonts w:ascii="Candara" w:hAnsi="Candara"/>
          <w:i/>
          <w:sz w:val="24"/>
          <w:szCs w:val="24"/>
        </w:rPr>
        <w:t>will</w:t>
      </w:r>
      <w:r w:rsidRPr="00DD24AB">
        <w:rPr>
          <w:rFonts w:ascii="Candara" w:hAnsi="Candara"/>
          <w:i/>
          <w:sz w:val="24"/>
          <w:szCs w:val="24"/>
        </w:rPr>
        <w:t xml:space="preserve"> be distributed in class</w:t>
      </w:r>
      <w:r w:rsidR="005D3245" w:rsidRPr="00DD24AB">
        <w:rPr>
          <w:rFonts w:ascii="Candara" w:hAnsi="Candara"/>
          <w:i/>
          <w:sz w:val="24"/>
          <w:szCs w:val="24"/>
        </w:rPr>
        <w:t xml:space="preserve"> or online</w:t>
      </w:r>
      <w:r w:rsidRPr="00DD24AB">
        <w:rPr>
          <w:rFonts w:ascii="Candara" w:hAnsi="Candara"/>
          <w:i/>
          <w:sz w:val="24"/>
          <w:szCs w:val="24"/>
        </w:rPr>
        <w:t>. It is essential that</w:t>
      </w:r>
      <w:r w:rsidR="005D3245" w:rsidRPr="00DD24AB">
        <w:rPr>
          <w:rFonts w:ascii="Candara" w:hAnsi="Candara"/>
          <w:i/>
          <w:sz w:val="24"/>
          <w:szCs w:val="24"/>
        </w:rPr>
        <w:t xml:space="preserve"> </w:t>
      </w:r>
      <w:r w:rsidRPr="00DD24AB">
        <w:rPr>
          <w:rFonts w:ascii="Candara" w:hAnsi="Candara"/>
          <w:i/>
          <w:sz w:val="24"/>
          <w:szCs w:val="24"/>
        </w:rPr>
        <w:t>students read all assigned material for class. Even if not explicitly discussed,</w:t>
      </w:r>
      <w:r w:rsidR="005D3245" w:rsidRPr="00DD24AB">
        <w:rPr>
          <w:rFonts w:ascii="Candara" w:hAnsi="Candara"/>
          <w:i/>
          <w:sz w:val="24"/>
          <w:szCs w:val="24"/>
        </w:rPr>
        <w:t xml:space="preserve"> </w:t>
      </w:r>
      <w:r w:rsidRPr="00DD24AB">
        <w:rPr>
          <w:rFonts w:ascii="Candara" w:hAnsi="Candara"/>
          <w:i/>
          <w:sz w:val="24"/>
          <w:szCs w:val="24"/>
        </w:rPr>
        <w:t>lectures, discussion, and class exercises may assume student knowledge of the</w:t>
      </w:r>
      <w:r w:rsidR="005D3245" w:rsidRPr="00DD24AB">
        <w:rPr>
          <w:rFonts w:ascii="Candara" w:hAnsi="Candara"/>
          <w:i/>
          <w:sz w:val="24"/>
          <w:szCs w:val="24"/>
        </w:rPr>
        <w:t xml:space="preserve"> </w:t>
      </w:r>
      <w:r w:rsidRPr="00DD24AB">
        <w:rPr>
          <w:rFonts w:ascii="Candara" w:hAnsi="Candara"/>
          <w:i/>
          <w:sz w:val="24"/>
          <w:szCs w:val="24"/>
        </w:rPr>
        <w:t>reading material. The instructor reserves the right to give “no-notice” quizzes on all r</w:t>
      </w:r>
      <w:r w:rsidR="00B726DE" w:rsidRPr="00DD24AB">
        <w:rPr>
          <w:rFonts w:ascii="Candara" w:hAnsi="Candara"/>
          <w:i/>
          <w:sz w:val="24"/>
          <w:szCs w:val="24"/>
        </w:rPr>
        <w:t>eading materials (reading matters</w:t>
      </w:r>
      <w:r w:rsidRPr="00DD24AB">
        <w:rPr>
          <w:rFonts w:ascii="Candara" w:hAnsi="Candara"/>
          <w:i/>
          <w:sz w:val="24"/>
          <w:szCs w:val="24"/>
        </w:rPr>
        <w:t>).</w:t>
      </w:r>
    </w:p>
    <w:p w14:paraId="328B34FB" w14:textId="77777777" w:rsidR="007B08BD" w:rsidRPr="00DD24AB" w:rsidRDefault="007B08BD" w:rsidP="00224912">
      <w:pPr>
        <w:autoSpaceDE w:val="0"/>
        <w:autoSpaceDN w:val="0"/>
        <w:adjustRightInd w:val="0"/>
        <w:rPr>
          <w:rFonts w:ascii="Candara" w:hAnsi="Candara"/>
          <w:b/>
          <w:bCs/>
          <w:sz w:val="24"/>
          <w:szCs w:val="24"/>
        </w:rPr>
      </w:pPr>
    </w:p>
    <w:p w14:paraId="0D3BD6AE" w14:textId="30DD8B8B" w:rsidR="00224912" w:rsidRPr="00DD24AB" w:rsidRDefault="00165E1F" w:rsidP="00224912">
      <w:pPr>
        <w:autoSpaceDE w:val="0"/>
        <w:autoSpaceDN w:val="0"/>
        <w:adjustRightInd w:val="0"/>
        <w:rPr>
          <w:rFonts w:ascii="Candara" w:hAnsi="Candara"/>
          <w:b/>
          <w:bCs/>
          <w:sz w:val="24"/>
          <w:szCs w:val="24"/>
          <w:u w:val="single"/>
        </w:rPr>
      </w:pPr>
      <w:r w:rsidRPr="00DD24AB">
        <w:rPr>
          <w:rFonts w:ascii="Candara" w:hAnsi="Candara"/>
          <w:b/>
          <w:bCs/>
          <w:sz w:val="24"/>
          <w:szCs w:val="24"/>
          <w:u w:val="single"/>
        </w:rPr>
        <w:lastRenderedPageBreak/>
        <w:t xml:space="preserve">Student </w:t>
      </w:r>
      <w:r w:rsidR="008052A0" w:rsidRPr="00DD24AB">
        <w:rPr>
          <w:rFonts w:ascii="Candara" w:hAnsi="Candara"/>
          <w:b/>
          <w:bCs/>
          <w:sz w:val="24"/>
          <w:szCs w:val="24"/>
          <w:u w:val="single"/>
        </w:rPr>
        <w:t>Learning O</w:t>
      </w:r>
      <w:r w:rsidR="00DD32B2" w:rsidRPr="00DD24AB">
        <w:rPr>
          <w:rFonts w:ascii="Candara" w:hAnsi="Candara"/>
          <w:b/>
          <w:bCs/>
          <w:sz w:val="24"/>
          <w:szCs w:val="24"/>
          <w:u w:val="single"/>
        </w:rPr>
        <w:t>utcomes</w:t>
      </w:r>
    </w:p>
    <w:p w14:paraId="4BA78B0E" w14:textId="0155E10B" w:rsidR="008052A0" w:rsidRPr="00DD24AB" w:rsidRDefault="008052A0" w:rsidP="008052A0">
      <w:pPr>
        <w:numPr>
          <w:ilvl w:val="0"/>
          <w:numId w:val="15"/>
        </w:numPr>
        <w:rPr>
          <w:rFonts w:ascii="Candara" w:hAnsi="Candara"/>
          <w:sz w:val="24"/>
          <w:szCs w:val="24"/>
        </w:rPr>
      </w:pPr>
      <w:r w:rsidRPr="00DD24AB">
        <w:rPr>
          <w:rFonts w:ascii="Candara" w:hAnsi="Candara"/>
          <w:sz w:val="24"/>
          <w:szCs w:val="24"/>
        </w:rPr>
        <w:t>Learn of the theory, scope, environmental, and economic impact of the entire leisure services field globally through ca</w:t>
      </w:r>
      <w:r w:rsidR="00B23267" w:rsidRPr="00DD24AB">
        <w:rPr>
          <w:rFonts w:ascii="Candara" w:hAnsi="Candara"/>
          <w:sz w:val="24"/>
          <w:szCs w:val="24"/>
        </w:rPr>
        <w:t>se studies and research (7.01</w:t>
      </w:r>
      <w:r w:rsidRPr="00DD24AB">
        <w:rPr>
          <w:rFonts w:ascii="Candara" w:hAnsi="Candara"/>
          <w:sz w:val="24"/>
          <w:szCs w:val="24"/>
        </w:rPr>
        <w:t>).</w:t>
      </w:r>
    </w:p>
    <w:p w14:paraId="758E7A9D" w14:textId="7C0E5460" w:rsidR="008052A0" w:rsidRPr="00DD24AB" w:rsidRDefault="008052A0" w:rsidP="008052A0">
      <w:pPr>
        <w:numPr>
          <w:ilvl w:val="0"/>
          <w:numId w:val="15"/>
        </w:numPr>
        <w:rPr>
          <w:rFonts w:ascii="Candara" w:hAnsi="Candara"/>
          <w:sz w:val="24"/>
          <w:szCs w:val="24"/>
        </w:rPr>
      </w:pPr>
      <w:r w:rsidRPr="00DD24AB">
        <w:rPr>
          <w:rFonts w:ascii="Candara" w:hAnsi="Candara"/>
          <w:sz w:val="24"/>
          <w:szCs w:val="24"/>
        </w:rPr>
        <w:t>To gain entry-level knowledge in historical, scientific, and phi</w:t>
      </w:r>
      <w:r w:rsidR="00B23267" w:rsidRPr="00DD24AB">
        <w:rPr>
          <w:rFonts w:ascii="Candara" w:hAnsi="Candara"/>
          <w:sz w:val="24"/>
          <w:szCs w:val="24"/>
        </w:rPr>
        <w:t>losophical foundations. (7.01).</w:t>
      </w:r>
    </w:p>
    <w:p w14:paraId="7602D3C4" w14:textId="4CC7E80D" w:rsidR="008052A0" w:rsidRPr="00DD24AB" w:rsidRDefault="008052A0" w:rsidP="008052A0">
      <w:pPr>
        <w:numPr>
          <w:ilvl w:val="0"/>
          <w:numId w:val="15"/>
        </w:numPr>
        <w:rPr>
          <w:rFonts w:ascii="Candara" w:hAnsi="Candara"/>
          <w:sz w:val="24"/>
          <w:szCs w:val="24"/>
        </w:rPr>
      </w:pPr>
      <w:r w:rsidRPr="00DD24AB">
        <w:rPr>
          <w:rFonts w:ascii="Candara" w:hAnsi="Candara"/>
          <w:sz w:val="24"/>
          <w:szCs w:val="24"/>
        </w:rPr>
        <w:t>Explore personal needs, habits, and life goals through worksheets and activities, which could be implemented with future constituents</w:t>
      </w:r>
      <w:r w:rsidR="00B23267" w:rsidRPr="00DD24AB">
        <w:rPr>
          <w:rFonts w:ascii="Candara" w:hAnsi="Candara"/>
          <w:sz w:val="24"/>
          <w:szCs w:val="24"/>
        </w:rPr>
        <w:t xml:space="preserve"> (7.01)</w:t>
      </w:r>
      <w:r w:rsidRPr="00DD24AB">
        <w:rPr>
          <w:rFonts w:ascii="Candara" w:hAnsi="Candara"/>
          <w:sz w:val="24"/>
          <w:szCs w:val="24"/>
        </w:rPr>
        <w:t>.</w:t>
      </w:r>
    </w:p>
    <w:p w14:paraId="6582F46C" w14:textId="10E8F84F" w:rsidR="008052A0" w:rsidRPr="00DD24AB" w:rsidRDefault="008052A0" w:rsidP="008052A0">
      <w:pPr>
        <w:numPr>
          <w:ilvl w:val="0"/>
          <w:numId w:val="15"/>
        </w:numPr>
        <w:rPr>
          <w:rFonts w:ascii="Candara" w:hAnsi="Candara"/>
          <w:sz w:val="24"/>
          <w:szCs w:val="24"/>
        </w:rPr>
      </w:pPr>
      <w:r w:rsidRPr="00DD24AB">
        <w:rPr>
          <w:rFonts w:ascii="Candara" w:hAnsi="Candara"/>
          <w:sz w:val="24"/>
          <w:szCs w:val="24"/>
        </w:rPr>
        <w:t>Recognize basic facts, concepts, and principles guiding the provision</w:t>
      </w:r>
      <w:r w:rsidR="00B23267" w:rsidRPr="00DD24AB">
        <w:rPr>
          <w:rFonts w:ascii="Candara" w:hAnsi="Candara"/>
          <w:sz w:val="24"/>
          <w:szCs w:val="24"/>
        </w:rPr>
        <w:t xml:space="preserve"> of recreation programs (7.01</w:t>
      </w:r>
      <w:r w:rsidRPr="00DD24AB">
        <w:rPr>
          <w:rFonts w:ascii="Candara" w:hAnsi="Candara"/>
          <w:sz w:val="24"/>
          <w:szCs w:val="24"/>
        </w:rPr>
        <w:t xml:space="preserve">). </w:t>
      </w:r>
    </w:p>
    <w:p w14:paraId="6BE7B490" w14:textId="12F871A1" w:rsidR="008052A0" w:rsidRPr="00DD24AB" w:rsidRDefault="008052A0" w:rsidP="008052A0">
      <w:pPr>
        <w:numPr>
          <w:ilvl w:val="0"/>
          <w:numId w:val="15"/>
        </w:numPr>
        <w:rPr>
          <w:rFonts w:ascii="Candara" w:hAnsi="Candara"/>
          <w:sz w:val="24"/>
          <w:szCs w:val="24"/>
        </w:rPr>
      </w:pPr>
      <w:r w:rsidRPr="00DD24AB">
        <w:rPr>
          <w:rFonts w:ascii="Candara" w:hAnsi="Candara"/>
          <w:sz w:val="24"/>
          <w:szCs w:val="24"/>
        </w:rPr>
        <w:t>To become aware of the many professional and ethical standards associated with diverse populations and programs in recreation</w:t>
      </w:r>
      <w:r w:rsidR="00B23267" w:rsidRPr="00DD24AB">
        <w:rPr>
          <w:rFonts w:ascii="Candara" w:hAnsi="Candara"/>
          <w:sz w:val="24"/>
          <w:szCs w:val="24"/>
        </w:rPr>
        <w:t xml:space="preserve"> (7.02)</w:t>
      </w:r>
      <w:r w:rsidRPr="00DD24AB">
        <w:rPr>
          <w:rFonts w:ascii="Candara" w:hAnsi="Candara"/>
          <w:sz w:val="24"/>
          <w:szCs w:val="24"/>
        </w:rPr>
        <w:t>.</w:t>
      </w:r>
    </w:p>
    <w:p w14:paraId="3306F6A5" w14:textId="77777777" w:rsidR="008052A0" w:rsidRPr="00DD24AB" w:rsidRDefault="008052A0" w:rsidP="00224912">
      <w:pPr>
        <w:autoSpaceDE w:val="0"/>
        <w:autoSpaceDN w:val="0"/>
        <w:adjustRightInd w:val="0"/>
        <w:rPr>
          <w:rFonts w:ascii="Candara" w:hAnsi="Candara"/>
          <w:b/>
          <w:bCs/>
          <w:sz w:val="24"/>
          <w:szCs w:val="24"/>
          <w:u w:val="single"/>
        </w:rPr>
      </w:pPr>
    </w:p>
    <w:p w14:paraId="64E162EA" w14:textId="77777777" w:rsidR="00165E1F" w:rsidRPr="00DD24AB" w:rsidRDefault="00165E1F" w:rsidP="00165E1F">
      <w:pPr>
        <w:rPr>
          <w:rFonts w:ascii="Candara" w:hAnsi="Candara"/>
          <w:b/>
          <w:bCs/>
          <w:sz w:val="24"/>
          <w:szCs w:val="24"/>
          <w:u w:val="single"/>
        </w:rPr>
      </w:pPr>
    </w:p>
    <w:p w14:paraId="359C95C8" w14:textId="77777777" w:rsidR="00165E1F" w:rsidRPr="00DD24AB" w:rsidRDefault="00165E1F" w:rsidP="00165E1F">
      <w:pPr>
        <w:autoSpaceDE w:val="0"/>
        <w:autoSpaceDN w:val="0"/>
        <w:adjustRightInd w:val="0"/>
        <w:rPr>
          <w:rFonts w:ascii="Candara" w:hAnsi="Candara"/>
          <w:b/>
          <w:bCs/>
          <w:sz w:val="24"/>
          <w:szCs w:val="24"/>
          <w:u w:val="single"/>
        </w:rPr>
      </w:pPr>
      <w:r w:rsidRPr="00DD24AB">
        <w:rPr>
          <w:rFonts w:ascii="Candara" w:hAnsi="Candara"/>
          <w:b/>
          <w:bCs/>
          <w:sz w:val="24"/>
          <w:szCs w:val="24"/>
          <w:u w:val="single"/>
        </w:rPr>
        <w:t>Grading and Evaluation Procedures</w:t>
      </w:r>
    </w:p>
    <w:p w14:paraId="532AED46" w14:textId="77777777" w:rsidR="00165E1F" w:rsidRPr="00DD24AB" w:rsidRDefault="00165E1F" w:rsidP="00165E1F">
      <w:pPr>
        <w:autoSpaceDE w:val="0"/>
        <w:autoSpaceDN w:val="0"/>
        <w:adjustRightInd w:val="0"/>
        <w:rPr>
          <w:rFonts w:ascii="Candara" w:hAnsi="Candara"/>
          <w:sz w:val="24"/>
          <w:szCs w:val="24"/>
        </w:rPr>
      </w:pPr>
      <w:r w:rsidRPr="00DD24AB">
        <w:rPr>
          <w:rFonts w:ascii="Candara" w:hAnsi="Candara"/>
          <w:sz w:val="24"/>
          <w:szCs w:val="24"/>
        </w:rPr>
        <w:t>Criteria for evaluation in this class include ordinary standards of good writing (clear expression; accurate punctuation, grammar, and spelling; well organized) and meeting specifications of individual assignments. Assignments must be handed in on or before announced deadlines. Assignments must be typed (</w:t>
      </w:r>
      <w:proofErr w:type="gramStart"/>
      <w:r w:rsidRPr="00DD24AB">
        <w:rPr>
          <w:rFonts w:ascii="Candara" w:hAnsi="Candara"/>
          <w:sz w:val="24"/>
          <w:szCs w:val="24"/>
        </w:rPr>
        <w:t>12 point</w:t>
      </w:r>
      <w:proofErr w:type="gramEnd"/>
      <w:r w:rsidRPr="00DD24AB">
        <w:rPr>
          <w:rFonts w:ascii="Candara" w:hAnsi="Candara"/>
          <w:sz w:val="24"/>
          <w:szCs w:val="24"/>
        </w:rPr>
        <w:t xml:space="preserve"> font) and double-spaced.  All required assignments must be completed to earn a course grade of 2.5 or higher.</w:t>
      </w:r>
    </w:p>
    <w:p w14:paraId="2D30D502" w14:textId="77777777" w:rsidR="00224912" w:rsidRPr="00DD24AB" w:rsidRDefault="00224912" w:rsidP="00224912">
      <w:pPr>
        <w:autoSpaceDE w:val="0"/>
        <w:autoSpaceDN w:val="0"/>
        <w:adjustRightInd w:val="0"/>
        <w:rPr>
          <w:rFonts w:ascii="Candara" w:hAnsi="Candara"/>
          <w:b/>
          <w:bCs/>
          <w:sz w:val="24"/>
          <w:szCs w:val="24"/>
        </w:rPr>
      </w:pPr>
    </w:p>
    <w:p w14:paraId="56C76494" w14:textId="77777777" w:rsidR="00090041" w:rsidRPr="00DD24AB" w:rsidRDefault="00090041" w:rsidP="00224912">
      <w:pPr>
        <w:autoSpaceDE w:val="0"/>
        <w:autoSpaceDN w:val="0"/>
        <w:adjustRightInd w:val="0"/>
        <w:rPr>
          <w:rFonts w:ascii="Candara" w:hAnsi="Candara"/>
          <w:sz w:val="24"/>
          <w:szCs w:val="24"/>
        </w:rPr>
      </w:pPr>
      <w:r w:rsidRPr="00DD24AB">
        <w:rPr>
          <w:rFonts w:ascii="Candara" w:hAnsi="Candara"/>
          <w:i/>
          <w:sz w:val="24"/>
          <w:szCs w:val="24"/>
        </w:rPr>
        <w:t>Grading Scale</w:t>
      </w:r>
      <w:r w:rsidRPr="00DD24AB">
        <w:rPr>
          <w:rFonts w:ascii="Candara" w:hAnsi="Candara"/>
          <w:sz w:val="24"/>
          <w:szCs w:val="24"/>
        </w:rPr>
        <w:t>:</w:t>
      </w:r>
    </w:p>
    <w:p w14:paraId="6A67CC92" w14:textId="77777777" w:rsidR="001D042F" w:rsidRPr="001D042F" w:rsidRDefault="001D042F" w:rsidP="001D042F">
      <w:pPr>
        <w:ind w:left="1440" w:firstLine="720"/>
        <w:rPr>
          <w:rFonts w:ascii="Candara" w:hAnsi="Candara"/>
          <w:sz w:val="24"/>
          <w:szCs w:val="24"/>
        </w:rPr>
      </w:pPr>
      <w:r w:rsidRPr="001D042F">
        <w:rPr>
          <w:rFonts w:ascii="Candara" w:hAnsi="Candara"/>
          <w:sz w:val="24"/>
          <w:szCs w:val="24"/>
        </w:rPr>
        <w:t>93-100 = A</w:t>
      </w:r>
      <w:r w:rsidRPr="001D042F">
        <w:rPr>
          <w:rFonts w:ascii="Candara" w:hAnsi="Candara"/>
          <w:sz w:val="24"/>
          <w:szCs w:val="24"/>
        </w:rPr>
        <w:tab/>
      </w:r>
      <w:r w:rsidRPr="001D042F">
        <w:rPr>
          <w:rFonts w:ascii="Candara" w:hAnsi="Candara"/>
          <w:sz w:val="24"/>
          <w:szCs w:val="24"/>
        </w:rPr>
        <w:tab/>
      </w:r>
      <w:r w:rsidRPr="001D042F">
        <w:rPr>
          <w:rFonts w:ascii="Candara" w:hAnsi="Candara"/>
          <w:sz w:val="24"/>
          <w:szCs w:val="24"/>
        </w:rPr>
        <w:tab/>
        <w:t>73-76 = C</w:t>
      </w:r>
    </w:p>
    <w:p w14:paraId="2B1FDA67" w14:textId="77777777" w:rsidR="001D042F" w:rsidRPr="001D042F" w:rsidRDefault="001D042F" w:rsidP="001D042F">
      <w:pPr>
        <w:rPr>
          <w:rFonts w:ascii="Candara" w:hAnsi="Candara"/>
          <w:sz w:val="24"/>
          <w:szCs w:val="24"/>
        </w:rPr>
      </w:pPr>
      <w:r w:rsidRPr="001D042F">
        <w:rPr>
          <w:rFonts w:ascii="Candara" w:hAnsi="Candara"/>
          <w:sz w:val="24"/>
          <w:szCs w:val="24"/>
        </w:rPr>
        <w:tab/>
      </w:r>
      <w:r w:rsidRPr="001D042F">
        <w:rPr>
          <w:rFonts w:ascii="Candara" w:hAnsi="Candara"/>
          <w:sz w:val="24"/>
          <w:szCs w:val="24"/>
        </w:rPr>
        <w:tab/>
      </w:r>
      <w:r w:rsidRPr="001D042F">
        <w:rPr>
          <w:rFonts w:ascii="Candara" w:hAnsi="Candara"/>
          <w:sz w:val="24"/>
          <w:szCs w:val="24"/>
        </w:rPr>
        <w:tab/>
        <w:t>90-92 = A-</w:t>
      </w:r>
      <w:r w:rsidRPr="001D042F">
        <w:rPr>
          <w:rFonts w:ascii="Candara" w:hAnsi="Candara"/>
          <w:sz w:val="24"/>
          <w:szCs w:val="24"/>
        </w:rPr>
        <w:tab/>
      </w:r>
      <w:r w:rsidRPr="001D042F">
        <w:rPr>
          <w:rFonts w:ascii="Candara" w:hAnsi="Candara"/>
          <w:sz w:val="24"/>
          <w:szCs w:val="24"/>
        </w:rPr>
        <w:tab/>
      </w:r>
      <w:r w:rsidRPr="001D042F">
        <w:rPr>
          <w:rFonts w:ascii="Candara" w:hAnsi="Candara"/>
          <w:sz w:val="24"/>
          <w:szCs w:val="24"/>
        </w:rPr>
        <w:tab/>
        <w:t>70-72 = C-</w:t>
      </w:r>
    </w:p>
    <w:p w14:paraId="000A6156" w14:textId="77777777" w:rsidR="001D042F" w:rsidRPr="001D042F" w:rsidRDefault="001D042F" w:rsidP="001D042F">
      <w:pPr>
        <w:rPr>
          <w:rFonts w:ascii="Candara" w:hAnsi="Candara"/>
          <w:sz w:val="24"/>
          <w:szCs w:val="24"/>
        </w:rPr>
      </w:pPr>
      <w:r w:rsidRPr="001D042F">
        <w:rPr>
          <w:rFonts w:ascii="Candara" w:hAnsi="Candara"/>
          <w:sz w:val="24"/>
          <w:szCs w:val="24"/>
        </w:rPr>
        <w:tab/>
      </w:r>
      <w:r w:rsidRPr="001D042F">
        <w:rPr>
          <w:rFonts w:ascii="Candara" w:hAnsi="Candara"/>
          <w:sz w:val="24"/>
          <w:szCs w:val="24"/>
        </w:rPr>
        <w:tab/>
      </w:r>
      <w:r w:rsidRPr="001D042F">
        <w:rPr>
          <w:rFonts w:ascii="Candara" w:hAnsi="Candara"/>
          <w:sz w:val="24"/>
          <w:szCs w:val="24"/>
        </w:rPr>
        <w:tab/>
        <w:t>87-89 = B+</w:t>
      </w:r>
      <w:r w:rsidRPr="001D042F">
        <w:rPr>
          <w:rFonts w:ascii="Candara" w:hAnsi="Candara"/>
          <w:sz w:val="24"/>
          <w:szCs w:val="24"/>
        </w:rPr>
        <w:tab/>
      </w:r>
      <w:r w:rsidRPr="001D042F">
        <w:rPr>
          <w:rFonts w:ascii="Candara" w:hAnsi="Candara"/>
          <w:sz w:val="24"/>
          <w:szCs w:val="24"/>
        </w:rPr>
        <w:tab/>
      </w:r>
      <w:r w:rsidRPr="001D042F">
        <w:rPr>
          <w:rFonts w:ascii="Candara" w:hAnsi="Candara"/>
          <w:sz w:val="24"/>
          <w:szCs w:val="24"/>
        </w:rPr>
        <w:tab/>
        <w:t>67-69 = D+</w:t>
      </w:r>
    </w:p>
    <w:p w14:paraId="2944D166" w14:textId="77777777" w:rsidR="001D042F" w:rsidRPr="001D042F" w:rsidRDefault="001D042F" w:rsidP="001D042F">
      <w:pPr>
        <w:rPr>
          <w:rFonts w:ascii="Candara" w:hAnsi="Candara"/>
          <w:sz w:val="24"/>
          <w:szCs w:val="24"/>
        </w:rPr>
      </w:pPr>
      <w:r w:rsidRPr="001D042F">
        <w:rPr>
          <w:rFonts w:ascii="Candara" w:hAnsi="Candara"/>
          <w:sz w:val="24"/>
          <w:szCs w:val="24"/>
        </w:rPr>
        <w:tab/>
      </w:r>
      <w:r w:rsidRPr="001D042F">
        <w:rPr>
          <w:rFonts w:ascii="Candara" w:hAnsi="Candara"/>
          <w:sz w:val="24"/>
          <w:szCs w:val="24"/>
        </w:rPr>
        <w:tab/>
      </w:r>
      <w:r w:rsidRPr="001D042F">
        <w:rPr>
          <w:rFonts w:ascii="Candara" w:hAnsi="Candara"/>
          <w:sz w:val="24"/>
          <w:szCs w:val="24"/>
        </w:rPr>
        <w:tab/>
        <w:t>83-86 = B</w:t>
      </w:r>
      <w:r w:rsidRPr="001D042F">
        <w:rPr>
          <w:rFonts w:ascii="Candara" w:hAnsi="Candara"/>
          <w:sz w:val="24"/>
          <w:szCs w:val="24"/>
        </w:rPr>
        <w:tab/>
      </w:r>
      <w:r w:rsidRPr="001D042F">
        <w:rPr>
          <w:rFonts w:ascii="Candara" w:hAnsi="Candara"/>
          <w:sz w:val="24"/>
          <w:szCs w:val="24"/>
        </w:rPr>
        <w:tab/>
      </w:r>
      <w:r w:rsidRPr="001D042F">
        <w:rPr>
          <w:rFonts w:ascii="Candara" w:hAnsi="Candara"/>
          <w:sz w:val="24"/>
          <w:szCs w:val="24"/>
        </w:rPr>
        <w:tab/>
        <w:t>63-66 = D</w:t>
      </w:r>
    </w:p>
    <w:p w14:paraId="5021EF87" w14:textId="77777777" w:rsidR="001D042F" w:rsidRPr="001D042F" w:rsidRDefault="001D042F" w:rsidP="001D042F">
      <w:pPr>
        <w:rPr>
          <w:rFonts w:ascii="Candara" w:hAnsi="Candara"/>
          <w:sz w:val="24"/>
          <w:szCs w:val="24"/>
        </w:rPr>
      </w:pPr>
      <w:r w:rsidRPr="001D042F">
        <w:rPr>
          <w:rFonts w:ascii="Candara" w:hAnsi="Candara"/>
          <w:sz w:val="24"/>
          <w:szCs w:val="24"/>
        </w:rPr>
        <w:tab/>
      </w:r>
      <w:r w:rsidRPr="001D042F">
        <w:rPr>
          <w:rFonts w:ascii="Candara" w:hAnsi="Candara"/>
          <w:sz w:val="24"/>
          <w:szCs w:val="24"/>
        </w:rPr>
        <w:tab/>
      </w:r>
      <w:r w:rsidRPr="001D042F">
        <w:rPr>
          <w:rFonts w:ascii="Candara" w:hAnsi="Candara"/>
          <w:sz w:val="24"/>
          <w:szCs w:val="24"/>
        </w:rPr>
        <w:tab/>
        <w:t>80-82 = B-</w:t>
      </w:r>
      <w:r w:rsidRPr="001D042F">
        <w:rPr>
          <w:rFonts w:ascii="Candara" w:hAnsi="Candara"/>
          <w:sz w:val="24"/>
          <w:szCs w:val="24"/>
        </w:rPr>
        <w:tab/>
      </w:r>
      <w:r w:rsidRPr="001D042F">
        <w:rPr>
          <w:rFonts w:ascii="Candara" w:hAnsi="Candara"/>
          <w:sz w:val="24"/>
          <w:szCs w:val="24"/>
        </w:rPr>
        <w:tab/>
      </w:r>
      <w:r w:rsidRPr="001D042F">
        <w:rPr>
          <w:rFonts w:ascii="Candara" w:hAnsi="Candara"/>
          <w:sz w:val="24"/>
          <w:szCs w:val="24"/>
        </w:rPr>
        <w:tab/>
        <w:t>60-62 = D-</w:t>
      </w:r>
    </w:p>
    <w:p w14:paraId="40EEDB5F" w14:textId="77777777" w:rsidR="001D042F" w:rsidRPr="001D042F" w:rsidRDefault="001D042F" w:rsidP="001D042F">
      <w:pPr>
        <w:rPr>
          <w:rFonts w:ascii="Candara" w:hAnsi="Candara"/>
          <w:sz w:val="24"/>
          <w:szCs w:val="24"/>
        </w:rPr>
      </w:pPr>
      <w:r w:rsidRPr="001D042F">
        <w:rPr>
          <w:rFonts w:ascii="Candara" w:hAnsi="Candara"/>
          <w:sz w:val="24"/>
          <w:szCs w:val="24"/>
        </w:rPr>
        <w:tab/>
      </w:r>
      <w:r w:rsidRPr="001D042F">
        <w:rPr>
          <w:rFonts w:ascii="Candara" w:hAnsi="Candara"/>
          <w:sz w:val="24"/>
          <w:szCs w:val="24"/>
        </w:rPr>
        <w:tab/>
      </w:r>
      <w:r w:rsidRPr="001D042F">
        <w:rPr>
          <w:rFonts w:ascii="Candara" w:hAnsi="Candara"/>
          <w:sz w:val="24"/>
          <w:szCs w:val="24"/>
        </w:rPr>
        <w:tab/>
        <w:t>77-79 = C+</w:t>
      </w:r>
      <w:r w:rsidRPr="001D042F">
        <w:rPr>
          <w:rFonts w:ascii="Candara" w:hAnsi="Candara"/>
          <w:sz w:val="24"/>
          <w:szCs w:val="24"/>
        </w:rPr>
        <w:tab/>
      </w:r>
      <w:r w:rsidRPr="001D042F">
        <w:rPr>
          <w:rFonts w:ascii="Candara" w:hAnsi="Candara"/>
          <w:sz w:val="24"/>
          <w:szCs w:val="24"/>
        </w:rPr>
        <w:tab/>
      </w:r>
      <w:r w:rsidRPr="001D042F">
        <w:rPr>
          <w:rFonts w:ascii="Candara" w:hAnsi="Candara"/>
          <w:sz w:val="24"/>
          <w:szCs w:val="24"/>
        </w:rPr>
        <w:tab/>
        <w:t>&lt;60 = F</w:t>
      </w:r>
    </w:p>
    <w:p w14:paraId="65751D92" w14:textId="77777777" w:rsidR="00224912" w:rsidRPr="001D042F" w:rsidRDefault="00224912" w:rsidP="001D042F">
      <w:pPr>
        <w:autoSpaceDE w:val="0"/>
        <w:autoSpaceDN w:val="0"/>
        <w:adjustRightInd w:val="0"/>
        <w:rPr>
          <w:rFonts w:ascii="Candara" w:hAnsi="Candara"/>
          <w:sz w:val="24"/>
          <w:szCs w:val="24"/>
        </w:rPr>
      </w:pPr>
    </w:p>
    <w:p w14:paraId="58FC5808" w14:textId="77777777" w:rsidR="00224912" w:rsidRPr="00DD24AB" w:rsidRDefault="00224912" w:rsidP="00224912">
      <w:pPr>
        <w:autoSpaceDE w:val="0"/>
        <w:autoSpaceDN w:val="0"/>
        <w:adjustRightInd w:val="0"/>
        <w:rPr>
          <w:rFonts w:ascii="Candara" w:hAnsi="Candara"/>
          <w:sz w:val="24"/>
          <w:szCs w:val="24"/>
          <w:u w:val="single"/>
        </w:rPr>
      </w:pPr>
    </w:p>
    <w:p w14:paraId="5BDF3A1F" w14:textId="3540A719" w:rsidR="00224912" w:rsidRPr="00DD24AB" w:rsidRDefault="00E012CD" w:rsidP="00224912">
      <w:pPr>
        <w:autoSpaceDE w:val="0"/>
        <w:autoSpaceDN w:val="0"/>
        <w:adjustRightInd w:val="0"/>
        <w:rPr>
          <w:rFonts w:ascii="Candara" w:hAnsi="Candara"/>
          <w:bCs/>
          <w:sz w:val="24"/>
          <w:szCs w:val="24"/>
          <w:u w:val="single"/>
        </w:rPr>
      </w:pPr>
      <w:r w:rsidRPr="00DD24AB">
        <w:rPr>
          <w:rFonts w:ascii="Candara" w:hAnsi="Candara"/>
          <w:b/>
          <w:bCs/>
          <w:sz w:val="24"/>
          <w:szCs w:val="24"/>
          <w:u w:val="single"/>
        </w:rPr>
        <w:t>Choices for Academic Success</w:t>
      </w:r>
      <w:r w:rsidR="00077F09" w:rsidRPr="00DD24AB">
        <w:rPr>
          <w:rFonts w:ascii="Candara" w:hAnsi="Candara"/>
          <w:b/>
          <w:bCs/>
          <w:sz w:val="24"/>
          <w:szCs w:val="24"/>
          <w:u w:val="single"/>
        </w:rPr>
        <w:tab/>
      </w:r>
      <w:r w:rsidR="00077F09" w:rsidRPr="00DD24AB">
        <w:rPr>
          <w:rFonts w:ascii="Candara" w:hAnsi="Candara"/>
          <w:b/>
          <w:bCs/>
          <w:sz w:val="24"/>
          <w:szCs w:val="24"/>
          <w:u w:val="single"/>
        </w:rPr>
        <w:tab/>
      </w:r>
      <w:r w:rsidR="00077F09" w:rsidRPr="00DD24AB">
        <w:rPr>
          <w:rFonts w:ascii="Candara" w:hAnsi="Candara"/>
          <w:b/>
          <w:bCs/>
          <w:sz w:val="24"/>
          <w:szCs w:val="24"/>
          <w:u w:val="single"/>
        </w:rPr>
        <w:tab/>
      </w:r>
      <w:r w:rsidR="00224912" w:rsidRPr="00DD24AB">
        <w:rPr>
          <w:rFonts w:ascii="Candara" w:hAnsi="Candara"/>
          <w:bCs/>
          <w:sz w:val="24"/>
          <w:szCs w:val="24"/>
          <w:u w:val="single"/>
        </w:rPr>
        <w:tab/>
      </w:r>
      <w:r w:rsidR="001F7B1C" w:rsidRPr="00DD24AB">
        <w:rPr>
          <w:rFonts w:ascii="Candara" w:hAnsi="Candara"/>
          <w:b/>
          <w:bCs/>
          <w:sz w:val="24"/>
          <w:szCs w:val="24"/>
          <w:u w:val="single"/>
        </w:rPr>
        <w:t xml:space="preserve">           </w:t>
      </w:r>
      <w:r w:rsidR="001F7B1C" w:rsidRPr="00DD24AB">
        <w:rPr>
          <w:rFonts w:ascii="Candara" w:hAnsi="Candara"/>
          <w:b/>
          <w:bCs/>
          <w:sz w:val="24"/>
          <w:szCs w:val="24"/>
          <w:u w:val="single"/>
        </w:rPr>
        <w:tab/>
      </w:r>
      <w:r w:rsidR="00224912" w:rsidRPr="00DD24AB">
        <w:rPr>
          <w:rFonts w:ascii="Candara" w:hAnsi="Candara"/>
          <w:b/>
          <w:bCs/>
          <w:sz w:val="24"/>
          <w:szCs w:val="24"/>
          <w:u w:val="single"/>
        </w:rPr>
        <w:t xml:space="preserve"> </w:t>
      </w:r>
      <w:r w:rsidR="00224912" w:rsidRPr="00DD24AB">
        <w:rPr>
          <w:rFonts w:ascii="Candara" w:hAnsi="Candara"/>
          <w:bCs/>
          <w:sz w:val="24"/>
          <w:szCs w:val="24"/>
          <w:u w:val="single"/>
        </w:rPr>
        <w:tab/>
      </w:r>
      <w:r w:rsidR="00B35261" w:rsidRPr="00DD24AB">
        <w:rPr>
          <w:rFonts w:ascii="Candara" w:hAnsi="Candara"/>
          <w:bCs/>
          <w:sz w:val="24"/>
          <w:szCs w:val="24"/>
          <w:u w:val="single"/>
        </w:rPr>
        <w:t xml:space="preserve">  </w:t>
      </w:r>
      <w:r w:rsidR="00224912" w:rsidRPr="00DD24AB">
        <w:rPr>
          <w:rFonts w:ascii="Candara" w:hAnsi="Candara"/>
          <w:b/>
          <w:bCs/>
          <w:sz w:val="24"/>
          <w:szCs w:val="24"/>
          <w:u w:val="single"/>
        </w:rPr>
        <w:t>Points</w:t>
      </w:r>
    </w:p>
    <w:p w14:paraId="1DC59D8B" w14:textId="14D8F470" w:rsidR="00B35261" w:rsidRPr="00DD24AB" w:rsidRDefault="00B35261" w:rsidP="00224912">
      <w:pPr>
        <w:autoSpaceDE w:val="0"/>
        <w:autoSpaceDN w:val="0"/>
        <w:adjustRightInd w:val="0"/>
        <w:rPr>
          <w:rFonts w:ascii="Candara" w:hAnsi="Candara"/>
          <w:sz w:val="24"/>
          <w:szCs w:val="24"/>
        </w:rPr>
      </w:pPr>
      <w:r w:rsidRPr="00DD24AB">
        <w:rPr>
          <w:rFonts w:ascii="Candara" w:hAnsi="Candara"/>
          <w:sz w:val="24"/>
          <w:szCs w:val="24"/>
        </w:rPr>
        <w:t>Participation</w:t>
      </w:r>
      <w:r w:rsidR="003D3F43" w:rsidRPr="00DD24AB">
        <w:rPr>
          <w:rFonts w:ascii="Candara" w:hAnsi="Candara"/>
          <w:sz w:val="24"/>
          <w:szCs w:val="24"/>
        </w:rPr>
        <w:t>/Attendance</w:t>
      </w:r>
      <w:r w:rsidR="00F01D8C" w:rsidRPr="00DD24AB">
        <w:rPr>
          <w:rFonts w:ascii="Candara" w:hAnsi="Candara"/>
          <w:sz w:val="24"/>
          <w:szCs w:val="24"/>
        </w:rPr>
        <w:tab/>
      </w:r>
      <w:r w:rsidR="00F01D8C" w:rsidRPr="00DD24AB">
        <w:rPr>
          <w:rFonts w:ascii="Candara" w:hAnsi="Candara"/>
          <w:sz w:val="24"/>
          <w:szCs w:val="24"/>
        </w:rPr>
        <w:tab/>
      </w:r>
      <w:r w:rsidR="00F01D8C" w:rsidRPr="00DD24AB">
        <w:rPr>
          <w:rFonts w:ascii="Candara" w:hAnsi="Candara"/>
          <w:sz w:val="24"/>
          <w:szCs w:val="24"/>
        </w:rPr>
        <w:tab/>
      </w:r>
      <w:r w:rsidR="00F01D8C" w:rsidRPr="00DD24AB">
        <w:rPr>
          <w:rFonts w:ascii="Candara" w:hAnsi="Candara"/>
          <w:sz w:val="24"/>
          <w:szCs w:val="24"/>
        </w:rPr>
        <w:tab/>
      </w:r>
      <w:r w:rsidR="00F01D8C" w:rsidRPr="00DD24AB">
        <w:rPr>
          <w:rFonts w:ascii="Candara" w:hAnsi="Candara"/>
          <w:sz w:val="24"/>
          <w:szCs w:val="24"/>
        </w:rPr>
        <w:tab/>
      </w:r>
      <w:r w:rsidR="00F01D8C" w:rsidRPr="00DD24AB">
        <w:rPr>
          <w:rFonts w:ascii="Candara" w:hAnsi="Candara"/>
          <w:sz w:val="24"/>
          <w:szCs w:val="24"/>
        </w:rPr>
        <w:tab/>
      </w:r>
      <w:r w:rsidR="00F01D8C" w:rsidRPr="00DD24AB">
        <w:rPr>
          <w:rFonts w:ascii="Candara" w:hAnsi="Candara"/>
          <w:sz w:val="24"/>
          <w:szCs w:val="24"/>
        </w:rPr>
        <w:tab/>
        <w:t xml:space="preserve">   5</w:t>
      </w:r>
      <w:r w:rsidRPr="00DD24AB">
        <w:rPr>
          <w:rFonts w:ascii="Candara" w:hAnsi="Candara"/>
          <w:sz w:val="24"/>
          <w:szCs w:val="24"/>
        </w:rPr>
        <w:t>0 pts.</w:t>
      </w:r>
    </w:p>
    <w:p w14:paraId="622624E2" w14:textId="207044EC" w:rsidR="00F01D8C" w:rsidRPr="00DD24AB" w:rsidRDefault="00B23267" w:rsidP="00224912">
      <w:pPr>
        <w:autoSpaceDE w:val="0"/>
        <w:autoSpaceDN w:val="0"/>
        <w:adjustRightInd w:val="0"/>
        <w:rPr>
          <w:rFonts w:ascii="Candara" w:hAnsi="Candara"/>
          <w:sz w:val="24"/>
          <w:szCs w:val="24"/>
        </w:rPr>
      </w:pPr>
      <w:r w:rsidRPr="00DD24AB">
        <w:rPr>
          <w:rFonts w:ascii="Candara" w:hAnsi="Candara"/>
          <w:sz w:val="24"/>
          <w:szCs w:val="24"/>
        </w:rPr>
        <w:t xml:space="preserve">Rotating </w:t>
      </w:r>
      <w:r w:rsidR="00F01D8C" w:rsidRPr="00DD24AB">
        <w:rPr>
          <w:rFonts w:ascii="Candara" w:hAnsi="Candara"/>
          <w:sz w:val="24"/>
          <w:szCs w:val="24"/>
        </w:rPr>
        <w:t>Assignments</w:t>
      </w:r>
      <w:r w:rsidR="00F01D8C" w:rsidRPr="00DD24AB">
        <w:rPr>
          <w:rFonts w:ascii="Candara" w:hAnsi="Candara"/>
          <w:sz w:val="24"/>
          <w:szCs w:val="24"/>
        </w:rPr>
        <w:tab/>
      </w:r>
      <w:r w:rsidR="00F01D8C" w:rsidRPr="00DD24AB">
        <w:rPr>
          <w:rFonts w:ascii="Candara" w:hAnsi="Candara"/>
          <w:sz w:val="24"/>
          <w:szCs w:val="24"/>
        </w:rPr>
        <w:tab/>
      </w:r>
      <w:r w:rsidR="00F01D8C" w:rsidRPr="00DD24AB">
        <w:rPr>
          <w:rFonts w:ascii="Candara" w:hAnsi="Candara"/>
          <w:sz w:val="24"/>
          <w:szCs w:val="24"/>
        </w:rPr>
        <w:tab/>
      </w:r>
      <w:r w:rsidR="00F01D8C" w:rsidRPr="00DD24AB">
        <w:rPr>
          <w:rFonts w:ascii="Candara" w:hAnsi="Candara"/>
          <w:sz w:val="24"/>
          <w:szCs w:val="24"/>
        </w:rPr>
        <w:tab/>
      </w:r>
      <w:r w:rsidR="00F01D8C" w:rsidRPr="00DD24AB">
        <w:rPr>
          <w:rFonts w:ascii="Candara" w:hAnsi="Candara"/>
          <w:sz w:val="24"/>
          <w:szCs w:val="24"/>
        </w:rPr>
        <w:tab/>
      </w:r>
      <w:r w:rsidR="00F01D8C" w:rsidRPr="00DD24AB">
        <w:rPr>
          <w:rFonts w:ascii="Candara" w:hAnsi="Candara"/>
          <w:sz w:val="24"/>
          <w:szCs w:val="24"/>
        </w:rPr>
        <w:tab/>
      </w:r>
      <w:r w:rsidR="00F01D8C" w:rsidRPr="00DD24AB">
        <w:rPr>
          <w:rFonts w:ascii="Candara" w:hAnsi="Candara"/>
          <w:sz w:val="24"/>
          <w:szCs w:val="24"/>
        </w:rPr>
        <w:tab/>
        <w:t xml:space="preserve">  </w:t>
      </w:r>
      <w:r w:rsidR="00F775FD">
        <w:rPr>
          <w:rFonts w:ascii="Candara" w:hAnsi="Candara"/>
          <w:sz w:val="24"/>
          <w:szCs w:val="24"/>
        </w:rPr>
        <w:t>10</w:t>
      </w:r>
      <w:r w:rsidR="00F01D8C" w:rsidRPr="00DD24AB">
        <w:rPr>
          <w:rFonts w:ascii="Candara" w:hAnsi="Candara"/>
          <w:sz w:val="24"/>
          <w:szCs w:val="24"/>
        </w:rPr>
        <w:t>0 pts.</w:t>
      </w:r>
    </w:p>
    <w:p w14:paraId="41398EA6" w14:textId="443A773C" w:rsidR="00224912" w:rsidRPr="00DD24AB" w:rsidRDefault="00D40814" w:rsidP="00224912">
      <w:pPr>
        <w:autoSpaceDE w:val="0"/>
        <w:autoSpaceDN w:val="0"/>
        <w:adjustRightInd w:val="0"/>
        <w:rPr>
          <w:rFonts w:ascii="Candara" w:hAnsi="Candara"/>
          <w:sz w:val="24"/>
          <w:szCs w:val="24"/>
        </w:rPr>
      </w:pPr>
      <w:r w:rsidRPr="00DD24AB">
        <w:rPr>
          <w:rFonts w:ascii="Candara" w:hAnsi="Candara"/>
          <w:sz w:val="24"/>
          <w:szCs w:val="24"/>
        </w:rPr>
        <w:t>Presentation</w:t>
      </w:r>
      <w:r w:rsidR="00F01D8C" w:rsidRPr="00DD24AB">
        <w:rPr>
          <w:rFonts w:ascii="Candara" w:hAnsi="Candara"/>
          <w:sz w:val="24"/>
          <w:szCs w:val="24"/>
        </w:rPr>
        <w:tab/>
      </w:r>
      <w:r w:rsidR="00F01D8C" w:rsidRPr="00DD24AB">
        <w:rPr>
          <w:rFonts w:ascii="Candara" w:hAnsi="Candara"/>
          <w:sz w:val="24"/>
          <w:szCs w:val="24"/>
        </w:rPr>
        <w:tab/>
      </w:r>
      <w:r w:rsidRPr="00DD24AB">
        <w:rPr>
          <w:rFonts w:ascii="Candara" w:hAnsi="Candara"/>
          <w:sz w:val="24"/>
          <w:szCs w:val="24"/>
        </w:rPr>
        <w:tab/>
      </w:r>
      <w:r w:rsidR="00224912" w:rsidRPr="00DD24AB">
        <w:rPr>
          <w:rFonts w:ascii="Candara" w:hAnsi="Candara"/>
          <w:sz w:val="24"/>
          <w:szCs w:val="24"/>
        </w:rPr>
        <w:tab/>
      </w:r>
      <w:r w:rsidR="00224912" w:rsidRPr="00DD24AB">
        <w:rPr>
          <w:rFonts w:ascii="Candara" w:hAnsi="Candara"/>
          <w:sz w:val="24"/>
          <w:szCs w:val="24"/>
        </w:rPr>
        <w:tab/>
      </w:r>
      <w:r w:rsidR="00224912" w:rsidRPr="00DD24AB">
        <w:rPr>
          <w:rFonts w:ascii="Candara" w:hAnsi="Candara"/>
          <w:sz w:val="24"/>
          <w:szCs w:val="24"/>
        </w:rPr>
        <w:tab/>
      </w:r>
      <w:r w:rsidR="00224912" w:rsidRPr="00DD24AB">
        <w:rPr>
          <w:rFonts w:ascii="Candara" w:hAnsi="Candara"/>
          <w:sz w:val="24"/>
          <w:szCs w:val="24"/>
        </w:rPr>
        <w:tab/>
      </w:r>
      <w:r w:rsidR="00224912" w:rsidRPr="00DD24AB">
        <w:rPr>
          <w:rFonts w:ascii="Candara" w:hAnsi="Candara"/>
          <w:sz w:val="24"/>
          <w:szCs w:val="24"/>
        </w:rPr>
        <w:tab/>
      </w:r>
      <w:r w:rsidR="000F18E0" w:rsidRPr="00DD24AB">
        <w:rPr>
          <w:rFonts w:ascii="Candara" w:hAnsi="Candara"/>
          <w:sz w:val="24"/>
          <w:szCs w:val="24"/>
        </w:rPr>
        <w:tab/>
        <w:t xml:space="preserve"> </w:t>
      </w:r>
      <w:r w:rsidRPr="00DD24AB">
        <w:rPr>
          <w:rFonts w:ascii="Candara" w:hAnsi="Candara"/>
          <w:sz w:val="24"/>
          <w:szCs w:val="24"/>
        </w:rPr>
        <w:t xml:space="preserve">  50</w:t>
      </w:r>
      <w:r w:rsidR="00224912" w:rsidRPr="00DD24AB">
        <w:rPr>
          <w:rFonts w:ascii="Candara" w:hAnsi="Candara"/>
          <w:sz w:val="24"/>
          <w:szCs w:val="24"/>
        </w:rPr>
        <w:t xml:space="preserve"> pts.</w:t>
      </w:r>
    </w:p>
    <w:p w14:paraId="588CE22D" w14:textId="1E0D68B1" w:rsidR="00224912" w:rsidRPr="00DD24AB" w:rsidRDefault="001D042F" w:rsidP="00224912">
      <w:pPr>
        <w:autoSpaceDE w:val="0"/>
        <w:autoSpaceDN w:val="0"/>
        <w:adjustRightInd w:val="0"/>
        <w:rPr>
          <w:rFonts w:ascii="Candara" w:hAnsi="Candara"/>
          <w:sz w:val="24"/>
          <w:szCs w:val="24"/>
        </w:rPr>
      </w:pPr>
      <w:r>
        <w:rPr>
          <w:rFonts w:ascii="Candara" w:hAnsi="Candara"/>
          <w:sz w:val="24"/>
          <w:szCs w:val="24"/>
        </w:rPr>
        <w:t>Blackboard</w:t>
      </w:r>
      <w:r w:rsidR="00D40814" w:rsidRPr="00DD24AB">
        <w:rPr>
          <w:rFonts w:ascii="Candara" w:hAnsi="Candara"/>
          <w:sz w:val="24"/>
          <w:szCs w:val="24"/>
        </w:rPr>
        <w:t xml:space="preserve"> Discussion Postings</w:t>
      </w:r>
      <w:r>
        <w:rPr>
          <w:rFonts w:ascii="Candara" w:hAnsi="Candara"/>
          <w:sz w:val="24"/>
          <w:szCs w:val="24"/>
        </w:rPr>
        <w:tab/>
      </w:r>
      <w:r w:rsidR="00E27DD4" w:rsidRPr="00DD24AB">
        <w:rPr>
          <w:rFonts w:ascii="Candara" w:hAnsi="Candara"/>
          <w:sz w:val="24"/>
          <w:szCs w:val="24"/>
        </w:rPr>
        <w:tab/>
      </w:r>
      <w:r w:rsidR="00E27DD4" w:rsidRPr="00DD24AB">
        <w:rPr>
          <w:rFonts w:ascii="Candara" w:hAnsi="Candara"/>
          <w:sz w:val="24"/>
          <w:szCs w:val="24"/>
        </w:rPr>
        <w:tab/>
      </w:r>
      <w:r w:rsidR="00E27DD4" w:rsidRPr="00DD24AB">
        <w:rPr>
          <w:rFonts w:ascii="Candara" w:hAnsi="Candara"/>
          <w:sz w:val="24"/>
          <w:szCs w:val="24"/>
        </w:rPr>
        <w:tab/>
      </w:r>
      <w:r w:rsidR="00E27DD4" w:rsidRPr="00DD24AB">
        <w:rPr>
          <w:rFonts w:ascii="Candara" w:hAnsi="Candara"/>
          <w:sz w:val="24"/>
          <w:szCs w:val="24"/>
        </w:rPr>
        <w:tab/>
      </w:r>
      <w:r w:rsidR="00E27DD4" w:rsidRPr="00DD24AB">
        <w:rPr>
          <w:rFonts w:ascii="Candara" w:hAnsi="Candara"/>
          <w:sz w:val="24"/>
          <w:szCs w:val="24"/>
        </w:rPr>
        <w:tab/>
        <w:t xml:space="preserve">   5</w:t>
      </w:r>
      <w:r w:rsidR="003D3F43" w:rsidRPr="00DD24AB">
        <w:rPr>
          <w:rFonts w:ascii="Candara" w:hAnsi="Candara"/>
          <w:sz w:val="24"/>
          <w:szCs w:val="24"/>
        </w:rPr>
        <w:t>0</w:t>
      </w:r>
      <w:r w:rsidR="00224912" w:rsidRPr="00DD24AB">
        <w:rPr>
          <w:rFonts w:ascii="Candara" w:hAnsi="Candara"/>
          <w:sz w:val="24"/>
          <w:szCs w:val="24"/>
        </w:rPr>
        <w:t xml:space="preserve"> pts.</w:t>
      </w:r>
    </w:p>
    <w:p w14:paraId="26163BC7" w14:textId="4A5A95BB" w:rsidR="00224912" w:rsidRPr="00DD24AB" w:rsidRDefault="00B656E2" w:rsidP="00224912">
      <w:pPr>
        <w:autoSpaceDE w:val="0"/>
        <w:autoSpaceDN w:val="0"/>
        <w:adjustRightInd w:val="0"/>
        <w:rPr>
          <w:rFonts w:ascii="Candara" w:hAnsi="Candara"/>
          <w:sz w:val="24"/>
          <w:szCs w:val="24"/>
        </w:rPr>
      </w:pPr>
      <w:r w:rsidRPr="00DD24AB">
        <w:rPr>
          <w:rFonts w:ascii="Candara" w:hAnsi="Candara"/>
          <w:sz w:val="24"/>
          <w:szCs w:val="24"/>
        </w:rPr>
        <w:t>Exams (</w:t>
      </w:r>
      <w:r w:rsidR="006A46F1" w:rsidRPr="00DD24AB">
        <w:rPr>
          <w:rFonts w:ascii="Candara" w:hAnsi="Candara"/>
          <w:sz w:val="24"/>
          <w:szCs w:val="24"/>
        </w:rPr>
        <w:t>3 @ 100</w:t>
      </w:r>
      <w:r w:rsidRPr="00DD24AB">
        <w:rPr>
          <w:rFonts w:ascii="Candara" w:hAnsi="Candara"/>
          <w:sz w:val="24"/>
          <w:szCs w:val="24"/>
        </w:rPr>
        <w:t xml:space="preserve"> pts.)</w:t>
      </w:r>
      <w:r w:rsidR="00224912" w:rsidRPr="00DD24AB">
        <w:rPr>
          <w:rFonts w:ascii="Candara" w:hAnsi="Candara"/>
          <w:sz w:val="24"/>
          <w:szCs w:val="24"/>
        </w:rPr>
        <w:tab/>
      </w:r>
      <w:r w:rsidR="00224912" w:rsidRPr="00DD24AB">
        <w:rPr>
          <w:rFonts w:ascii="Candara" w:hAnsi="Candara"/>
          <w:sz w:val="24"/>
          <w:szCs w:val="24"/>
        </w:rPr>
        <w:tab/>
      </w:r>
      <w:r w:rsidR="00224912" w:rsidRPr="00DD24AB">
        <w:rPr>
          <w:rFonts w:ascii="Candara" w:hAnsi="Candara"/>
          <w:sz w:val="24"/>
          <w:szCs w:val="24"/>
        </w:rPr>
        <w:tab/>
      </w:r>
      <w:r w:rsidR="00224912" w:rsidRPr="00DD24AB">
        <w:rPr>
          <w:rFonts w:ascii="Candara" w:hAnsi="Candara"/>
          <w:sz w:val="24"/>
          <w:szCs w:val="24"/>
        </w:rPr>
        <w:tab/>
      </w:r>
      <w:r w:rsidR="00224912" w:rsidRPr="00DD24AB">
        <w:rPr>
          <w:rFonts w:ascii="Candara" w:hAnsi="Candara"/>
          <w:sz w:val="24"/>
          <w:szCs w:val="24"/>
        </w:rPr>
        <w:tab/>
      </w:r>
      <w:r w:rsidR="00224912" w:rsidRPr="00DD24AB">
        <w:rPr>
          <w:rFonts w:ascii="Candara" w:hAnsi="Candara"/>
          <w:sz w:val="24"/>
          <w:szCs w:val="24"/>
        </w:rPr>
        <w:tab/>
      </w:r>
      <w:r w:rsidR="001926FD" w:rsidRPr="00DD24AB">
        <w:rPr>
          <w:rFonts w:ascii="Candara" w:hAnsi="Candara"/>
          <w:sz w:val="24"/>
          <w:szCs w:val="24"/>
        </w:rPr>
        <w:tab/>
      </w:r>
      <w:r w:rsidR="001926FD" w:rsidRPr="00DD24AB">
        <w:rPr>
          <w:rFonts w:ascii="Candara" w:hAnsi="Candara"/>
          <w:sz w:val="24"/>
          <w:szCs w:val="24"/>
        </w:rPr>
        <w:tab/>
        <w:t xml:space="preserve"> </w:t>
      </w:r>
      <w:r w:rsidR="006A46F1" w:rsidRPr="00DD24AB">
        <w:rPr>
          <w:rFonts w:ascii="Candara" w:hAnsi="Candara"/>
          <w:sz w:val="24"/>
          <w:szCs w:val="24"/>
          <w:u w:val="single"/>
        </w:rPr>
        <w:t>3</w:t>
      </w:r>
      <w:r w:rsidR="00224912" w:rsidRPr="00DD24AB">
        <w:rPr>
          <w:rFonts w:ascii="Candara" w:hAnsi="Candara"/>
          <w:sz w:val="24"/>
          <w:szCs w:val="24"/>
          <w:u w:val="single"/>
        </w:rPr>
        <w:t>00 pts.</w:t>
      </w:r>
    </w:p>
    <w:p w14:paraId="3DFFF837" w14:textId="34E054FD" w:rsidR="00224912" w:rsidRPr="00DD24AB" w:rsidRDefault="001926FD" w:rsidP="00224912">
      <w:pPr>
        <w:autoSpaceDE w:val="0"/>
        <w:autoSpaceDN w:val="0"/>
        <w:adjustRightInd w:val="0"/>
        <w:ind w:left="5040" w:firstLine="720"/>
        <w:rPr>
          <w:rFonts w:ascii="Candara" w:hAnsi="Candara"/>
          <w:b/>
          <w:bCs/>
          <w:sz w:val="24"/>
          <w:szCs w:val="24"/>
        </w:rPr>
      </w:pPr>
      <w:r w:rsidRPr="00DD24AB">
        <w:rPr>
          <w:rFonts w:ascii="Candara" w:hAnsi="Candara"/>
          <w:b/>
          <w:bCs/>
          <w:sz w:val="24"/>
          <w:szCs w:val="24"/>
        </w:rPr>
        <w:tab/>
      </w:r>
      <w:r w:rsidR="006A46F1" w:rsidRPr="00DD24AB">
        <w:rPr>
          <w:rFonts w:ascii="Candara" w:hAnsi="Candara"/>
          <w:b/>
          <w:bCs/>
          <w:sz w:val="24"/>
          <w:szCs w:val="24"/>
        </w:rPr>
        <w:t xml:space="preserve">          5</w:t>
      </w:r>
      <w:r w:rsidR="00F775FD">
        <w:rPr>
          <w:rFonts w:ascii="Candara" w:hAnsi="Candara"/>
          <w:b/>
          <w:bCs/>
          <w:sz w:val="24"/>
          <w:szCs w:val="24"/>
        </w:rPr>
        <w:t>5</w:t>
      </w:r>
      <w:r w:rsidR="000D0D9D" w:rsidRPr="00DD24AB">
        <w:rPr>
          <w:rFonts w:ascii="Candara" w:hAnsi="Candara"/>
          <w:b/>
          <w:bCs/>
          <w:sz w:val="24"/>
          <w:szCs w:val="24"/>
        </w:rPr>
        <w:t>0</w:t>
      </w:r>
      <w:r w:rsidR="00224912" w:rsidRPr="00DD24AB">
        <w:rPr>
          <w:rFonts w:ascii="Candara" w:hAnsi="Candara"/>
          <w:b/>
          <w:bCs/>
          <w:sz w:val="24"/>
          <w:szCs w:val="24"/>
        </w:rPr>
        <w:t xml:space="preserve"> total pts.</w:t>
      </w:r>
    </w:p>
    <w:p w14:paraId="1FE2354B" w14:textId="77777777" w:rsidR="00224912" w:rsidRPr="00DD24AB" w:rsidRDefault="00224912" w:rsidP="00224912">
      <w:pPr>
        <w:ind w:left="720" w:hanging="720"/>
        <w:jc w:val="both"/>
        <w:rPr>
          <w:rFonts w:ascii="Candara" w:hAnsi="Candara"/>
          <w:b/>
          <w:sz w:val="24"/>
          <w:szCs w:val="24"/>
        </w:rPr>
      </w:pPr>
    </w:p>
    <w:p w14:paraId="3640FF8D" w14:textId="77777777" w:rsidR="007327DD" w:rsidRPr="00DD24AB" w:rsidRDefault="007327DD" w:rsidP="00224912">
      <w:pPr>
        <w:ind w:left="720" w:hanging="720"/>
        <w:jc w:val="both"/>
        <w:rPr>
          <w:rFonts w:ascii="Candara" w:hAnsi="Candara"/>
          <w:b/>
          <w:sz w:val="24"/>
          <w:szCs w:val="24"/>
        </w:rPr>
      </w:pPr>
    </w:p>
    <w:p w14:paraId="44233385" w14:textId="1825F2E8" w:rsidR="00224912" w:rsidRPr="00DD24AB" w:rsidRDefault="00E012CD" w:rsidP="00224912">
      <w:pPr>
        <w:ind w:left="720" w:hanging="720"/>
        <w:jc w:val="both"/>
        <w:rPr>
          <w:rFonts w:ascii="Candara" w:hAnsi="Candara"/>
          <w:b/>
          <w:sz w:val="24"/>
          <w:szCs w:val="24"/>
          <w:u w:val="single"/>
        </w:rPr>
      </w:pPr>
      <w:r w:rsidRPr="00DD24AB">
        <w:rPr>
          <w:rFonts w:ascii="Candara" w:hAnsi="Candara"/>
          <w:b/>
          <w:sz w:val="24"/>
          <w:szCs w:val="24"/>
          <w:u w:val="single"/>
        </w:rPr>
        <w:t>Choices for Academic Success - Details</w:t>
      </w:r>
    </w:p>
    <w:p w14:paraId="157C54C7" w14:textId="564D9EB1" w:rsidR="00224912" w:rsidRPr="00DD24AB" w:rsidRDefault="00224912" w:rsidP="00224912">
      <w:pPr>
        <w:rPr>
          <w:rFonts w:ascii="Candara" w:hAnsi="Candara"/>
          <w:sz w:val="24"/>
          <w:szCs w:val="24"/>
        </w:rPr>
      </w:pPr>
      <w:r w:rsidRPr="00DD24AB">
        <w:rPr>
          <w:rFonts w:ascii="Candara" w:hAnsi="Candara"/>
          <w:sz w:val="24"/>
          <w:szCs w:val="24"/>
        </w:rPr>
        <w:t>All assignments are due on the</w:t>
      </w:r>
      <w:r w:rsidR="001F7B1C" w:rsidRPr="00DD24AB">
        <w:rPr>
          <w:rFonts w:ascii="Candara" w:hAnsi="Candara"/>
          <w:sz w:val="24"/>
          <w:szCs w:val="24"/>
        </w:rPr>
        <w:t xml:space="preserve"> dates</w:t>
      </w:r>
      <w:r w:rsidR="000D0D9D" w:rsidRPr="00DD24AB">
        <w:rPr>
          <w:rFonts w:ascii="Candara" w:hAnsi="Candara"/>
          <w:sz w:val="24"/>
          <w:szCs w:val="24"/>
        </w:rPr>
        <w:t xml:space="preserve"> AND times</w:t>
      </w:r>
      <w:r w:rsidR="001F7B1C" w:rsidRPr="00DD24AB">
        <w:rPr>
          <w:rFonts w:ascii="Candara" w:hAnsi="Candara"/>
          <w:sz w:val="24"/>
          <w:szCs w:val="24"/>
        </w:rPr>
        <w:t xml:space="preserve"> specified</w:t>
      </w:r>
      <w:r w:rsidRPr="00DD24AB">
        <w:rPr>
          <w:rFonts w:ascii="Candara" w:hAnsi="Candara"/>
          <w:sz w:val="24"/>
          <w:szCs w:val="24"/>
        </w:rPr>
        <w:t xml:space="preserve">. </w:t>
      </w:r>
      <w:r w:rsidR="000D0D9D" w:rsidRPr="00DD24AB">
        <w:rPr>
          <w:rFonts w:ascii="Candara" w:hAnsi="Candara"/>
          <w:sz w:val="24"/>
          <w:szCs w:val="24"/>
        </w:rPr>
        <w:t xml:space="preserve"> </w:t>
      </w:r>
      <w:r w:rsidRPr="00DD24AB">
        <w:rPr>
          <w:rFonts w:ascii="Candara" w:hAnsi="Candara"/>
          <w:sz w:val="24"/>
          <w:szCs w:val="24"/>
        </w:rPr>
        <w:t xml:space="preserve">Late assignments </w:t>
      </w:r>
      <w:r w:rsidRPr="00DD24AB">
        <w:rPr>
          <w:rFonts w:ascii="Candara" w:hAnsi="Candara"/>
          <w:b/>
          <w:sz w:val="24"/>
          <w:szCs w:val="24"/>
        </w:rPr>
        <w:t>are not</w:t>
      </w:r>
      <w:r w:rsidRPr="00DD24AB">
        <w:rPr>
          <w:rFonts w:ascii="Candara" w:hAnsi="Candara"/>
          <w:sz w:val="24"/>
          <w:szCs w:val="24"/>
        </w:rPr>
        <w:t xml:space="preserve"> accepted.  If a “special circumstance” arises related to the timely delivery of an assignment, please speak to the instructor </w:t>
      </w:r>
      <w:r w:rsidRPr="00DD24AB">
        <w:rPr>
          <w:rFonts w:ascii="Candara" w:hAnsi="Candara"/>
          <w:b/>
          <w:sz w:val="24"/>
          <w:szCs w:val="24"/>
        </w:rPr>
        <w:t>prior to due date</w:t>
      </w:r>
      <w:r w:rsidRPr="00DD24AB">
        <w:rPr>
          <w:rFonts w:ascii="Candara" w:hAnsi="Candara"/>
          <w:sz w:val="24"/>
          <w:szCs w:val="24"/>
        </w:rPr>
        <w:t xml:space="preserve">.  Refer to </w:t>
      </w:r>
      <w:r w:rsidR="001D042F">
        <w:rPr>
          <w:rFonts w:ascii="Candara" w:hAnsi="Candara"/>
          <w:sz w:val="24"/>
          <w:szCs w:val="24"/>
        </w:rPr>
        <w:t>Blackboard</w:t>
      </w:r>
      <w:r w:rsidR="00B72055" w:rsidRPr="00DD24AB">
        <w:rPr>
          <w:rFonts w:ascii="Candara" w:hAnsi="Candara"/>
          <w:sz w:val="24"/>
          <w:szCs w:val="24"/>
        </w:rPr>
        <w:t xml:space="preserve"> </w:t>
      </w:r>
      <w:r w:rsidRPr="00DD24AB">
        <w:rPr>
          <w:rFonts w:ascii="Candara" w:hAnsi="Candara"/>
          <w:sz w:val="24"/>
          <w:szCs w:val="24"/>
        </w:rPr>
        <w:t>regularly to stay on top of due dates.</w:t>
      </w:r>
    </w:p>
    <w:p w14:paraId="5DCD1981" w14:textId="77777777" w:rsidR="00224912" w:rsidRPr="00DD24AB" w:rsidRDefault="00224912" w:rsidP="00224912">
      <w:pPr>
        <w:autoSpaceDE w:val="0"/>
        <w:autoSpaceDN w:val="0"/>
        <w:adjustRightInd w:val="0"/>
        <w:rPr>
          <w:rFonts w:ascii="Candara" w:hAnsi="Candara"/>
          <w:sz w:val="24"/>
          <w:szCs w:val="24"/>
        </w:rPr>
      </w:pPr>
    </w:p>
    <w:p w14:paraId="182E3441" w14:textId="325E1888" w:rsidR="00165E1F" w:rsidRPr="00DD24AB" w:rsidRDefault="00165E1F" w:rsidP="00165E1F">
      <w:pPr>
        <w:numPr>
          <w:ilvl w:val="0"/>
          <w:numId w:val="5"/>
        </w:numPr>
        <w:autoSpaceDE w:val="0"/>
        <w:autoSpaceDN w:val="0"/>
        <w:adjustRightInd w:val="0"/>
        <w:rPr>
          <w:rFonts w:ascii="Candara" w:hAnsi="Candara"/>
          <w:sz w:val="24"/>
          <w:szCs w:val="24"/>
        </w:rPr>
      </w:pPr>
      <w:r w:rsidRPr="00DD24AB">
        <w:rPr>
          <w:rFonts w:ascii="Candara" w:hAnsi="Candara"/>
          <w:b/>
          <w:sz w:val="24"/>
          <w:szCs w:val="24"/>
        </w:rPr>
        <w:t xml:space="preserve">Participation/Attendance (50 pts.):  </w:t>
      </w:r>
      <w:r w:rsidRPr="00DD24AB">
        <w:rPr>
          <w:rFonts w:ascii="Candara" w:hAnsi="Candara"/>
          <w:sz w:val="24"/>
          <w:szCs w:val="24"/>
        </w:rPr>
        <w:t>Attendance and participation are important for the</w:t>
      </w:r>
      <w:r w:rsidR="00265A9B">
        <w:rPr>
          <w:rFonts w:ascii="Candara" w:hAnsi="Candara"/>
          <w:sz w:val="24"/>
          <w:szCs w:val="24"/>
        </w:rPr>
        <w:t xml:space="preserve"> success of this class.  After 2</w:t>
      </w:r>
      <w:r w:rsidRPr="00DD24AB">
        <w:rPr>
          <w:rFonts w:ascii="Candara" w:hAnsi="Candara"/>
          <w:sz w:val="24"/>
          <w:szCs w:val="24"/>
        </w:rPr>
        <w:t xml:space="preserve"> absences, students will lose 10 points per absence of their attendance and participation</w:t>
      </w:r>
      <w:r w:rsidR="00265A9B">
        <w:rPr>
          <w:rFonts w:ascii="Candara" w:hAnsi="Candara"/>
          <w:sz w:val="24"/>
          <w:szCs w:val="24"/>
        </w:rPr>
        <w:t xml:space="preserve"> grade.  If you miss more than 6</w:t>
      </w:r>
      <w:r w:rsidRPr="00DD24AB">
        <w:rPr>
          <w:rFonts w:ascii="Candara" w:hAnsi="Candara"/>
          <w:sz w:val="24"/>
          <w:szCs w:val="24"/>
        </w:rPr>
        <w:t xml:space="preserve"> days for any unexcused reason, you will need to retake the course.  Please do not call me to indicate that you might miss a class.  Attendance means that you are in class for the entire class.  Late arrival or early departures break up the flow of the class and are not fair to your peers.  If you miss class, it is your responsibility to get notes and information you missed from other students in the class.  Participation points will be deducted for non-participation.  </w:t>
      </w:r>
      <w:r w:rsidRPr="00DD24AB">
        <w:rPr>
          <w:rFonts w:ascii="Candara" w:hAnsi="Candara"/>
          <w:i/>
          <w:sz w:val="24"/>
          <w:szCs w:val="24"/>
        </w:rPr>
        <w:t>Regarding the use of cell phones in class: PLEASE DON’T USE THEM.</w:t>
      </w:r>
    </w:p>
    <w:p w14:paraId="0F020E71" w14:textId="77777777" w:rsidR="00A53C4C" w:rsidRPr="00DD24AB" w:rsidRDefault="00A53C4C" w:rsidP="00A53C4C">
      <w:pPr>
        <w:autoSpaceDE w:val="0"/>
        <w:autoSpaceDN w:val="0"/>
        <w:adjustRightInd w:val="0"/>
        <w:rPr>
          <w:rFonts w:ascii="Candara" w:hAnsi="Candara"/>
          <w:sz w:val="24"/>
          <w:szCs w:val="24"/>
        </w:rPr>
      </w:pPr>
    </w:p>
    <w:p w14:paraId="4E7A3E52" w14:textId="403340B4" w:rsidR="00DF07CF" w:rsidRPr="00DD24AB" w:rsidRDefault="00090041" w:rsidP="003D3F43">
      <w:pPr>
        <w:numPr>
          <w:ilvl w:val="0"/>
          <w:numId w:val="5"/>
        </w:numPr>
        <w:autoSpaceDE w:val="0"/>
        <w:autoSpaceDN w:val="0"/>
        <w:adjustRightInd w:val="0"/>
        <w:rPr>
          <w:rFonts w:ascii="Candara" w:hAnsi="Candara"/>
          <w:sz w:val="24"/>
          <w:szCs w:val="24"/>
        </w:rPr>
      </w:pPr>
      <w:r w:rsidRPr="00DD24AB">
        <w:rPr>
          <w:rFonts w:ascii="Candara" w:hAnsi="Candara"/>
          <w:b/>
          <w:sz w:val="24"/>
          <w:szCs w:val="24"/>
        </w:rPr>
        <w:t>Rotating</w:t>
      </w:r>
      <w:r w:rsidR="00F01D8C" w:rsidRPr="00DD24AB">
        <w:rPr>
          <w:rFonts w:ascii="Candara" w:hAnsi="Candara"/>
          <w:b/>
          <w:sz w:val="24"/>
          <w:szCs w:val="24"/>
        </w:rPr>
        <w:t xml:space="preserve"> Assignments (5</w:t>
      </w:r>
      <w:r w:rsidR="00DF07CF" w:rsidRPr="00DD24AB">
        <w:rPr>
          <w:rFonts w:ascii="Candara" w:hAnsi="Candara"/>
          <w:b/>
          <w:sz w:val="24"/>
          <w:szCs w:val="24"/>
        </w:rPr>
        <w:t>0 pts.):</w:t>
      </w:r>
      <w:r w:rsidR="00DF07CF" w:rsidRPr="00DD24AB">
        <w:rPr>
          <w:rFonts w:ascii="Candara" w:hAnsi="Candara"/>
          <w:sz w:val="24"/>
          <w:szCs w:val="24"/>
        </w:rPr>
        <w:t xml:space="preserve"> </w:t>
      </w:r>
      <w:r w:rsidR="00F01D8C" w:rsidRPr="00DD24AB">
        <w:rPr>
          <w:rFonts w:ascii="Candara" w:hAnsi="Candara"/>
          <w:sz w:val="24"/>
          <w:szCs w:val="24"/>
        </w:rPr>
        <w:t xml:space="preserve"> </w:t>
      </w:r>
      <w:r w:rsidRPr="00DD24AB">
        <w:rPr>
          <w:rFonts w:ascii="Candara" w:hAnsi="Candara"/>
          <w:sz w:val="24"/>
          <w:szCs w:val="24"/>
        </w:rPr>
        <w:t>Various</w:t>
      </w:r>
      <w:r w:rsidR="00DF07CF" w:rsidRPr="00DD24AB">
        <w:rPr>
          <w:rFonts w:ascii="Candara" w:hAnsi="Candara"/>
          <w:sz w:val="24"/>
          <w:szCs w:val="24"/>
        </w:rPr>
        <w:t xml:space="preserve"> assignments will also be assigned throughout the quarter</w:t>
      </w:r>
      <w:r w:rsidRPr="00DD24AB">
        <w:rPr>
          <w:rFonts w:ascii="Candara" w:hAnsi="Candara"/>
          <w:sz w:val="24"/>
          <w:szCs w:val="24"/>
        </w:rPr>
        <w:t xml:space="preserve"> based on current events and trends</w:t>
      </w:r>
      <w:r w:rsidR="00DF07CF" w:rsidRPr="00DD24AB">
        <w:rPr>
          <w:rFonts w:ascii="Candara" w:hAnsi="Candara"/>
          <w:sz w:val="24"/>
          <w:szCs w:val="24"/>
        </w:rPr>
        <w:t xml:space="preserve">.  It is your responsibility to be aware of all assignments and when they are due.  There will also be </w:t>
      </w:r>
      <w:r w:rsidRPr="00DD24AB">
        <w:rPr>
          <w:rFonts w:ascii="Candara" w:hAnsi="Candara"/>
          <w:sz w:val="24"/>
          <w:szCs w:val="24"/>
        </w:rPr>
        <w:t>ass</w:t>
      </w:r>
      <w:r w:rsidR="00DF07CF" w:rsidRPr="00DD24AB">
        <w:rPr>
          <w:rFonts w:ascii="Candara" w:hAnsi="Candara"/>
          <w:sz w:val="24"/>
          <w:szCs w:val="24"/>
        </w:rPr>
        <w:t>ignments completed in class at times.</w:t>
      </w:r>
    </w:p>
    <w:p w14:paraId="554EB493" w14:textId="77777777" w:rsidR="00165E1F" w:rsidRPr="00DD24AB" w:rsidRDefault="00165E1F" w:rsidP="00165E1F">
      <w:pPr>
        <w:autoSpaceDE w:val="0"/>
        <w:autoSpaceDN w:val="0"/>
        <w:adjustRightInd w:val="0"/>
        <w:rPr>
          <w:rFonts w:ascii="Candara" w:hAnsi="Candara"/>
          <w:sz w:val="24"/>
          <w:szCs w:val="24"/>
        </w:rPr>
      </w:pPr>
    </w:p>
    <w:p w14:paraId="74C58696" w14:textId="349B05A6" w:rsidR="001F7B1C" w:rsidRPr="00DD24AB" w:rsidRDefault="003D3F43" w:rsidP="003D3F43">
      <w:pPr>
        <w:numPr>
          <w:ilvl w:val="0"/>
          <w:numId w:val="5"/>
        </w:numPr>
        <w:autoSpaceDE w:val="0"/>
        <w:autoSpaceDN w:val="0"/>
        <w:adjustRightInd w:val="0"/>
        <w:rPr>
          <w:rFonts w:ascii="Candara" w:hAnsi="Candara"/>
          <w:sz w:val="24"/>
          <w:szCs w:val="24"/>
        </w:rPr>
      </w:pPr>
      <w:r w:rsidRPr="00DD24AB">
        <w:rPr>
          <w:rFonts w:ascii="Candara" w:hAnsi="Candara"/>
          <w:b/>
          <w:bCs/>
          <w:sz w:val="24"/>
          <w:szCs w:val="24"/>
        </w:rPr>
        <w:t>Presentation (50</w:t>
      </w:r>
      <w:r w:rsidR="00F70665" w:rsidRPr="00DD24AB">
        <w:rPr>
          <w:rFonts w:ascii="Candara" w:hAnsi="Candara"/>
          <w:b/>
          <w:bCs/>
          <w:sz w:val="24"/>
          <w:szCs w:val="24"/>
        </w:rPr>
        <w:t xml:space="preserve"> pts.)</w:t>
      </w:r>
      <w:r w:rsidR="00224912" w:rsidRPr="00DD24AB">
        <w:rPr>
          <w:rFonts w:ascii="Candara" w:hAnsi="Candara"/>
          <w:b/>
          <w:bCs/>
          <w:sz w:val="24"/>
          <w:szCs w:val="24"/>
        </w:rPr>
        <w:t xml:space="preserve">: </w:t>
      </w:r>
      <w:r w:rsidR="001F7B1C" w:rsidRPr="00DD24AB">
        <w:rPr>
          <w:rFonts w:ascii="Candara" w:hAnsi="Candara"/>
          <w:b/>
          <w:bCs/>
          <w:sz w:val="24"/>
          <w:szCs w:val="24"/>
        </w:rPr>
        <w:t xml:space="preserve"> </w:t>
      </w:r>
      <w:r w:rsidRPr="00DD24AB">
        <w:rPr>
          <w:rFonts w:ascii="Candara" w:hAnsi="Candara"/>
          <w:bCs/>
          <w:sz w:val="24"/>
          <w:szCs w:val="24"/>
        </w:rPr>
        <w:t>Students will complete research on a topic of their choice.  The research information will be presented in PowerPoint or Prezi to the class</w:t>
      </w:r>
      <w:r w:rsidR="00F01D8C" w:rsidRPr="00DD24AB">
        <w:rPr>
          <w:rFonts w:ascii="Candara" w:hAnsi="Candara"/>
          <w:bCs/>
          <w:sz w:val="24"/>
          <w:szCs w:val="24"/>
        </w:rPr>
        <w:t>, unless previously approved by the instructor</w:t>
      </w:r>
      <w:r w:rsidRPr="00DD24AB">
        <w:rPr>
          <w:rFonts w:ascii="Candara" w:hAnsi="Candara"/>
          <w:bCs/>
          <w:sz w:val="24"/>
          <w:szCs w:val="24"/>
        </w:rPr>
        <w:t>.  The specific requirements for this a</w:t>
      </w:r>
      <w:r w:rsidR="00090041" w:rsidRPr="00DD24AB">
        <w:rPr>
          <w:rFonts w:ascii="Candara" w:hAnsi="Candara"/>
          <w:bCs/>
          <w:sz w:val="24"/>
          <w:szCs w:val="24"/>
        </w:rPr>
        <w:t>ss</w:t>
      </w:r>
      <w:r w:rsidR="006266F5">
        <w:rPr>
          <w:rFonts w:ascii="Candara" w:hAnsi="Candara"/>
          <w:bCs/>
          <w:sz w:val="24"/>
          <w:szCs w:val="24"/>
        </w:rPr>
        <w:t>ignment will be posted in Blackboard</w:t>
      </w:r>
      <w:r w:rsidR="00090041" w:rsidRPr="00DD24AB">
        <w:rPr>
          <w:rFonts w:ascii="Candara" w:hAnsi="Candara"/>
          <w:bCs/>
          <w:sz w:val="24"/>
          <w:szCs w:val="24"/>
        </w:rPr>
        <w:t>.</w:t>
      </w:r>
      <w:r w:rsidR="00855337" w:rsidRPr="00DD24AB">
        <w:rPr>
          <w:rFonts w:ascii="Candara" w:hAnsi="Candara"/>
          <w:bCs/>
          <w:sz w:val="24"/>
          <w:szCs w:val="24"/>
        </w:rPr>
        <w:t xml:space="preserve"> (7.01)</w:t>
      </w:r>
    </w:p>
    <w:p w14:paraId="3FBE2436" w14:textId="77777777" w:rsidR="00F84D0B" w:rsidRPr="00DD24AB" w:rsidRDefault="00F84D0B" w:rsidP="00F84D0B">
      <w:pPr>
        <w:autoSpaceDE w:val="0"/>
        <w:autoSpaceDN w:val="0"/>
        <w:adjustRightInd w:val="0"/>
        <w:rPr>
          <w:rFonts w:ascii="Candara" w:hAnsi="Candara"/>
          <w:sz w:val="24"/>
          <w:szCs w:val="24"/>
        </w:rPr>
      </w:pPr>
    </w:p>
    <w:p w14:paraId="628229C2" w14:textId="23795864" w:rsidR="003743E7" w:rsidRPr="00DD24AB" w:rsidRDefault="006266F5" w:rsidP="003743E7">
      <w:pPr>
        <w:numPr>
          <w:ilvl w:val="0"/>
          <w:numId w:val="5"/>
        </w:numPr>
        <w:autoSpaceDE w:val="0"/>
        <w:autoSpaceDN w:val="0"/>
        <w:adjustRightInd w:val="0"/>
        <w:rPr>
          <w:rFonts w:ascii="Candara" w:hAnsi="Candara"/>
          <w:bCs/>
          <w:sz w:val="24"/>
          <w:szCs w:val="24"/>
        </w:rPr>
      </w:pPr>
      <w:r>
        <w:rPr>
          <w:rFonts w:ascii="Candara" w:hAnsi="Candara"/>
          <w:b/>
          <w:bCs/>
          <w:sz w:val="24"/>
          <w:szCs w:val="24"/>
        </w:rPr>
        <w:t>Blackboard</w:t>
      </w:r>
      <w:r w:rsidR="003D1B4C" w:rsidRPr="00DD24AB">
        <w:rPr>
          <w:rFonts w:ascii="Candara" w:hAnsi="Candara"/>
          <w:b/>
          <w:bCs/>
          <w:sz w:val="24"/>
          <w:szCs w:val="24"/>
        </w:rPr>
        <w:t xml:space="preserve"> Discussion Postings (5</w:t>
      </w:r>
      <w:r w:rsidR="003743E7" w:rsidRPr="00DD24AB">
        <w:rPr>
          <w:rFonts w:ascii="Candara" w:hAnsi="Candara"/>
          <w:b/>
          <w:bCs/>
          <w:sz w:val="24"/>
          <w:szCs w:val="24"/>
        </w:rPr>
        <w:t>0</w:t>
      </w:r>
      <w:r w:rsidR="00F70665" w:rsidRPr="00DD24AB">
        <w:rPr>
          <w:rFonts w:ascii="Candara" w:hAnsi="Candara"/>
          <w:b/>
          <w:bCs/>
          <w:sz w:val="24"/>
          <w:szCs w:val="24"/>
        </w:rPr>
        <w:t xml:space="preserve"> pts.)</w:t>
      </w:r>
      <w:r w:rsidR="00224912" w:rsidRPr="00DD24AB">
        <w:rPr>
          <w:rFonts w:ascii="Candara" w:hAnsi="Candara"/>
          <w:b/>
          <w:bCs/>
          <w:sz w:val="24"/>
          <w:szCs w:val="24"/>
        </w:rPr>
        <w:t xml:space="preserve">:  </w:t>
      </w:r>
      <w:r w:rsidR="003743E7" w:rsidRPr="00DD24AB">
        <w:rPr>
          <w:rFonts w:ascii="Candara" w:hAnsi="Candara"/>
          <w:sz w:val="24"/>
          <w:szCs w:val="24"/>
        </w:rPr>
        <w:t xml:space="preserve">Students will have the opportunity to earn points though individual input, inquiries, and discussion in examining </w:t>
      </w:r>
      <w:r>
        <w:rPr>
          <w:rFonts w:ascii="Candara" w:hAnsi="Candara"/>
          <w:sz w:val="24"/>
          <w:szCs w:val="24"/>
        </w:rPr>
        <w:t>selected topics via the PRM 250</w:t>
      </w:r>
      <w:r w:rsidR="003743E7" w:rsidRPr="00DD24AB">
        <w:rPr>
          <w:rFonts w:ascii="Candara" w:hAnsi="Candara"/>
          <w:sz w:val="24"/>
          <w:szCs w:val="24"/>
        </w:rPr>
        <w:t xml:space="preserve"> </w:t>
      </w:r>
      <w:r>
        <w:rPr>
          <w:rFonts w:ascii="Candara" w:hAnsi="Candara"/>
          <w:sz w:val="24"/>
          <w:szCs w:val="24"/>
        </w:rPr>
        <w:t>Blackboard</w:t>
      </w:r>
      <w:r w:rsidR="003743E7" w:rsidRPr="00DD24AB">
        <w:rPr>
          <w:rFonts w:ascii="Candara" w:hAnsi="Candara"/>
          <w:sz w:val="24"/>
          <w:szCs w:val="24"/>
        </w:rPr>
        <w:t xml:space="preserve"> Discussion Board. Discussion questions will be provided for each topic in this course in an effort to facilitate open discussio</w:t>
      </w:r>
      <w:r w:rsidR="00F93E2F" w:rsidRPr="00DD24AB">
        <w:rPr>
          <w:rFonts w:ascii="Candara" w:hAnsi="Candara"/>
          <w:sz w:val="24"/>
          <w:szCs w:val="24"/>
        </w:rPr>
        <w:t>n. These assignments are due the Thursday at midnight</w:t>
      </w:r>
      <w:r w:rsidR="003743E7" w:rsidRPr="00DD24AB">
        <w:rPr>
          <w:rFonts w:ascii="Candara" w:hAnsi="Candara"/>
          <w:sz w:val="24"/>
          <w:szCs w:val="24"/>
        </w:rPr>
        <w:t xml:space="preserve"> of the week assigned, unless otherwise noted.  Each student will be expected to formulate a response to the original topic, AND respond to 2 other discussion posts from other classmates.  All three posts (original post plus 2 responses) will contribute to your final score for each discussion topic.</w:t>
      </w:r>
    </w:p>
    <w:p w14:paraId="68ED7A47" w14:textId="4A16A037" w:rsidR="00F84D0B" w:rsidRPr="00DD24AB" w:rsidRDefault="00165E1F" w:rsidP="00F84D0B">
      <w:pPr>
        <w:pStyle w:val="ListParagraph"/>
        <w:numPr>
          <w:ilvl w:val="1"/>
          <w:numId w:val="5"/>
        </w:numPr>
        <w:autoSpaceDE w:val="0"/>
        <w:autoSpaceDN w:val="0"/>
        <w:adjustRightInd w:val="0"/>
        <w:rPr>
          <w:rFonts w:ascii="Candara" w:hAnsi="Candara"/>
          <w:bCs/>
          <w:sz w:val="24"/>
          <w:szCs w:val="24"/>
        </w:rPr>
      </w:pPr>
      <w:r w:rsidRPr="00DD24AB">
        <w:rPr>
          <w:rFonts w:ascii="Candara" w:hAnsi="Candara"/>
          <w:bCs/>
          <w:sz w:val="24"/>
          <w:szCs w:val="24"/>
        </w:rPr>
        <w:t>Time</w:t>
      </w:r>
      <w:r w:rsidR="00855337" w:rsidRPr="00DD24AB">
        <w:rPr>
          <w:rFonts w:ascii="Candara" w:hAnsi="Candara"/>
          <w:bCs/>
          <w:sz w:val="24"/>
          <w:szCs w:val="24"/>
        </w:rPr>
        <w:t xml:space="preserve"> (7.01)</w:t>
      </w:r>
    </w:p>
    <w:p w14:paraId="278F938C" w14:textId="4C4DECCA" w:rsidR="00F84D0B" w:rsidRPr="00DD24AB" w:rsidRDefault="00F84D0B" w:rsidP="00F84D0B">
      <w:pPr>
        <w:pStyle w:val="ListParagraph"/>
        <w:numPr>
          <w:ilvl w:val="1"/>
          <w:numId w:val="5"/>
        </w:numPr>
        <w:autoSpaceDE w:val="0"/>
        <w:autoSpaceDN w:val="0"/>
        <w:adjustRightInd w:val="0"/>
        <w:rPr>
          <w:rFonts w:ascii="Candara" w:hAnsi="Candara"/>
          <w:bCs/>
          <w:sz w:val="24"/>
          <w:szCs w:val="24"/>
        </w:rPr>
      </w:pPr>
      <w:r w:rsidRPr="00DD24AB">
        <w:rPr>
          <w:rFonts w:ascii="Candara" w:hAnsi="Candara"/>
          <w:bCs/>
          <w:sz w:val="24"/>
          <w:szCs w:val="24"/>
        </w:rPr>
        <w:t>Contesting Homelessness</w:t>
      </w:r>
      <w:r w:rsidR="00855337" w:rsidRPr="00DD24AB">
        <w:rPr>
          <w:rFonts w:ascii="Candara" w:hAnsi="Candara"/>
          <w:bCs/>
          <w:sz w:val="24"/>
          <w:szCs w:val="24"/>
        </w:rPr>
        <w:t xml:space="preserve"> (7.02)</w:t>
      </w:r>
    </w:p>
    <w:p w14:paraId="20712CA1" w14:textId="6698764C" w:rsidR="00F84D0B" w:rsidRPr="00DD24AB" w:rsidRDefault="00F84D0B" w:rsidP="00F84D0B">
      <w:pPr>
        <w:pStyle w:val="ListParagraph"/>
        <w:numPr>
          <w:ilvl w:val="1"/>
          <w:numId w:val="5"/>
        </w:numPr>
        <w:autoSpaceDE w:val="0"/>
        <w:autoSpaceDN w:val="0"/>
        <w:adjustRightInd w:val="0"/>
        <w:rPr>
          <w:rFonts w:ascii="Candara" w:hAnsi="Candara"/>
          <w:bCs/>
          <w:sz w:val="24"/>
          <w:szCs w:val="24"/>
        </w:rPr>
      </w:pPr>
      <w:r w:rsidRPr="00DD24AB">
        <w:rPr>
          <w:rFonts w:ascii="Candara" w:hAnsi="Candara"/>
          <w:bCs/>
          <w:sz w:val="24"/>
          <w:szCs w:val="24"/>
        </w:rPr>
        <w:t>Technology</w:t>
      </w:r>
      <w:r w:rsidR="00855337" w:rsidRPr="00DD24AB">
        <w:rPr>
          <w:rFonts w:ascii="Candara" w:hAnsi="Candara"/>
          <w:bCs/>
          <w:sz w:val="24"/>
          <w:szCs w:val="24"/>
        </w:rPr>
        <w:t xml:space="preserve"> (7.01)</w:t>
      </w:r>
    </w:p>
    <w:p w14:paraId="4B5B4FF6" w14:textId="01FF2DCF" w:rsidR="00F84D0B" w:rsidRPr="00DD24AB" w:rsidRDefault="00F84D0B" w:rsidP="00F84D0B">
      <w:pPr>
        <w:pStyle w:val="ListParagraph"/>
        <w:numPr>
          <w:ilvl w:val="1"/>
          <w:numId w:val="5"/>
        </w:numPr>
        <w:autoSpaceDE w:val="0"/>
        <w:autoSpaceDN w:val="0"/>
        <w:adjustRightInd w:val="0"/>
        <w:rPr>
          <w:rFonts w:ascii="Candara" w:hAnsi="Candara"/>
          <w:bCs/>
          <w:sz w:val="24"/>
          <w:szCs w:val="24"/>
        </w:rPr>
      </w:pPr>
      <w:r w:rsidRPr="00DD24AB">
        <w:rPr>
          <w:rFonts w:ascii="Candara" w:hAnsi="Candara"/>
          <w:bCs/>
          <w:sz w:val="24"/>
          <w:szCs w:val="24"/>
        </w:rPr>
        <w:t>Walking</w:t>
      </w:r>
      <w:r w:rsidR="00855337" w:rsidRPr="00DD24AB">
        <w:rPr>
          <w:rFonts w:ascii="Candara" w:hAnsi="Candara"/>
          <w:bCs/>
          <w:sz w:val="24"/>
          <w:szCs w:val="24"/>
        </w:rPr>
        <w:t xml:space="preserve"> (7.01)</w:t>
      </w:r>
    </w:p>
    <w:p w14:paraId="608379BF" w14:textId="358D1CC4" w:rsidR="00F84D0B" w:rsidRPr="00DD24AB" w:rsidRDefault="00F84D0B" w:rsidP="00F84D0B">
      <w:pPr>
        <w:pStyle w:val="ListParagraph"/>
        <w:numPr>
          <w:ilvl w:val="1"/>
          <w:numId w:val="5"/>
        </w:numPr>
        <w:autoSpaceDE w:val="0"/>
        <w:autoSpaceDN w:val="0"/>
        <w:adjustRightInd w:val="0"/>
        <w:rPr>
          <w:rFonts w:ascii="Candara" w:hAnsi="Candara"/>
          <w:bCs/>
          <w:sz w:val="24"/>
          <w:szCs w:val="24"/>
        </w:rPr>
      </w:pPr>
      <w:r w:rsidRPr="00DD24AB">
        <w:rPr>
          <w:rFonts w:ascii="Candara" w:hAnsi="Candara"/>
          <w:bCs/>
          <w:sz w:val="24"/>
          <w:szCs w:val="24"/>
        </w:rPr>
        <w:t>Production, Production, Production</w:t>
      </w:r>
      <w:r w:rsidR="00855337" w:rsidRPr="00DD24AB">
        <w:rPr>
          <w:rFonts w:ascii="Candara" w:hAnsi="Candara"/>
          <w:bCs/>
          <w:sz w:val="24"/>
          <w:szCs w:val="24"/>
        </w:rPr>
        <w:t xml:space="preserve"> (7.01)</w:t>
      </w:r>
    </w:p>
    <w:p w14:paraId="0DDF688B" w14:textId="77777777" w:rsidR="007327DD" w:rsidRPr="00DD24AB" w:rsidRDefault="007327DD" w:rsidP="007327DD">
      <w:pPr>
        <w:autoSpaceDE w:val="0"/>
        <w:autoSpaceDN w:val="0"/>
        <w:adjustRightInd w:val="0"/>
        <w:rPr>
          <w:rFonts w:ascii="Candara" w:hAnsi="Candara"/>
          <w:bCs/>
          <w:sz w:val="24"/>
          <w:szCs w:val="24"/>
        </w:rPr>
      </w:pPr>
    </w:p>
    <w:p w14:paraId="08E1FA3F" w14:textId="159F26CC" w:rsidR="000C0CB1" w:rsidRPr="00443A3D" w:rsidRDefault="00054B50" w:rsidP="00443A3D">
      <w:pPr>
        <w:pStyle w:val="ListParagraph"/>
        <w:numPr>
          <w:ilvl w:val="0"/>
          <w:numId w:val="5"/>
        </w:numPr>
        <w:autoSpaceDE w:val="0"/>
        <w:autoSpaceDN w:val="0"/>
        <w:adjustRightInd w:val="0"/>
        <w:rPr>
          <w:rFonts w:ascii="Candara" w:hAnsi="Candara"/>
          <w:bCs/>
          <w:sz w:val="24"/>
          <w:szCs w:val="24"/>
        </w:rPr>
      </w:pPr>
      <w:r>
        <w:rPr>
          <w:rFonts w:ascii="Candara" w:hAnsi="Candara"/>
          <w:b/>
          <w:bCs/>
          <w:sz w:val="24"/>
          <w:szCs w:val="24"/>
        </w:rPr>
        <w:t>Exams (3</w:t>
      </w:r>
      <w:r w:rsidR="00855337" w:rsidRPr="00DD24AB">
        <w:rPr>
          <w:rFonts w:ascii="Candara" w:hAnsi="Candara"/>
          <w:b/>
          <w:bCs/>
          <w:sz w:val="24"/>
          <w:szCs w:val="24"/>
        </w:rPr>
        <w:t>00 pts.)</w:t>
      </w:r>
      <w:r w:rsidR="00855337" w:rsidRPr="00DD24AB">
        <w:rPr>
          <w:rFonts w:ascii="Candara" w:hAnsi="Candara"/>
          <w:bCs/>
          <w:sz w:val="24"/>
          <w:szCs w:val="24"/>
        </w:rPr>
        <w:t xml:space="preserve">:  Students will </w:t>
      </w:r>
      <w:r w:rsidR="00E012CD" w:rsidRPr="00DD24AB">
        <w:rPr>
          <w:rFonts w:ascii="Candara" w:hAnsi="Candara"/>
          <w:bCs/>
          <w:sz w:val="24"/>
          <w:szCs w:val="24"/>
        </w:rPr>
        <w:t>ha</w:t>
      </w:r>
      <w:r w:rsidR="00B60B0E">
        <w:rPr>
          <w:rFonts w:ascii="Candara" w:hAnsi="Candara"/>
          <w:bCs/>
          <w:sz w:val="24"/>
          <w:szCs w:val="24"/>
        </w:rPr>
        <w:t>ve the opportunity to complete 3 exams during the semester</w:t>
      </w:r>
      <w:r w:rsidR="00E012CD" w:rsidRPr="00DD24AB">
        <w:rPr>
          <w:rFonts w:ascii="Candara" w:hAnsi="Candara"/>
          <w:bCs/>
          <w:sz w:val="24"/>
          <w:szCs w:val="24"/>
        </w:rPr>
        <w:t>.  The first exam will cover cha</w:t>
      </w:r>
      <w:r>
        <w:rPr>
          <w:rFonts w:ascii="Candara" w:hAnsi="Candara"/>
          <w:bCs/>
          <w:sz w:val="24"/>
          <w:szCs w:val="24"/>
        </w:rPr>
        <w:t xml:space="preserve">pters 1-4 in the textbook, </w:t>
      </w:r>
      <w:r w:rsidR="00E012CD" w:rsidRPr="00DD24AB">
        <w:rPr>
          <w:rFonts w:ascii="Candara" w:hAnsi="Candara"/>
          <w:bCs/>
          <w:sz w:val="24"/>
          <w:szCs w:val="24"/>
        </w:rPr>
        <w:t>the second exam will cover chapters 5-9</w:t>
      </w:r>
      <w:r>
        <w:rPr>
          <w:rFonts w:ascii="Candara" w:hAnsi="Candara"/>
          <w:bCs/>
          <w:sz w:val="24"/>
          <w:szCs w:val="24"/>
        </w:rPr>
        <w:t>, and the third exam we be on chapters 10-13</w:t>
      </w:r>
      <w:r w:rsidR="00E012CD" w:rsidRPr="00DD24AB">
        <w:rPr>
          <w:rFonts w:ascii="Candara" w:hAnsi="Candara"/>
          <w:bCs/>
          <w:sz w:val="24"/>
          <w:szCs w:val="24"/>
        </w:rPr>
        <w:t xml:space="preserve">.  Anything discussed in class is also fair game to be found on an </w:t>
      </w:r>
      <w:r w:rsidR="00E012CD" w:rsidRPr="00DD24AB">
        <w:rPr>
          <w:rFonts w:ascii="Candara" w:hAnsi="Candara"/>
          <w:bCs/>
          <w:sz w:val="24"/>
          <w:szCs w:val="24"/>
        </w:rPr>
        <w:lastRenderedPageBreak/>
        <w:t>exam.  Exams will vary in style: multiple choice, true/false, short-answer, fill-in-the-blank, and matching.</w:t>
      </w:r>
    </w:p>
    <w:p w14:paraId="4F873653" w14:textId="77777777" w:rsidR="00F84D0B" w:rsidRPr="00DD24AB" w:rsidRDefault="00F84D0B" w:rsidP="002F27FB">
      <w:pPr>
        <w:autoSpaceDE w:val="0"/>
        <w:autoSpaceDN w:val="0"/>
        <w:adjustRightInd w:val="0"/>
        <w:rPr>
          <w:rFonts w:ascii="Candara" w:hAnsi="Candara"/>
          <w:sz w:val="24"/>
          <w:szCs w:val="24"/>
        </w:rPr>
      </w:pPr>
    </w:p>
    <w:p w14:paraId="113BFD6D" w14:textId="77777777" w:rsidR="00F84D0B" w:rsidRPr="00DD24AB" w:rsidRDefault="00F84D0B" w:rsidP="002F27FB">
      <w:pPr>
        <w:autoSpaceDE w:val="0"/>
        <w:autoSpaceDN w:val="0"/>
        <w:adjustRightInd w:val="0"/>
        <w:rPr>
          <w:rFonts w:ascii="Candara" w:hAnsi="Candara"/>
          <w:sz w:val="24"/>
          <w:szCs w:val="24"/>
        </w:rPr>
      </w:pPr>
    </w:p>
    <w:p w14:paraId="4E76B0B2" w14:textId="322E9B60" w:rsidR="006A46F1" w:rsidRPr="00DD24AB" w:rsidRDefault="006A46F1" w:rsidP="006A46F1">
      <w:pPr>
        <w:rPr>
          <w:rFonts w:ascii="Candara" w:hAnsi="Candara"/>
          <w:b/>
          <w:sz w:val="24"/>
          <w:szCs w:val="24"/>
          <w:u w:val="single"/>
        </w:rPr>
      </w:pPr>
      <w:r w:rsidRPr="00DD24AB">
        <w:rPr>
          <w:rFonts w:ascii="Candara" w:hAnsi="Candara"/>
          <w:b/>
          <w:sz w:val="24"/>
          <w:szCs w:val="24"/>
          <w:u w:val="single"/>
        </w:rPr>
        <w:t>Faculty Expectations of Students/Course Policies</w:t>
      </w:r>
    </w:p>
    <w:p w14:paraId="7D2E4871" w14:textId="77777777" w:rsidR="00443A3D" w:rsidRDefault="006A46F1" w:rsidP="00054B50">
      <w:pPr>
        <w:pStyle w:val="Heading3"/>
        <w:rPr>
          <w:rFonts w:ascii="Candara" w:hAnsi="Candara"/>
          <w:color w:val="000000" w:themeColor="text1"/>
        </w:rPr>
      </w:pPr>
      <w:r w:rsidRPr="00054B50">
        <w:rPr>
          <w:rFonts w:ascii="Candara" w:hAnsi="Candara"/>
          <w:color w:val="000000" w:themeColor="text1"/>
        </w:rPr>
        <w:t>Civil Discourse at Western Carolina:</w:t>
      </w:r>
    </w:p>
    <w:p w14:paraId="64518413" w14:textId="739E02B8" w:rsidR="006A46F1" w:rsidRPr="00DD24AB" w:rsidRDefault="006A46F1" w:rsidP="00443A3D">
      <w:pPr>
        <w:pStyle w:val="Heading3"/>
        <w:ind w:left="720"/>
        <w:rPr>
          <w:rFonts w:ascii="Candara" w:hAnsi="Candara"/>
        </w:rPr>
      </w:pPr>
      <w:r w:rsidRPr="00DD24AB">
        <w:rPr>
          <w:rFonts w:ascii="Candara" w:hAnsi="Candara"/>
        </w:rP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 </w:t>
      </w:r>
    </w:p>
    <w:p w14:paraId="6BD4FFDF" w14:textId="6252EC8A" w:rsidR="00443A3D" w:rsidRDefault="00443A3D" w:rsidP="002A07C4">
      <w:pPr>
        <w:pStyle w:val="TopicParagraph"/>
      </w:pPr>
    </w:p>
    <w:p w14:paraId="7E4A0022" w14:textId="77F40345" w:rsidR="00443A3D" w:rsidRDefault="00443A3D" w:rsidP="002A07C4">
      <w:pPr>
        <w:pStyle w:val="TopicParagraph"/>
      </w:pPr>
      <w:r>
        <w:t>Classroom Expectations:</w:t>
      </w:r>
    </w:p>
    <w:p w14:paraId="482B1EA2" w14:textId="5B72C363" w:rsidR="006A46F1" w:rsidRPr="00DD24AB" w:rsidRDefault="006A46F1" w:rsidP="002A07C4">
      <w:pPr>
        <w:pStyle w:val="TopicParagraph"/>
      </w:pPr>
      <w:r w:rsidRPr="00DD24AB">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14:paraId="3942FFF3" w14:textId="77777777" w:rsidR="006A46F1" w:rsidRDefault="006A46F1" w:rsidP="006A46F1">
      <w:pPr>
        <w:rPr>
          <w:rFonts w:ascii="Candara" w:hAnsi="Candara"/>
          <w:b/>
          <w:sz w:val="24"/>
          <w:szCs w:val="24"/>
        </w:rPr>
      </w:pPr>
    </w:p>
    <w:p w14:paraId="2D0E42F1" w14:textId="77777777" w:rsidR="00844EC0" w:rsidRPr="00DD24AB" w:rsidRDefault="00844EC0" w:rsidP="006A46F1">
      <w:pPr>
        <w:rPr>
          <w:rFonts w:ascii="Candara" w:hAnsi="Candara"/>
          <w:b/>
          <w:sz w:val="24"/>
          <w:szCs w:val="24"/>
        </w:rPr>
      </w:pPr>
    </w:p>
    <w:p w14:paraId="308E8485" w14:textId="7BCAE7E1" w:rsidR="006A46F1" w:rsidRPr="00DD24AB" w:rsidRDefault="006A46F1" w:rsidP="006A46F1">
      <w:pPr>
        <w:rPr>
          <w:rFonts w:ascii="Candara" w:hAnsi="Candara"/>
          <w:b/>
          <w:sz w:val="24"/>
          <w:szCs w:val="24"/>
          <w:u w:val="single"/>
        </w:rPr>
      </w:pPr>
      <w:r w:rsidRPr="00DD24AB">
        <w:rPr>
          <w:rFonts w:ascii="Candara" w:hAnsi="Candara"/>
          <w:b/>
          <w:sz w:val="24"/>
          <w:szCs w:val="24"/>
          <w:u w:val="single"/>
        </w:rPr>
        <w:t>Student Resources</w:t>
      </w:r>
    </w:p>
    <w:p w14:paraId="667EB4F6" w14:textId="77777777" w:rsidR="006A46F1" w:rsidRPr="00054B50" w:rsidRDefault="006A46F1" w:rsidP="00054B50">
      <w:pPr>
        <w:rPr>
          <w:rFonts w:ascii="Candara" w:hAnsi="Candara"/>
          <w:color w:val="000000"/>
          <w:sz w:val="24"/>
          <w:szCs w:val="24"/>
        </w:rPr>
      </w:pPr>
      <w:r w:rsidRPr="00054B50">
        <w:rPr>
          <w:rFonts w:ascii="Candara" w:hAnsi="Candara"/>
          <w:color w:val="000000"/>
          <w:sz w:val="24"/>
          <w:szCs w:val="24"/>
        </w:rPr>
        <w:t>Writing and Learning Commons (</w:t>
      </w:r>
      <w:proofErr w:type="spellStart"/>
      <w:r w:rsidRPr="00054B50">
        <w:rPr>
          <w:rFonts w:ascii="Candara" w:hAnsi="Candara"/>
          <w:color w:val="000000"/>
          <w:sz w:val="24"/>
          <w:szCs w:val="24"/>
        </w:rPr>
        <w:t>WaLC</w:t>
      </w:r>
      <w:proofErr w:type="spellEnd"/>
      <w:r w:rsidRPr="00054B50">
        <w:rPr>
          <w:rFonts w:ascii="Candara" w:hAnsi="Candara"/>
          <w:color w:val="000000"/>
          <w:sz w:val="24"/>
          <w:szCs w:val="24"/>
        </w:rPr>
        <w:t>):</w:t>
      </w:r>
    </w:p>
    <w:p w14:paraId="2FB01AC7" w14:textId="2515AAFA" w:rsidR="006A46F1" w:rsidRPr="00DD24AB" w:rsidRDefault="006A46F1" w:rsidP="00443A3D">
      <w:pPr>
        <w:ind w:left="720"/>
        <w:rPr>
          <w:rFonts w:ascii="Candara" w:hAnsi="Candara"/>
          <w:color w:val="000000"/>
          <w:sz w:val="24"/>
          <w:szCs w:val="24"/>
        </w:rPr>
      </w:pPr>
      <w:r w:rsidRPr="00DD24AB">
        <w:rPr>
          <w:rFonts w:ascii="Candara" w:hAnsi="Candara"/>
          <w:color w:val="000000"/>
          <w:sz w:val="24"/>
          <w:szCs w:val="24"/>
        </w:rPr>
        <w:t>The Writing and Learning Commons (</w:t>
      </w:r>
      <w:proofErr w:type="spellStart"/>
      <w:r w:rsidRPr="00DD24AB">
        <w:rPr>
          <w:rFonts w:ascii="Candara" w:hAnsi="Candara"/>
          <w:color w:val="000000"/>
          <w:sz w:val="24"/>
          <w:szCs w:val="24"/>
        </w:rPr>
        <w:t>WaLC</w:t>
      </w:r>
      <w:proofErr w:type="spellEnd"/>
      <w:r w:rsidRPr="00DD24AB">
        <w:rPr>
          <w:rFonts w:ascii="Candara" w:hAnsi="Candara"/>
          <w:color w:val="000000"/>
          <w:sz w:val="24"/>
          <w:szCs w:val="24"/>
        </w:rPr>
        <w:t>), located</w:t>
      </w:r>
      <w:r w:rsidRPr="00DD24AB">
        <w:rPr>
          <w:rStyle w:val="apple-converted-space"/>
          <w:rFonts w:ascii="Candara" w:eastAsiaTheme="majorEastAsia" w:hAnsi="Candara"/>
          <w:b/>
          <w:bCs/>
          <w:color w:val="000000"/>
          <w:sz w:val="24"/>
          <w:szCs w:val="24"/>
        </w:rPr>
        <w:t> </w:t>
      </w:r>
      <w:r w:rsidRPr="00DD24AB">
        <w:rPr>
          <w:rFonts w:ascii="Candara" w:hAnsi="Candara"/>
          <w:b/>
          <w:bCs/>
          <w:color w:val="000000"/>
          <w:sz w:val="24"/>
          <w:szCs w:val="24"/>
        </w:rPr>
        <w:t>in BELK 207</w:t>
      </w:r>
      <w:r w:rsidRPr="00DD24AB">
        <w:rPr>
          <w:rFonts w:ascii="Candara" w:hAnsi="Candara"/>
          <w:color w:val="000000"/>
          <w:sz w:val="24"/>
          <w:szCs w:val="24"/>
        </w:rPr>
        <w:t>, provides free</w:t>
      </w:r>
      <w:r w:rsidRPr="00DD24AB">
        <w:rPr>
          <w:rStyle w:val="apple-converted-space"/>
          <w:rFonts w:ascii="Candara" w:eastAsiaTheme="majorEastAsia" w:hAnsi="Candara"/>
          <w:color w:val="000000"/>
          <w:sz w:val="24"/>
          <w:szCs w:val="24"/>
        </w:rPr>
        <w:t> </w:t>
      </w:r>
      <w:r w:rsidRPr="00DD24AB">
        <w:rPr>
          <w:rFonts w:ascii="Candara" w:hAnsi="Candara"/>
          <w:color w:val="000000"/>
          <w:sz w:val="24"/>
          <w:szCs w:val="24"/>
        </w:rPr>
        <w:t xml:space="preserve">course tutoring, </w:t>
      </w:r>
      <w:hyperlink r:id="rId8" w:history="1">
        <w:r w:rsidRPr="00DD24AB">
          <w:rPr>
            <w:rStyle w:val="Hyperlink"/>
            <w:rFonts w:ascii="Candara" w:hAnsi="Candara"/>
            <w:sz w:val="24"/>
            <w:szCs w:val="24"/>
          </w:rPr>
          <w:t>writing tutoring</w:t>
        </w:r>
      </w:hyperlink>
      <w:r w:rsidRPr="00DD24AB">
        <w:rPr>
          <w:rFonts w:ascii="Candara" w:hAnsi="Candara"/>
          <w:color w:val="000000"/>
          <w:sz w:val="24"/>
          <w:szCs w:val="24"/>
        </w:rPr>
        <w:t>,</w:t>
      </w:r>
      <w:r w:rsidRPr="00DD24AB">
        <w:rPr>
          <w:rStyle w:val="apple-converted-space"/>
          <w:rFonts w:ascii="Candara" w:eastAsiaTheme="majorEastAsia" w:hAnsi="Candara"/>
          <w:color w:val="000000"/>
          <w:sz w:val="24"/>
          <w:szCs w:val="24"/>
        </w:rPr>
        <w:t> </w:t>
      </w:r>
      <w:hyperlink r:id="rId9" w:history="1">
        <w:r w:rsidRPr="00DD24AB">
          <w:rPr>
            <w:rStyle w:val="Hyperlink"/>
            <w:rFonts w:ascii="Candara" w:hAnsi="Candara"/>
            <w:sz w:val="24"/>
            <w:szCs w:val="24"/>
          </w:rPr>
          <w:t>academic skills consultations</w:t>
        </w:r>
      </w:hyperlink>
      <w:r w:rsidRPr="00DD24AB">
        <w:rPr>
          <w:rFonts w:ascii="Candara" w:hAnsi="Candara"/>
          <w:color w:val="000000"/>
          <w:sz w:val="24"/>
          <w:szCs w:val="24"/>
        </w:rPr>
        <w:t>,</w:t>
      </w:r>
      <w:r w:rsidRPr="00DD24AB">
        <w:rPr>
          <w:rStyle w:val="apple-converted-space"/>
          <w:rFonts w:ascii="Candara" w:eastAsiaTheme="majorEastAsia" w:hAnsi="Candara"/>
          <w:color w:val="000000"/>
          <w:sz w:val="24"/>
          <w:szCs w:val="24"/>
        </w:rPr>
        <w:t> </w:t>
      </w:r>
      <w:hyperlink r:id="rId10" w:history="1">
        <w:r w:rsidRPr="00DD24AB">
          <w:rPr>
            <w:rStyle w:val="Hyperlink"/>
            <w:rFonts w:ascii="Candara" w:hAnsi="Candara"/>
            <w:sz w:val="24"/>
            <w:szCs w:val="24"/>
          </w:rPr>
          <w:t>international student consultations</w:t>
        </w:r>
      </w:hyperlink>
      <w:r w:rsidRPr="00DD24AB">
        <w:rPr>
          <w:rFonts w:ascii="Candara" w:hAnsi="Candara"/>
          <w:color w:val="000000"/>
          <w:sz w:val="24"/>
          <w:szCs w:val="24"/>
        </w:rPr>
        <w:t>, and online writing and learning resources for all students.</w:t>
      </w:r>
      <w:r w:rsidRPr="00DD24AB">
        <w:rPr>
          <w:rStyle w:val="apple-converted-space"/>
          <w:rFonts w:ascii="Candara" w:eastAsiaTheme="majorEastAsia" w:hAnsi="Candara"/>
          <w:color w:val="000000"/>
          <w:sz w:val="24"/>
          <w:szCs w:val="24"/>
        </w:rPr>
        <w:t> </w:t>
      </w:r>
      <w:r w:rsidRPr="00DD24AB">
        <w:rPr>
          <w:rFonts w:ascii="Candara" w:hAnsi="Candara"/>
          <w:color w:val="000000"/>
          <w:sz w:val="24"/>
          <w:szCs w:val="24"/>
        </w:rPr>
        <w:t>To view schedules and make appointments</w:t>
      </w:r>
      <w:r w:rsidRPr="00DD24AB">
        <w:rPr>
          <w:rStyle w:val="apple-converted-space"/>
          <w:rFonts w:ascii="Candara" w:eastAsiaTheme="majorEastAsia" w:hAnsi="Candara"/>
          <w:color w:val="000000"/>
          <w:sz w:val="24"/>
          <w:szCs w:val="24"/>
        </w:rPr>
        <w:t> </w:t>
      </w:r>
      <w:r w:rsidRPr="00DD24AB">
        <w:rPr>
          <w:rFonts w:ascii="Candara" w:hAnsi="Candara"/>
          <w:color w:val="000000"/>
          <w:sz w:val="24"/>
          <w:szCs w:val="24"/>
        </w:rPr>
        <w:t>for any of these services, visit</w:t>
      </w:r>
      <w:r w:rsidRPr="00DD24AB">
        <w:rPr>
          <w:rStyle w:val="apple-converted-space"/>
          <w:rFonts w:ascii="Candara" w:eastAsiaTheme="majorEastAsia" w:hAnsi="Candara"/>
          <w:color w:val="000000"/>
          <w:sz w:val="24"/>
          <w:szCs w:val="24"/>
        </w:rPr>
        <w:t> </w:t>
      </w:r>
      <w:hyperlink r:id="rId11" w:history="1">
        <w:r w:rsidRPr="00DD24AB">
          <w:rPr>
            <w:rStyle w:val="Hyperlink"/>
            <w:rFonts w:ascii="Candara" w:hAnsi="Candara"/>
            <w:sz w:val="24"/>
            <w:szCs w:val="24"/>
          </w:rPr>
          <w:t>tutoring.wcu.edu</w:t>
        </w:r>
      </w:hyperlink>
      <w:r w:rsidRPr="00DD24AB">
        <w:rPr>
          <w:rStyle w:val="apple-converted-space"/>
          <w:rFonts w:ascii="Candara" w:eastAsiaTheme="majorEastAsia" w:hAnsi="Candara"/>
          <w:color w:val="000000"/>
          <w:sz w:val="24"/>
          <w:szCs w:val="24"/>
        </w:rPr>
        <w:t> </w:t>
      </w:r>
      <w:r w:rsidRPr="00DD24AB">
        <w:rPr>
          <w:rFonts w:ascii="Candara" w:hAnsi="Candara"/>
          <w:color w:val="000000"/>
          <w:sz w:val="24"/>
          <w:szCs w:val="24"/>
        </w:rPr>
        <w:t>or call 828-227-2274.</w:t>
      </w:r>
    </w:p>
    <w:p w14:paraId="3E4EC071" w14:textId="77777777" w:rsidR="006A46F1" w:rsidRPr="00DD24AB" w:rsidRDefault="006A46F1" w:rsidP="006A46F1">
      <w:pPr>
        <w:rPr>
          <w:rFonts w:ascii="Candara" w:hAnsi="Candara"/>
          <w:color w:val="000000"/>
          <w:sz w:val="24"/>
          <w:szCs w:val="24"/>
          <w:highlight w:val="lightGray"/>
        </w:rPr>
      </w:pPr>
    </w:p>
    <w:p w14:paraId="282F3FEF" w14:textId="77777777" w:rsidR="006A46F1" w:rsidRPr="00054B50" w:rsidRDefault="006A46F1" w:rsidP="006A46F1">
      <w:pPr>
        <w:rPr>
          <w:rFonts w:ascii="Candara" w:hAnsi="Candara"/>
          <w:color w:val="000000"/>
          <w:sz w:val="24"/>
          <w:szCs w:val="24"/>
        </w:rPr>
      </w:pPr>
      <w:r w:rsidRPr="00054B50">
        <w:rPr>
          <w:rFonts w:ascii="Candara" w:hAnsi="Candara"/>
          <w:color w:val="000000"/>
          <w:sz w:val="24"/>
          <w:szCs w:val="24"/>
        </w:rPr>
        <w:t>Tutoring for Distance Students:</w:t>
      </w:r>
    </w:p>
    <w:p w14:paraId="37B46F05" w14:textId="77777777" w:rsidR="006A46F1" w:rsidRPr="00DD24AB" w:rsidRDefault="006A46F1" w:rsidP="00443A3D">
      <w:pPr>
        <w:ind w:left="720"/>
        <w:rPr>
          <w:rFonts w:ascii="Candara" w:hAnsi="Candara"/>
          <w:color w:val="000000"/>
          <w:sz w:val="24"/>
          <w:szCs w:val="24"/>
        </w:rPr>
      </w:pPr>
      <w:r w:rsidRPr="00DD24AB">
        <w:rPr>
          <w:rFonts w:ascii="Candara" w:hAnsi="Candara"/>
          <w:color w:val="000000"/>
          <w:sz w:val="24"/>
          <w:szCs w:val="24"/>
        </w:rPr>
        <w:t>For distance students (including students at Biltmore Park) who cannot attend tutoring sessions in the Writing and Learning Commons (</w:t>
      </w:r>
      <w:proofErr w:type="spellStart"/>
      <w:r w:rsidRPr="00DD24AB">
        <w:rPr>
          <w:rFonts w:ascii="Candara" w:hAnsi="Candara"/>
          <w:color w:val="000000"/>
          <w:sz w:val="24"/>
          <w:szCs w:val="24"/>
        </w:rPr>
        <w:t>WaLC</w:t>
      </w:r>
      <w:proofErr w:type="spellEnd"/>
      <w:r w:rsidRPr="00DD24AB">
        <w:rPr>
          <w:rFonts w:ascii="Candara" w:hAnsi="Candara"/>
          <w:color w:val="000000"/>
          <w:sz w:val="24"/>
          <w:szCs w:val="24"/>
        </w:rPr>
        <w:t xml:space="preserve">) or the WCU Math Tutoring Center, tutoring support is available through </w:t>
      </w:r>
      <w:proofErr w:type="spellStart"/>
      <w:r w:rsidRPr="00DD24AB">
        <w:rPr>
          <w:rFonts w:ascii="Candara" w:hAnsi="Candara"/>
          <w:color w:val="000000"/>
          <w:sz w:val="24"/>
          <w:szCs w:val="24"/>
        </w:rPr>
        <w:t>Brainfuse</w:t>
      </w:r>
      <w:proofErr w:type="spellEnd"/>
      <w:r w:rsidRPr="00DD24AB">
        <w:rPr>
          <w:rFonts w:ascii="Candara" w:hAnsi="Candara"/>
          <w:color w:val="000000"/>
          <w:sz w:val="24"/>
          <w:szCs w:val="24"/>
        </w:rPr>
        <w:t xml:space="preserve"> HelpNow: </w:t>
      </w:r>
      <w:hyperlink r:id="rId12" w:history="1">
        <w:r w:rsidRPr="00DD24AB">
          <w:rPr>
            <w:rStyle w:val="Hyperlink"/>
            <w:rFonts w:ascii="Candara" w:hAnsi="Candara"/>
            <w:sz w:val="24"/>
            <w:szCs w:val="24"/>
          </w:rPr>
          <w:t>https://www.wcu.edu/apply/distance-online-programs/current-students/tutoring-support.aspx</w:t>
        </w:r>
      </w:hyperlink>
    </w:p>
    <w:p w14:paraId="2013D954" w14:textId="77777777" w:rsidR="006A46F1" w:rsidRPr="00DD24AB" w:rsidRDefault="006A46F1" w:rsidP="006A46F1">
      <w:pPr>
        <w:ind w:left="360"/>
        <w:rPr>
          <w:rFonts w:ascii="Candara" w:hAnsi="Candara"/>
          <w:color w:val="000000"/>
          <w:sz w:val="24"/>
          <w:szCs w:val="24"/>
          <w:highlight w:val="lightGray"/>
          <w:u w:val="single"/>
        </w:rPr>
      </w:pPr>
      <w:r w:rsidRPr="00DD24AB">
        <w:rPr>
          <w:rFonts w:ascii="Candara" w:hAnsi="Candara"/>
          <w:sz w:val="24"/>
          <w:szCs w:val="24"/>
        </w:rPr>
        <w:t> </w:t>
      </w:r>
    </w:p>
    <w:p w14:paraId="34851C12" w14:textId="77777777" w:rsidR="006A46F1" w:rsidRDefault="006A46F1" w:rsidP="006A46F1">
      <w:pPr>
        <w:ind w:left="360"/>
        <w:rPr>
          <w:rFonts w:ascii="Candara" w:hAnsi="Candara"/>
          <w:color w:val="000000"/>
          <w:sz w:val="24"/>
          <w:szCs w:val="24"/>
          <w:highlight w:val="lightGray"/>
        </w:rPr>
      </w:pPr>
    </w:p>
    <w:p w14:paraId="5C9DCB83" w14:textId="77777777" w:rsidR="003E1A29" w:rsidRPr="00DD24AB" w:rsidRDefault="003E1A29" w:rsidP="006A46F1">
      <w:pPr>
        <w:ind w:left="360"/>
        <w:rPr>
          <w:rFonts w:ascii="Candara" w:hAnsi="Candara"/>
          <w:color w:val="000000"/>
          <w:sz w:val="24"/>
          <w:szCs w:val="24"/>
          <w:highlight w:val="lightGray"/>
        </w:rPr>
      </w:pPr>
    </w:p>
    <w:p w14:paraId="22F8D096" w14:textId="77777777" w:rsidR="006A46F1" w:rsidRPr="00054B50" w:rsidRDefault="006A46F1" w:rsidP="006A46F1">
      <w:pPr>
        <w:rPr>
          <w:rFonts w:ascii="Candara" w:hAnsi="Candara"/>
          <w:sz w:val="24"/>
          <w:szCs w:val="24"/>
        </w:rPr>
      </w:pPr>
      <w:r w:rsidRPr="00054B50">
        <w:rPr>
          <w:rFonts w:ascii="Candara" w:hAnsi="Candara"/>
          <w:sz w:val="24"/>
          <w:szCs w:val="24"/>
        </w:rPr>
        <w:lastRenderedPageBreak/>
        <w:t>Hunter Library:</w:t>
      </w:r>
    </w:p>
    <w:p w14:paraId="084A70FC" w14:textId="655809B5" w:rsidR="006A46F1" w:rsidRPr="00DD24AB" w:rsidRDefault="006A46F1" w:rsidP="00844EC0">
      <w:pPr>
        <w:ind w:left="720"/>
        <w:rPr>
          <w:rFonts w:ascii="Candara" w:hAnsi="Candara"/>
          <w:sz w:val="24"/>
          <w:szCs w:val="24"/>
        </w:rPr>
      </w:pPr>
      <w:r w:rsidRPr="00DD24AB">
        <w:rPr>
          <w:rFonts w:ascii="Candara" w:hAnsi="Candara"/>
          <w:sz w:val="24"/>
          <w:szCs w:val="24"/>
        </w:rPr>
        <w:t>Hunter Library provides students with access to group and individual study spaces and to thousands of information resources: print and electronic books, newspapers, and scholarly journal articles. These resources can be searched online and often accessed there (</w:t>
      </w:r>
      <w:hyperlink r:id="rId13" w:history="1">
        <w:r w:rsidRPr="00DD24AB">
          <w:rPr>
            <w:rStyle w:val="Hyperlink"/>
            <w:rFonts w:ascii="Candara" w:hAnsi="Candara"/>
            <w:sz w:val="24"/>
            <w:szCs w:val="24"/>
          </w:rPr>
          <w:t>http://www.wcu.edu/hunter-library</w:t>
        </w:r>
      </w:hyperlink>
      <w:r w:rsidRPr="00DD24AB">
        <w:rPr>
          <w:rFonts w:ascii="Candara" w:hAnsi="Candara"/>
          <w:sz w:val="24"/>
          <w:szCs w:val="24"/>
        </w:rPr>
        <w:t>) or library staff and subject specialists skilled in their specific disciplines can be contacted via the library’s research guides (</w:t>
      </w:r>
      <w:hyperlink r:id="rId14" w:history="1">
        <w:r w:rsidRPr="00DD24AB">
          <w:rPr>
            <w:rStyle w:val="Hyperlink"/>
            <w:rFonts w:ascii="Candara" w:hAnsi="Candara"/>
            <w:sz w:val="24"/>
            <w:szCs w:val="24"/>
          </w:rPr>
          <w:t>http://researchguides.wcu.edu/</w:t>
        </w:r>
      </w:hyperlink>
      <w:r w:rsidRPr="00DD24AB">
        <w:rPr>
          <w:rFonts w:ascii="Candara" w:hAnsi="Candara"/>
          <w:sz w:val="24"/>
          <w:szCs w:val="24"/>
        </w:rPr>
        <w:t xml:space="preserve">).    </w:t>
      </w:r>
    </w:p>
    <w:p w14:paraId="21791CB3" w14:textId="77777777" w:rsidR="006A46F1" w:rsidRPr="00DD24AB" w:rsidRDefault="006A46F1" w:rsidP="006A46F1">
      <w:pPr>
        <w:rPr>
          <w:rFonts w:ascii="Candara" w:hAnsi="Candara"/>
          <w:b/>
          <w:sz w:val="24"/>
          <w:szCs w:val="24"/>
        </w:rPr>
      </w:pPr>
    </w:p>
    <w:p w14:paraId="7E9CA077" w14:textId="77777777" w:rsidR="006A46F1" w:rsidRPr="00844EC0" w:rsidRDefault="006A46F1" w:rsidP="006A46F1">
      <w:pPr>
        <w:rPr>
          <w:rFonts w:ascii="Candara" w:hAnsi="Candara"/>
          <w:sz w:val="24"/>
          <w:szCs w:val="24"/>
        </w:rPr>
      </w:pPr>
      <w:r w:rsidRPr="00844EC0">
        <w:rPr>
          <w:rFonts w:ascii="Candara" w:hAnsi="Candara"/>
          <w:sz w:val="24"/>
          <w:szCs w:val="24"/>
        </w:rPr>
        <w:t>Blackboard Support:</w:t>
      </w:r>
    </w:p>
    <w:p w14:paraId="71A9F048" w14:textId="3206A080" w:rsidR="006A46F1" w:rsidRPr="00844EC0" w:rsidRDefault="006A46F1" w:rsidP="00844EC0">
      <w:pPr>
        <w:ind w:left="720"/>
        <w:rPr>
          <w:rFonts w:ascii="Candara" w:hAnsi="Candara"/>
          <w:b/>
          <w:color w:val="5F497A" w:themeColor="accent4" w:themeShade="BF"/>
          <w:sz w:val="24"/>
          <w:szCs w:val="24"/>
        </w:rPr>
      </w:pPr>
      <w:r w:rsidRPr="00DD24AB">
        <w:rPr>
          <w:rFonts w:ascii="Candara" w:hAnsi="Candara"/>
          <w:sz w:val="24"/>
          <w:szCs w:val="24"/>
        </w:rPr>
        <w:t xml:space="preserve">The learning management system for this class is Blackboard and can be found at </w:t>
      </w:r>
      <w:hyperlink r:id="rId15" w:history="1">
        <w:r w:rsidRPr="00DD24AB">
          <w:rPr>
            <w:rFonts w:ascii="Candara" w:hAnsi="Candara"/>
            <w:color w:val="0000FF"/>
            <w:sz w:val="24"/>
            <w:szCs w:val="24"/>
            <w:u w:val="single"/>
          </w:rPr>
          <w:t>http://wcu.blackboard.com</w:t>
        </w:r>
      </w:hyperlink>
      <w:r w:rsidRPr="00DD24AB">
        <w:rPr>
          <w:rFonts w:ascii="Candara" w:hAnsi="Candara"/>
          <w:sz w:val="24"/>
          <w:szCs w:val="24"/>
        </w:rPr>
        <w:t xml:space="preserve">  </w:t>
      </w:r>
      <w:r w:rsidRPr="00DD24AB">
        <w:rPr>
          <w:rFonts w:ascii="Candara" w:hAnsi="Candara"/>
          <w:b/>
          <w:color w:val="5F497A" w:themeColor="accent4" w:themeShade="BF"/>
          <w:sz w:val="24"/>
          <w:szCs w:val="24"/>
        </w:rPr>
        <w:t>NOTE:</w:t>
      </w:r>
      <w:r w:rsidRPr="00DD24AB">
        <w:rPr>
          <w:rFonts w:ascii="Candara" w:hAnsi="Candara"/>
          <w:color w:val="5F497A" w:themeColor="accent4" w:themeShade="BF"/>
          <w:sz w:val="24"/>
          <w:szCs w:val="24"/>
        </w:rPr>
        <w:t xml:space="preserve"> </w:t>
      </w:r>
      <w:r w:rsidRPr="00DD24AB">
        <w:rPr>
          <w:rFonts w:ascii="Candara" w:hAnsi="Candara"/>
          <w:i/>
          <w:color w:val="5F497A" w:themeColor="accent4" w:themeShade="BF"/>
          <w:sz w:val="24"/>
          <w:szCs w:val="24"/>
        </w:rPr>
        <w:t>Blackboard will be unavailable for one day in May and one day in December each year for required system upgrade.  Check the Academic Calendar for specific date as well the Blackboard login and Home pages.</w:t>
      </w:r>
      <w:r w:rsidR="00844EC0">
        <w:rPr>
          <w:rFonts w:ascii="Candara" w:hAnsi="Candara"/>
          <w:b/>
          <w:color w:val="5F497A" w:themeColor="accent4" w:themeShade="BF"/>
          <w:sz w:val="24"/>
          <w:szCs w:val="24"/>
        </w:rPr>
        <w:t xml:space="preserve">  </w:t>
      </w:r>
      <w:r w:rsidRPr="00DD24AB">
        <w:rPr>
          <w:rFonts w:ascii="Candara" w:hAnsi="Candara"/>
          <w:sz w:val="24"/>
          <w:szCs w:val="24"/>
        </w:rPr>
        <w:t xml:space="preserve">Additional help with Blackboard can be found at  </w:t>
      </w:r>
      <w:hyperlink r:id="rId16" w:history="1">
        <w:r w:rsidRPr="00DD24AB">
          <w:rPr>
            <w:rFonts w:ascii="Candara" w:hAnsi="Candara"/>
            <w:color w:val="0000FF"/>
            <w:sz w:val="24"/>
            <w:szCs w:val="24"/>
            <w:u w:val="single"/>
          </w:rPr>
          <w:t>tc.wcu.edu</w:t>
        </w:r>
      </w:hyperlink>
      <w:r w:rsidRPr="00DD24AB">
        <w:rPr>
          <w:rFonts w:ascii="Candara" w:hAnsi="Candara"/>
          <w:sz w:val="24"/>
          <w:szCs w:val="24"/>
        </w:rPr>
        <w:t>, (828) 227-7487 or by visiting the Technology Commons located on the ground floor of the Hunter Library.</w:t>
      </w:r>
    </w:p>
    <w:p w14:paraId="410B766F" w14:textId="77777777" w:rsidR="006A46F1" w:rsidRPr="00DD24AB" w:rsidRDefault="006A46F1" w:rsidP="006A46F1">
      <w:pPr>
        <w:rPr>
          <w:rFonts w:ascii="Candara" w:hAnsi="Candara"/>
          <w:sz w:val="24"/>
          <w:szCs w:val="24"/>
        </w:rPr>
      </w:pPr>
    </w:p>
    <w:p w14:paraId="3D5BA422" w14:textId="77777777" w:rsidR="006A46F1" w:rsidRPr="00844EC0" w:rsidRDefault="006A46F1" w:rsidP="006A46F1">
      <w:pPr>
        <w:rPr>
          <w:rFonts w:ascii="Candara" w:hAnsi="Candara"/>
          <w:sz w:val="24"/>
          <w:szCs w:val="24"/>
        </w:rPr>
      </w:pPr>
      <w:r w:rsidRPr="00844EC0">
        <w:rPr>
          <w:rFonts w:ascii="Candara" w:hAnsi="Candara"/>
          <w:sz w:val="24"/>
          <w:szCs w:val="24"/>
        </w:rPr>
        <w:t>Academic Toolbox:</w:t>
      </w:r>
    </w:p>
    <w:p w14:paraId="7FB49433" w14:textId="77777777" w:rsidR="006A46F1" w:rsidRPr="00DD24AB" w:rsidRDefault="006A46F1" w:rsidP="00844EC0">
      <w:pPr>
        <w:ind w:left="720"/>
        <w:rPr>
          <w:rFonts w:ascii="Candara" w:hAnsi="Candara"/>
          <w:sz w:val="24"/>
          <w:szCs w:val="24"/>
        </w:rPr>
      </w:pPr>
      <w:r w:rsidRPr="00DD24AB">
        <w:rPr>
          <w:rFonts w:ascii="Candara" w:hAnsi="Candara"/>
          <w:sz w:val="24"/>
          <w:szCs w:val="24"/>
        </w:rP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4DA65F4A" w14:textId="77777777" w:rsidR="006A46F1" w:rsidRDefault="006A46F1" w:rsidP="006A46F1">
      <w:pPr>
        <w:rPr>
          <w:rFonts w:ascii="Candara" w:hAnsi="Candara"/>
          <w:b/>
          <w:sz w:val="24"/>
          <w:szCs w:val="24"/>
        </w:rPr>
      </w:pPr>
    </w:p>
    <w:p w14:paraId="43481E99" w14:textId="77777777" w:rsidR="00844EC0" w:rsidRPr="00DD24AB" w:rsidRDefault="00844EC0" w:rsidP="006A46F1">
      <w:pPr>
        <w:rPr>
          <w:rFonts w:ascii="Candara" w:hAnsi="Candara"/>
          <w:b/>
          <w:sz w:val="24"/>
          <w:szCs w:val="24"/>
        </w:rPr>
      </w:pPr>
    </w:p>
    <w:p w14:paraId="02A26FFB" w14:textId="29FD76FF" w:rsidR="006A46F1" w:rsidRPr="00DD24AB" w:rsidRDefault="006A46F1" w:rsidP="006A46F1">
      <w:pPr>
        <w:rPr>
          <w:rFonts w:ascii="Candara" w:hAnsi="Candara"/>
          <w:b/>
          <w:bCs/>
          <w:color w:val="000000"/>
          <w:sz w:val="24"/>
          <w:szCs w:val="24"/>
          <w:u w:val="single"/>
        </w:rPr>
      </w:pPr>
      <w:r w:rsidRPr="00DD24AB">
        <w:rPr>
          <w:rFonts w:ascii="Candara" w:hAnsi="Candara"/>
          <w:b/>
          <w:bCs/>
          <w:color w:val="000000"/>
          <w:sz w:val="24"/>
          <w:szCs w:val="24"/>
          <w:u w:val="single"/>
        </w:rPr>
        <w:t>Academic Calendar</w:t>
      </w:r>
    </w:p>
    <w:p w14:paraId="2CAE9859" w14:textId="3B6BAE66" w:rsidR="006A46F1" w:rsidRPr="00DD24AB" w:rsidRDefault="006A46F1" w:rsidP="006A46F1">
      <w:pPr>
        <w:rPr>
          <w:rFonts w:ascii="Candara" w:hAnsi="Candara"/>
          <w:sz w:val="24"/>
          <w:szCs w:val="24"/>
        </w:rPr>
      </w:pPr>
      <w:r w:rsidRPr="00DD24AB">
        <w:rPr>
          <w:rFonts w:ascii="Candara" w:hAnsi="Candara"/>
          <w:bCs/>
          <w:color w:val="000000"/>
          <w:sz w:val="24"/>
          <w:szCs w:val="24"/>
        </w:rPr>
        <w:t xml:space="preserve">This </w:t>
      </w:r>
      <w:r w:rsidRPr="00DD24AB">
        <w:rPr>
          <w:rFonts w:ascii="Candara" w:hAnsi="Candara"/>
          <w:color w:val="000000"/>
          <w:sz w:val="24"/>
          <w:szCs w:val="24"/>
        </w:rPr>
        <w:t xml:space="preserve">includes dates for all breaks, university closures, final exams, etc.  The academic calendar can be found at </w:t>
      </w:r>
      <w:hyperlink r:id="rId17" w:history="1">
        <w:r w:rsidRPr="00DD24AB">
          <w:rPr>
            <w:rStyle w:val="Hyperlink"/>
            <w:rFonts w:ascii="Candara" w:hAnsi="Candara"/>
            <w:sz w:val="24"/>
            <w:szCs w:val="24"/>
          </w:rPr>
          <w:t>http://www.wcu.edu/learn/academic-calendar.asp</w:t>
        </w:r>
      </w:hyperlink>
      <w:r w:rsidR="00844EC0">
        <w:rPr>
          <w:rStyle w:val="Hyperlink"/>
          <w:rFonts w:ascii="Candara" w:hAnsi="Candara"/>
          <w:sz w:val="24"/>
          <w:szCs w:val="24"/>
        </w:rPr>
        <w:t>.</w:t>
      </w:r>
    </w:p>
    <w:p w14:paraId="41174F99" w14:textId="77777777" w:rsidR="006A46F1" w:rsidRPr="00DD24AB" w:rsidRDefault="006A46F1" w:rsidP="006A46F1">
      <w:pPr>
        <w:rPr>
          <w:rFonts w:ascii="Candara" w:hAnsi="Candara"/>
          <w:color w:val="000000"/>
          <w:sz w:val="24"/>
          <w:szCs w:val="24"/>
        </w:rPr>
      </w:pPr>
    </w:p>
    <w:p w14:paraId="2E139F55" w14:textId="77777777" w:rsidR="006A46F1" w:rsidRPr="00DD24AB" w:rsidRDefault="006A46F1" w:rsidP="006A46F1">
      <w:pPr>
        <w:rPr>
          <w:rFonts w:ascii="Candara" w:hAnsi="Candara"/>
          <w:color w:val="000000"/>
          <w:sz w:val="24"/>
          <w:szCs w:val="24"/>
        </w:rPr>
      </w:pPr>
    </w:p>
    <w:p w14:paraId="36557314" w14:textId="73375DBA" w:rsidR="006A46F1" w:rsidRPr="00DD24AB" w:rsidRDefault="006A46F1" w:rsidP="006A46F1">
      <w:pPr>
        <w:rPr>
          <w:rFonts w:ascii="Candara" w:hAnsi="Candara"/>
          <w:color w:val="000000"/>
          <w:sz w:val="24"/>
          <w:szCs w:val="24"/>
          <w:u w:val="single"/>
        </w:rPr>
      </w:pPr>
      <w:r w:rsidRPr="00DD24AB">
        <w:rPr>
          <w:rFonts w:ascii="Candara" w:hAnsi="Candara"/>
          <w:b/>
          <w:color w:val="000000"/>
          <w:sz w:val="24"/>
          <w:szCs w:val="24"/>
          <w:u w:val="single"/>
        </w:rPr>
        <w:t>Final Exam</w:t>
      </w:r>
    </w:p>
    <w:p w14:paraId="072C9F95" w14:textId="77777777" w:rsidR="006A46F1" w:rsidRPr="00DD24AB" w:rsidRDefault="006A46F1" w:rsidP="006A46F1">
      <w:pPr>
        <w:rPr>
          <w:rFonts w:ascii="Candara" w:hAnsi="Candara"/>
          <w:color w:val="000000"/>
          <w:sz w:val="24"/>
          <w:szCs w:val="24"/>
        </w:rPr>
      </w:pPr>
      <w:r w:rsidRPr="00DD24AB">
        <w:rPr>
          <w:rFonts w:ascii="Candara" w:hAnsi="Candara"/>
          <w:color w:val="000000"/>
          <w:sz w:val="24"/>
          <w:szCs w:val="24"/>
        </w:rPr>
        <w:t>The university final exam schedule can be found at</w:t>
      </w:r>
    </w:p>
    <w:p w14:paraId="55F2DE62" w14:textId="40CAB417" w:rsidR="006A46F1" w:rsidRPr="00DD24AB" w:rsidRDefault="00100B54" w:rsidP="006A46F1">
      <w:pPr>
        <w:rPr>
          <w:rFonts w:ascii="Candara" w:hAnsi="Candara"/>
          <w:sz w:val="24"/>
          <w:szCs w:val="24"/>
        </w:rPr>
      </w:pPr>
      <w:hyperlink r:id="rId18" w:history="1">
        <w:r w:rsidR="006A46F1" w:rsidRPr="00DD24AB">
          <w:rPr>
            <w:rStyle w:val="Hyperlink"/>
            <w:rFonts w:ascii="Candara" w:hAnsi="Candara"/>
            <w:sz w:val="24"/>
            <w:szCs w:val="24"/>
          </w:rPr>
          <w:t>http://www.wcu.edu/learn/academic-services/registrars-office/</w:t>
        </w:r>
      </w:hyperlink>
      <w:r w:rsidR="00844EC0">
        <w:rPr>
          <w:rStyle w:val="Hyperlink"/>
          <w:rFonts w:ascii="Candara" w:hAnsi="Candara"/>
          <w:sz w:val="24"/>
          <w:szCs w:val="24"/>
        </w:rPr>
        <w:t>.</w:t>
      </w:r>
    </w:p>
    <w:p w14:paraId="614A4BD6" w14:textId="77777777" w:rsidR="006A46F1" w:rsidRPr="00DD24AB" w:rsidRDefault="006A46F1" w:rsidP="006A46F1">
      <w:pPr>
        <w:rPr>
          <w:rFonts w:ascii="Candara" w:hAnsi="Candara"/>
          <w:color w:val="000000"/>
          <w:sz w:val="24"/>
          <w:szCs w:val="24"/>
        </w:rPr>
      </w:pPr>
    </w:p>
    <w:p w14:paraId="5C10B4A3" w14:textId="77777777" w:rsidR="006A46F1" w:rsidRPr="00DD24AB" w:rsidRDefault="006A46F1" w:rsidP="006A46F1">
      <w:pPr>
        <w:rPr>
          <w:rFonts w:ascii="Candara" w:hAnsi="Candara"/>
          <w:sz w:val="24"/>
          <w:szCs w:val="24"/>
        </w:rPr>
      </w:pPr>
    </w:p>
    <w:p w14:paraId="2A134DF9" w14:textId="27BC19D1" w:rsidR="006A46F1" w:rsidRPr="00DD24AB" w:rsidRDefault="006A46F1" w:rsidP="006A46F1">
      <w:pPr>
        <w:pStyle w:val="SECTION"/>
        <w:spacing w:before="0" w:after="0"/>
        <w:rPr>
          <w:rFonts w:ascii="Candara" w:hAnsi="Candara"/>
          <w:szCs w:val="24"/>
          <w:u w:val="single"/>
        </w:rPr>
      </w:pPr>
      <w:r w:rsidRPr="00DD24AB">
        <w:rPr>
          <w:rFonts w:ascii="Candara" w:hAnsi="Candara"/>
          <w:szCs w:val="24"/>
          <w:u w:val="single"/>
        </w:rPr>
        <w:t>Syllabus Updates</w:t>
      </w:r>
    </w:p>
    <w:p w14:paraId="2223F958" w14:textId="2C9551A8" w:rsidR="002A07C4" w:rsidRPr="003E1A29" w:rsidRDefault="006A46F1" w:rsidP="003E1A29">
      <w:pPr>
        <w:rPr>
          <w:rFonts w:ascii="Candara" w:hAnsi="Candara"/>
          <w:sz w:val="24"/>
          <w:szCs w:val="24"/>
        </w:rPr>
      </w:pPr>
      <w:r w:rsidRPr="00DD24AB">
        <w:rPr>
          <w:rFonts w:ascii="Candara" w:hAnsi="Candara"/>
          <w:sz w:val="24"/>
          <w:szCs w:val="24"/>
        </w:rPr>
        <w:t>This syllabus, along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59216C26" w14:textId="723EDD12" w:rsidR="002A07C4" w:rsidRPr="002A07C4" w:rsidRDefault="002A07C4" w:rsidP="002A07C4">
      <w:pPr>
        <w:pStyle w:val="TopicParagraph"/>
        <w:rPr>
          <w:b/>
          <w:u w:val="single"/>
        </w:rPr>
      </w:pPr>
      <w:r>
        <w:rPr>
          <w:b/>
          <w:u w:val="single"/>
        </w:rPr>
        <w:lastRenderedPageBreak/>
        <w:t>Mentoring and Persistence to Success (MAPS)</w:t>
      </w:r>
    </w:p>
    <w:p w14:paraId="231E5293" w14:textId="3619AF75" w:rsidR="006A46F1" w:rsidRPr="002A07C4" w:rsidRDefault="00844EC0" w:rsidP="002A07C4">
      <w:pPr>
        <w:pStyle w:val="TopicParagraph"/>
      </w:pPr>
      <w:r w:rsidRPr="002A07C4">
        <w:t xml:space="preserve">MAPS </w:t>
      </w:r>
      <w:proofErr w:type="gramStart"/>
      <w:r w:rsidR="006A46F1" w:rsidRPr="002A07C4">
        <w:t>provides</w:t>
      </w:r>
      <w:proofErr w:type="gramEnd"/>
      <w:r w:rsidR="006A46F1" w:rsidRPr="002A07C4">
        <w:t xml:space="preserve">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those who enroll, MAPS </w:t>
      </w:r>
      <w:proofErr w:type="gramStart"/>
      <w:r w:rsidR="006A46F1" w:rsidRPr="002A07C4">
        <w:t>provides</w:t>
      </w:r>
      <w:proofErr w:type="gramEnd"/>
      <w:r w:rsidR="006A46F1" w:rsidRPr="002A07C4">
        <w:t xml:space="preserve"> a variety of services, including academic advising, mentoring, and personal and social coaching. You may contact MAPS at (828) 227-7127 or email </w:t>
      </w:r>
      <w:hyperlink r:id="rId19" w:history="1">
        <w:r w:rsidR="006A46F1" w:rsidRPr="002A07C4">
          <w:rPr>
            <w:rStyle w:val="Hyperlink"/>
            <w:b/>
            <w:u w:val="none"/>
          </w:rPr>
          <w:t>maps@wcu.edu</w:t>
        </w:r>
      </w:hyperlink>
      <w:r w:rsidR="006A46F1" w:rsidRPr="002A07C4">
        <w:t xml:space="preserve"> for more information. MAPS is located in 205 Killian Annex.</w:t>
      </w:r>
    </w:p>
    <w:p w14:paraId="5D529F8D" w14:textId="77777777" w:rsidR="006A46F1" w:rsidRDefault="006A46F1" w:rsidP="00C96591">
      <w:pPr>
        <w:pStyle w:val="Topic0"/>
      </w:pPr>
    </w:p>
    <w:p w14:paraId="18DB5A29" w14:textId="77777777" w:rsidR="002A07C4" w:rsidRPr="00DD24AB" w:rsidRDefault="002A07C4" w:rsidP="00C96591">
      <w:pPr>
        <w:pStyle w:val="Topic0"/>
      </w:pPr>
    </w:p>
    <w:p w14:paraId="6A833F9C" w14:textId="126CDC9F" w:rsidR="006A46F1" w:rsidRPr="00ED6803" w:rsidRDefault="006A46F1" w:rsidP="00C96591">
      <w:pPr>
        <w:pStyle w:val="Topic0"/>
      </w:pPr>
      <w:r w:rsidRPr="00ED6803">
        <w:t>Institutional Policies</w:t>
      </w:r>
    </w:p>
    <w:p w14:paraId="482C242E" w14:textId="77777777" w:rsidR="006A46F1" w:rsidRPr="00844EC0" w:rsidRDefault="006A46F1" w:rsidP="006A46F1">
      <w:pPr>
        <w:rPr>
          <w:rFonts w:ascii="Candara" w:hAnsi="Candara"/>
          <w:sz w:val="24"/>
          <w:szCs w:val="24"/>
        </w:rPr>
      </w:pPr>
      <w:r w:rsidRPr="00844EC0">
        <w:rPr>
          <w:rFonts w:ascii="Candara" w:hAnsi="Candara"/>
          <w:bCs/>
          <w:color w:val="000000"/>
          <w:sz w:val="24"/>
          <w:szCs w:val="24"/>
        </w:rPr>
        <w:t xml:space="preserve">Course Recording and Broadcasting: </w:t>
      </w:r>
    </w:p>
    <w:p w14:paraId="6074D0C0" w14:textId="77777777" w:rsidR="006A46F1" w:rsidRPr="00DD24AB" w:rsidRDefault="006A46F1" w:rsidP="00844EC0">
      <w:pPr>
        <w:ind w:left="720"/>
        <w:rPr>
          <w:rFonts w:ascii="Candara" w:hAnsi="Candara"/>
          <w:color w:val="000000"/>
          <w:sz w:val="24"/>
          <w:szCs w:val="24"/>
        </w:rPr>
      </w:pPr>
      <w:r w:rsidRPr="00DD24AB">
        <w:rPr>
          <w:rFonts w:ascii="Candara" w:hAnsi="Candara"/>
          <w:color w:val="000000"/>
          <w:sz w:val="24"/>
          <w:szCs w:val="24"/>
        </w:rPr>
        <w:t>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Integrity Policy,</w:t>
      </w:r>
      <w:r w:rsidRPr="00DD24AB">
        <w:rPr>
          <w:rFonts w:ascii="Candara" w:hAnsi="Candara"/>
          <w:sz w:val="24"/>
          <w:szCs w:val="24"/>
        </w:rPr>
        <w:t xml:space="preserve"> </w:t>
      </w:r>
      <w:r w:rsidRPr="00DD24AB">
        <w:rPr>
          <w:rFonts w:ascii="Candara" w:hAnsi="Candara"/>
          <w:color w:val="000000"/>
          <w:sz w:val="24"/>
          <w:szCs w:val="24"/>
        </w:rPr>
        <w:t xml:space="preserve">the WCU Code of Student Conduct or both. </w:t>
      </w:r>
    </w:p>
    <w:p w14:paraId="7C793FFF" w14:textId="77777777" w:rsidR="006A46F1" w:rsidRPr="00DD24AB" w:rsidRDefault="006A46F1" w:rsidP="00844EC0">
      <w:pPr>
        <w:ind w:left="720"/>
        <w:rPr>
          <w:rFonts w:ascii="Candara" w:hAnsi="Candara"/>
          <w:color w:val="000000"/>
          <w:sz w:val="24"/>
          <w:szCs w:val="24"/>
        </w:rPr>
      </w:pPr>
    </w:p>
    <w:p w14:paraId="52990934" w14:textId="77777777" w:rsidR="006A46F1" w:rsidRPr="00DD24AB" w:rsidRDefault="006A46F1" w:rsidP="00844EC0">
      <w:pPr>
        <w:ind w:left="720"/>
        <w:rPr>
          <w:rFonts w:ascii="Candara" w:hAnsi="Candara"/>
          <w:sz w:val="24"/>
          <w:szCs w:val="24"/>
        </w:rPr>
      </w:pPr>
      <w:r w:rsidRPr="00DD24AB">
        <w:rPr>
          <w:rFonts w:ascii="Candara" w:hAnsi="Candara"/>
          <w:i/>
          <w:iCs/>
          <w:color w:val="000000"/>
          <w:sz w:val="24"/>
          <w:szCs w:val="24"/>
        </w:rPr>
        <w:t>Meetings of this course may be broadcast and/or recorded.</w:t>
      </w:r>
      <w:r w:rsidRPr="00DD24AB">
        <w:rPr>
          <w:rFonts w:ascii="Candara" w:hAnsi="Candara"/>
          <w:color w:val="000000"/>
          <w:sz w:val="24"/>
          <w:szCs w:val="24"/>
        </w:rPr>
        <w:t xml:space="preserve">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w:t>
      </w:r>
      <w:r w:rsidRPr="00DD24AB">
        <w:rPr>
          <w:rFonts w:ascii="Candara" w:hAnsi="Candara"/>
          <w:sz w:val="24"/>
          <w:szCs w:val="24"/>
        </w:rPr>
        <w:t xml:space="preserve"> </w:t>
      </w:r>
      <w:r w:rsidRPr="00DD24AB">
        <w:rPr>
          <w:rFonts w:ascii="Candara" w:hAnsi="Candara"/>
          <w:bCs/>
          <w:sz w:val="24"/>
          <w:szCs w:val="24"/>
        </w:rPr>
        <w:t>pursuant to applicable university policy</w:t>
      </w:r>
      <w:r w:rsidRPr="00DD24AB">
        <w:rPr>
          <w:rFonts w:ascii="Candara" w:hAnsi="Candara"/>
          <w:color w:val="000000"/>
          <w:sz w:val="24"/>
          <w:szCs w:val="24"/>
        </w:rPr>
        <w:t xml:space="preserve">.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  </w:t>
      </w:r>
    </w:p>
    <w:p w14:paraId="5402FB90" w14:textId="77777777" w:rsidR="006A46F1" w:rsidRPr="00DD24AB" w:rsidRDefault="006A46F1" w:rsidP="00844EC0">
      <w:pPr>
        <w:ind w:left="720"/>
        <w:rPr>
          <w:rFonts w:ascii="Candara" w:hAnsi="Candara"/>
          <w:sz w:val="24"/>
          <w:szCs w:val="24"/>
        </w:rPr>
      </w:pPr>
      <w:r w:rsidRPr="00DD24AB">
        <w:rPr>
          <w:rFonts w:ascii="Candara" w:hAnsi="Candara"/>
          <w:color w:val="000000"/>
          <w:sz w:val="24"/>
          <w:szCs w:val="24"/>
        </w:rPr>
        <w:t> </w:t>
      </w:r>
    </w:p>
    <w:p w14:paraId="11799DD4" w14:textId="77777777" w:rsidR="006A46F1" w:rsidRPr="00DD24AB" w:rsidRDefault="006A46F1" w:rsidP="00844EC0">
      <w:pPr>
        <w:ind w:left="720"/>
        <w:rPr>
          <w:rFonts w:ascii="Candara" w:hAnsi="Candara"/>
          <w:sz w:val="24"/>
          <w:szCs w:val="24"/>
        </w:rPr>
      </w:pPr>
      <w:r w:rsidRPr="00DD24AB">
        <w:rPr>
          <w:rFonts w:ascii="Candara" w:hAnsi="Candara"/>
          <w:color w:val="000000"/>
          <w:sz w:val="24"/>
          <w:szCs w:val="24"/>
        </w:rPr>
        <w:lastRenderedPageBreak/>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14:paraId="01A891AE" w14:textId="77777777" w:rsidR="006A46F1" w:rsidRPr="00DD24AB" w:rsidRDefault="006A46F1" w:rsidP="006A46F1">
      <w:pPr>
        <w:rPr>
          <w:rFonts w:ascii="Candara" w:hAnsi="Candara"/>
          <w:sz w:val="24"/>
          <w:szCs w:val="24"/>
        </w:rPr>
      </w:pPr>
    </w:p>
    <w:p w14:paraId="3AE97483" w14:textId="77777777" w:rsidR="006A46F1" w:rsidRPr="00DD24AB" w:rsidRDefault="006A46F1" w:rsidP="006A46F1">
      <w:pPr>
        <w:pStyle w:val="TOPIC"/>
        <w:rPr>
          <w:rFonts w:ascii="Candara" w:hAnsi="Candara"/>
          <w:sz w:val="24"/>
          <w:szCs w:val="24"/>
          <w:highlight w:val="lightGray"/>
        </w:rPr>
      </w:pPr>
    </w:p>
    <w:p w14:paraId="34AA7A8F" w14:textId="77777777" w:rsidR="00551BCE" w:rsidRPr="00DD24AB" w:rsidRDefault="006A46F1" w:rsidP="006A46F1">
      <w:pPr>
        <w:rPr>
          <w:rFonts w:ascii="Candara" w:hAnsi="Candara"/>
          <w:bCs/>
          <w:color w:val="000000"/>
          <w:sz w:val="24"/>
          <w:szCs w:val="24"/>
          <w:u w:val="single"/>
        </w:rPr>
      </w:pPr>
      <w:r w:rsidRPr="00DD24AB">
        <w:rPr>
          <w:rFonts w:ascii="Candara" w:hAnsi="Candara"/>
          <w:b/>
          <w:bCs/>
          <w:color w:val="000000"/>
          <w:sz w:val="24"/>
          <w:szCs w:val="24"/>
          <w:u w:val="single"/>
        </w:rPr>
        <w:t>Accommodations for Students with Disabilities</w:t>
      </w:r>
    </w:p>
    <w:p w14:paraId="29279731" w14:textId="0B2C826A" w:rsidR="006A46F1" w:rsidRPr="00DD24AB" w:rsidRDefault="006A46F1" w:rsidP="006A46F1">
      <w:pPr>
        <w:rPr>
          <w:rFonts w:ascii="Candara" w:hAnsi="Candara"/>
          <w:bCs/>
          <w:color w:val="000000"/>
          <w:sz w:val="24"/>
          <w:szCs w:val="24"/>
        </w:rPr>
      </w:pPr>
      <w:r w:rsidRPr="00DD24AB">
        <w:rPr>
          <w:rFonts w:ascii="Candara" w:hAnsi="Candara"/>
          <w:bCs/>
          <w:color w:val="000000"/>
          <w:sz w:val="24"/>
          <w:szCs w:val="24"/>
        </w:rPr>
        <w:t xml:space="preserve">Western Carolina University is committed to providing equal educational opportunities for students with documented disabilities and/or medical conditions. Students who require accommodations must identify themselves as having a disability and/or medical condition and provide current diagnostic documentation to the Office of Accessibility Resources. Please contact the Office of Accessibility Resources, 135 Killian Annex (next to the One Stop), (828) 227-3886 or by email at </w:t>
      </w:r>
      <w:hyperlink r:id="rId20" w:history="1">
        <w:r w:rsidRPr="00DD24AB">
          <w:rPr>
            <w:rFonts w:ascii="Candara" w:hAnsi="Candara"/>
            <w:bCs/>
            <w:color w:val="000000"/>
            <w:sz w:val="24"/>
            <w:szCs w:val="24"/>
          </w:rPr>
          <w:t>accessibility@wcu.edu</w:t>
        </w:r>
      </w:hyperlink>
      <w:r w:rsidRPr="00DD24AB">
        <w:rPr>
          <w:rFonts w:ascii="Candara" w:hAnsi="Candara"/>
          <w:bCs/>
          <w:color w:val="000000"/>
          <w:sz w:val="24"/>
          <w:szCs w:val="24"/>
        </w:rPr>
        <w:t xml:space="preserve">. Website: </w:t>
      </w:r>
      <w:hyperlink r:id="rId21" w:history="1">
        <w:r w:rsidRPr="00DD24AB">
          <w:rPr>
            <w:rStyle w:val="Hyperlink"/>
            <w:rFonts w:ascii="Candara" w:hAnsi="Candara"/>
            <w:bCs/>
            <w:sz w:val="24"/>
            <w:szCs w:val="24"/>
          </w:rPr>
          <w:t>http://accessibility.wcu.edu/</w:t>
        </w:r>
      </w:hyperlink>
    </w:p>
    <w:p w14:paraId="6EDFEA52" w14:textId="77777777" w:rsidR="006A46F1" w:rsidRDefault="006A46F1" w:rsidP="002B5909">
      <w:pPr>
        <w:pStyle w:val="TOPIC"/>
        <w:ind w:left="0"/>
        <w:rPr>
          <w:rFonts w:ascii="Candara" w:hAnsi="Candara"/>
          <w:sz w:val="24"/>
          <w:szCs w:val="24"/>
          <w:highlight w:val="lightGray"/>
        </w:rPr>
      </w:pPr>
    </w:p>
    <w:p w14:paraId="04D0D9B4" w14:textId="77777777" w:rsidR="002B5909" w:rsidRPr="00DD24AB" w:rsidRDefault="002B5909" w:rsidP="002B5909">
      <w:pPr>
        <w:pStyle w:val="TOPIC"/>
        <w:ind w:left="0"/>
        <w:rPr>
          <w:rFonts w:ascii="Candara" w:hAnsi="Candara"/>
          <w:sz w:val="24"/>
          <w:szCs w:val="24"/>
          <w:highlight w:val="lightGray"/>
        </w:rPr>
      </w:pPr>
    </w:p>
    <w:p w14:paraId="1F2D3C7C" w14:textId="72956949" w:rsidR="006A46F1" w:rsidRPr="00DD24AB" w:rsidRDefault="006A46F1" w:rsidP="006A46F1">
      <w:pPr>
        <w:rPr>
          <w:rFonts w:ascii="Candara" w:hAnsi="Candara"/>
          <w:sz w:val="24"/>
          <w:szCs w:val="24"/>
          <w:u w:val="single"/>
        </w:rPr>
      </w:pPr>
      <w:r w:rsidRPr="00DD24AB">
        <w:rPr>
          <w:rFonts w:ascii="Candara" w:hAnsi="Candara"/>
          <w:b/>
          <w:bCs/>
          <w:color w:val="000000"/>
          <w:sz w:val="24"/>
          <w:szCs w:val="24"/>
          <w:u w:val="single"/>
        </w:rPr>
        <w:t>Academic Integrity Policy and Reporting Process</w:t>
      </w:r>
    </w:p>
    <w:p w14:paraId="25761BB8" w14:textId="77777777" w:rsidR="006A46F1" w:rsidRPr="00DD24AB" w:rsidRDefault="006A46F1" w:rsidP="006A46F1">
      <w:pPr>
        <w:rPr>
          <w:rFonts w:ascii="Candara" w:hAnsi="Candara"/>
          <w:sz w:val="24"/>
          <w:szCs w:val="24"/>
        </w:rPr>
      </w:pPr>
      <w:r w:rsidRPr="00DD24AB">
        <w:rPr>
          <w:rFonts w:ascii="Candara" w:hAnsi="Candara"/>
          <w:color w:val="000000"/>
          <w:sz w:val="24"/>
          <w:szCs w:val="24"/>
        </w:rPr>
        <w:t>This policy addresses academic integrity violations of undergraduate and graduate students. Graduate students should read inside the parenthesis below to identify the appropriate entities in charge of that step of the process.</w:t>
      </w:r>
    </w:p>
    <w:p w14:paraId="3F121DF0" w14:textId="77777777" w:rsidR="006A46F1" w:rsidRPr="00DD24AB" w:rsidRDefault="006A46F1" w:rsidP="006A46F1">
      <w:pPr>
        <w:rPr>
          <w:rFonts w:ascii="Candara" w:hAnsi="Candara"/>
          <w:sz w:val="24"/>
          <w:szCs w:val="24"/>
        </w:rPr>
      </w:pPr>
      <w:r w:rsidRPr="00DD24AB">
        <w:rPr>
          <w:rFonts w:ascii="Candara" w:hAnsi="Candara"/>
          <w:color w:val="000000"/>
          <w:sz w:val="24"/>
          <w:szCs w:val="24"/>
        </w:rPr>
        <w:t> </w:t>
      </w:r>
    </w:p>
    <w:p w14:paraId="35134D97" w14:textId="77777777" w:rsidR="006A46F1" w:rsidRPr="00DD24AB" w:rsidRDefault="006A46F1" w:rsidP="006A46F1">
      <w:pPr>
        <w:rPr>
          <w:rFonts w:ascii="Candara" w:hAnsi="Candara"/>
          <w:sz w:val="24"/>
          <w:szCs w:val="24"/>
        </w:rPr>
      </w:pPr>
      <w:r w:rsidRPr="00DD24AB">
        <w:rPr>
          <w:rFonts w:ascii="Candara" w:hAnsi="Candara"/>
          <w:color w:val="000000"/>
          <w:sz w:val="24"/>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ArticleVII.B.1.a.). If the charge occurs close to the end of an academic semester or term or in the event of the reasonable need of either party for additional time to gather information timelines may be extended at the discretion of the Department of Student Community Ethics (DSCE).</w:t>
      </w:r>
    </w:p>
    <w:p w14:paraId="409465AF" w14:textId="77777777" w:rsidR="006A46F1" w:rsidRDefault="006A46F1" w:rsidP="006A46F1">
      <w:pPr>
        <w:rPr>
          <w:rFonts w:ascii="Candara" w:hAnsi="Candara"/>
          <w:color w:val="000000"/>
          <w:sz w:val="24"/>
          <w:szCs w:val="24"/>
        </w:rPr>
      </w:pPr>
      <w:r w:rsidRPr="00DD24AB">
        <w:rPr>
          <w:rFonts w:ascii="Candara" w:hAnsi="Candara"/>
          <w:color w:val="000000"/>
          <w:sz w:val="24"/>
          <w:szCs w:val="24"/>
        </w:rPr>
        <w:t> </w:t>
      </w:r>
    </w:p>
    <w:p w14:paraId="5B3C7C8C" w14:textId="77777777" w:rsidR="002B5909" w:rsidRPr="00DD24AB" w:rsidRDefault="002B5909" w:rsidP="006A46F1">
      <w:pPr>
        <w:rPr>
          <w:rFonts w:ascii="Candara" w:hAnsi="Candara"/>
          <w:sz w:val="24"/>
          <w:szCs w:val="24"/>
        </w:rPr>
      </w:pPr>
    </w:p>
    <w:p w14:paraId="180DBD86" w14:textId="68F4F9B2" w:rsidR="006A46F1" w:rsidRPr="00DD24AB" w:rsidRDefault="006A46F1" w:rsidP="006A46F1">
      <w:pPr>
        <w:rPr>
          <w:rFonts w:ascii="Candara" w:hAnsi="Candara"/>
          <w:b/>
          <w:sz w:val="24"/>
          <w:szCs w:val="24"/>
        </w:rPr>
      </w:pPr>
      <w:r w:rsidRPr="00DD24AB">
        <w:rPr>
          <w:rFonts w:ascii="Candara" w:hAnsi="Candara"/>
          <w:b/>
          <w:color w:val="000000"/>
          <w:sz w:val="24"/>
          <w:szCs w:val="24"/>
          <w:u w:val="single"/>
        </w:rPr>
        <w:t>General</w:t>
      </w:r>
    </w:p>
    <w:p w14:paraId="622C7413" w14:textId="77777777" w:rsidR="006A46F1" w:rsidRPr="00DD24AB" w:rsidRDefault="006A46F1" w:rsidP="006A46F1">
      <w:pPr>
        <w:rPr>
          <w:rFonts w:ascii="Candara" w:hAnsi="Candara"/>
          <w:sz w:val="24"/>
          <w:szCs w:val="24"/>
        </w:rPr>
      </w:pPr>
      <w:r w:rsidRPr="00DD24AB">
        <w:rPr>
          <w:rFonts w:ascii="Candara" w:hAnsi="Candara"/>
          <w:color w:val="000000"/>
          <w:sz w:val="24"/>
          <w:szCs w:val="24"/>
        </w:rP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3A82DC81" w14:textId="19D06EAF" w:rsidR="002B5909" w:rsidRPr="003E1A29" w:rsidRDefault="006A46F1" w:rsidP="006A46F1">
      <w:pPr>
        <w:rPr>
          <w:rFonts w:ascii="Candara" w:hAnsi="Candara"/>
          <w:sz w:val="24"/>
          <w:szCs w:val="24"/>
        </w:rPr>
      </w:pPr>
      <w:r w:rsidRPr="00DD24AB">
        <w:rPr>
          <w:rFonts w:ascii="Candara" w:hAnsi="Candara"/>
          <w:color w:val="000000"/>
          <w:sz w:val="24"/>
          <w:szCs w:val="24"/>
        </w:rPr>
        <w:t>Instructors have the right to determine the appropriate academic sanctions for violations of the Academic Integrity Policy within their courses, up to and including a final grade of “F” in the course in which the violation occurs.</w:t>
      </w:r>
    </w:p>
    <w:p w14:paraId="1E0AE94B" w14:textId="66775CE3" w:rsidR="006A46F1" w:rsidRPr="00DD24AB" w:rsidRDefault="006A46F1" w:rsidP="006A46F1">
      <w:pPr>
        <w:rPr>
          <w:rFonts w:ascii="Candara" w:hAnsi="Candara"/>
          <w:b/>
          <w:bCs/>
          <w:color w:val="000000"/>
          <w:sz w:val="24"/>
          <w:szCs w:val="24"/>
        </w:rPr>
      </w:pPr>
      <w:r w:rsidRPr="00DD24AB">
        <w:rPr>
          <w:rFonts w:ascii="Candara" w:hAnsi="Candara"/>
          <w:b/>
          <w:color w:val="000000"/>
          <w:sz w:val="24"/>
          <w:szCs w:val="24"/>
          <w:u w:val="single"/>
        </w:rPr>
        <w:lastRenderedPageBreak/>
        <w:t>Definitions</w:t>
      </w:r>
    </w:p>
    <w:p w14:paraId="23A497BF" w14:textId="77777777" w:rsidR="006A46F1" w:rsidRPr="00DD24AB" w:rsidRDefault="006A46F1" w:rsidP="006A46F1">
      <w:pPr>
        <w:rPr>
          <w:rFonts w:ascii="Candara" w:hAnsi="Candara"/>
          <w:sz w:val="24"/>
          <w:szCs w:val="24"/>
        </w:rPr>
      </w:pPr>
      <w:r w:rsidRPr="00DD24AB">
        <w:rPr>
          <w:rFonts w:ascii="Candara" w:hAnsi="Candara"/>
          <w:color w:val="000000"/>
          <w:sz w:val="24"/>
          <w:szCs w:val="24"/>
        </w:rPr>
        <w:t>Cheating – Using, or attempting to use, unauthorized materials, information, or study aids in any academic exercise.</w:t>
      </w:r>
    </w:p>
    <w:p w14:paraId="7C5E4862" w14:textId="77777777" w:rsidR="006A46F1" w:rsidRPr="00DD24AB" w:rsidRDefault="006A46F1" w:rsidP="006A46F1">
      <w:pPr>
        <w:rPr>
          <w:rFonts w:ascii="Candara" w:hAnsi="Candara"/>
          <w:sz w:val="24"/>
          <w:szCs w:val="24"/>
        </w:rPr>
      </w:pPr>
      <w:r w:rsidRPr="00DD24AB">
        <w:rPr>
          <w:rFonts w:ascii="Candara" w:hAnsi="Candara"/>
          <w:color w:val="000000"/>
          <w:sz w:val="24"/>
          <w:szCs w:val="24"/>
        </w:rPr>
        <w:t>Fabrication – Creating and/or falsifying information or citation in any academic exercise.</w:t>
      </w:r>
    </w:p>
    <w:p w14:paraId="480BDB2D" w14:textId="77777777" w:rsidR="006A46F1" w:rsidRPr="00DD24AB" w:rsidRDefault="006A46F1" w:rsidP="006A46F1">
      <w:pPr>
        <w:rPr>
          <w:rFonts w:ascii="Candara" w:hAnsi="Candara"/>
          <w:sz w:val="24"/>
          <w:szCs w:val="24"/>
        </w:rPr>
      </w:pPr>
      <w:r w:rsidRPr="00DD24AB">
        <w:rPr>
          <w:rFonts w:ascii="Candara" w:hAnsi="Candara"/>
          <w:color w:val="000000"/>
          <w:sz w:val="24"/>
          <w:szCs w:val="24"/>
        </w:rPr>
        <w:t>Plagiarism – Representing the words or ideas of someone else as one’s own in any academic exercise.</w:t>
      </w:r>
    </w:p>
    <w:p w14:paraId="09E425B1" w14:textId="77777777" w:rsidR="006A46F1" w:rsidRPr="00DD24AB" w:rsidRDefault="006A46F1" w:rsidP="006A46F1">
      <w:pPr>
        <w:rPr>
          <w:rFonts w:ascii="Candara" w:hAnsi="Candara"/>
          <w:sz w:val="24"/>
          <w:szCs w:val="24"/>
        </w:rPr>
      </w:pPr>
      <w:r w:rsidRPr="00DD24AB">
        <w:rPr>
          <w:rFonts w:ascii="Candara" w:hAnsi="Candara"/>
          <w:color w:val="000000"/>
          <w:sz w:val="24"/>
          <w:szCs w:val="24"/>
        </w:rPr>
        <w:t>Facilitation – Helping or attempting to help someone to commit a violation of the Academic Integrity Policy in any academic exercise (e.g. allowing another person to copy information during an examination).</w:t>
      </w:r>
    </w:p>
    <w:p w14:paraId="1086B0B3" w14:textId="77777777" w:rsidR="006A46F1" w:rsidRDefault="006A46F1" w:rsidP="006A46F1">
      <w:pPr>
        <w:rPr>
          <w:rFonts w:ascii="Candara" w:hAnsi="Candara"/>
          <w:color w:val="000000"/>
          <w:sz w:val="24"/>
          <w:szCs w:val="24"/>
        </w:rPr>
      </w:pPr>
      <w:r w:rsidRPr="00DD24AB">
        <w:rPr>
          <w:rFonts w:ascii="Candara" w:hAnsi="Candara"/>
          <w:color w:val="000000"/>
          <w:sz w:val="24"/>
          <w:szCs w:val="24"/>
        </w:rPr>
        <w:t> </w:t>
      </w:r>
    </w:p>
    <w:p w14:paraId="49520BF1" w14:textId="77777777" w:rsidR="002B5909" w:rsidRPr="00DD24AB" w:rsidRDefault="002B5909" w:rsidP="006A46F1">
      <w:pPr>
        <w:rPr>
          <w:rFonts w:ascii="Candara" w:hAnsi="Candara"/>
          <w:sz w:val="24"/>
          <w:szCs w:val="24"/>
        </w:rPr>
      </w:pPr>
    </w:p>
    <w:p w14:paraId="1A357BC0" w14:textId="0C336E46" w:rsidR="006A46F1" w:rsidRPr="00DD24AB" w:rsidRDefault="006A46F1" w:rsidP="006A46F1">
      <w:pPr>
        <w:rPr>
          <w:rFonts w:ascii="Candara" w:hAnsi="Candara"/>
          <w:b/>
          <w:sz w:val="24"/>
          <w:szCs w:val="24"/>
          <w:u w:val="single"/>
        </w:rPr>
      </w:pPr>
      <w:r w:rsidRPr="00DD24AB">
        <w:rPr>
          <w:rFonts w:ascii="Candara" w:hAnsi="Candara"/>
          <w:b/>
          <w:color w:val="000000"/>
          <w:sz w:val="24"/>
          <w:szCs w:val="24"/>
          <w:u w:val="single"/>
        </w:rPr>
        <w:t>Undergraduate and Graduate Academic Integrity Process</w:t>
      </w:r>
    </w:p>
    <w:p w14:paraId="4EF97E98" w14:textId="6C32F0C2" w:rsidR="002B5909" w:rsidRPr="003E1A29" w:rsidRDefault="006A46F1" w:rsidP="003E1A29">
      <w:pPr>
        <w:rPr>
          <w:rFonts w:ascii="Candara" w:hAnsi="Candara"/>
          <w:sz w:val="24"/>
          <w:szCs w:val="24"/>
        </w:rPr>
      </w:pPr>
      <w:r w:rsidRPr="00DD24AB">
        <w:rPr>
          <w:rFonts w:ascii="Candara" w:hAnsi="Candara"/>
          <w:color w:val="000000"/>
          <w:sz w:val="24"/>
          <w:szCs w:val="24"/>
        </w:rPr>
        <w:t xml:space="preserve">Additional information is available on the Student Success website under Student Community Ethics: </w:t>
      </w:r>
      <w:hyperlink r:id="rId22" w:history="1">
        <w:r w:rsidRPr="00DD24AB">
          <w:rPr>
            <w:rStyle w:val="Hyperlink"/>
            <w:rFonts w:ascii="Candara" w:hAnsi="Candara"/>
            <w:sz w:val="24"/>
            <w:szCs w:val="24"/>
          </w:rPr>
          <w:t>http://www.wcu.edu/experience/dean-of-students/academic-integrity.aspx</w:t>
        </w:r>
      </w:hyperlink>
    </w:p>
    <w:p w14:paraId="547A5DB1" w14:textId="77777777" w:rsidR="002B5909" w:rsidRPr="00DD24AB" w:rsidRDefault="002B5909" w:rsidP="005E0CE8">
      <w:pPr>
        <w:autoSpaceDE w:val="0"/>
        <w:autoSpaceDN w:val="0"/>
        <w:adjustRightInd w:val="0"/>
        <w:jc w:val="center"/>
        <w:rPr>
          <w:rFonts w:ascii="Candara" w:hAnsi="Candara"/>
          <w:b/>
          <w:bCs/>
          <w:sz w:val="24"/>
          <w:szCs w:val="24"/>
        </w:rPr>
      </w:pPr>
    </w:p>
    <w:p w14:paraId="67703F91" w14:textId="1D2937CB" w:rsidR="00CE4D13" w:rsidRDefault="00CE4D13" w:rsidP="005E0CE8">
      <w:pPr>
        <w:autoSpaceDE w:val="0"/>
        <w:autoSpaceDN w:val="0"/>
        <w:adjustRightInd w:val="0"/>
        <w:jc w:val="center"/>
        <w:rPr>
          <w:rFonts w:ascii="Candara" w:hAnsi="Candara"/>
          <w:b/>
          <w:bCs/>
          <w:sz w:val="24"/>
          <w:szCs w:val="24"/>
        </w:rPr>
      </w:pPr>
    </w:p>
    <w:p w14:paraId="62C71D69" w14:textId="2FA59F61" w:rsidR="00581626" w:rsidRPr="00AF603D" w:rsidRDefault="00581626" w:rsidP="00AF603D">
      <w:pPr>
        <w:autoSpaceDE w:val="0"/>
        <w:autoSpaceDN w:val="0"/>
        <w:adjustRightInd w:val="0"/>
        <w:rPr>
          <w:rFonts w:ascii="Candara" w:hAnsi="Candara"/>
          <w:b/>
          <w:bCs/>
          <w:sz w:val="24"/>
          <w:szCs w:val="24"/>
        </w:rPr>
      </w:pPr>
      <w:bookmarkStart w:id="0" w:name="_GoBack"/>
      <w:bookmarkEnd w:id="0"/>
    </w:p>
    <w:sectPr w:rsidR="00581626" w:rsidRPr="00AF603D" w:rsidSect="00224912">
      <w:footerReference w:type="defaul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EEF75" w14:textId="77777777" w:rsidR="00100B54" w:rsidRDefault="00100B54">
      <w:r>
        <w:separator/>
      </w:r>
    </w:p>
  </w:endnote>
  <w:endnote w:type="continuationSeparator" w:id="0">
    <w:p w14:paraId="5D40724A" w14:textId="77777777" w:rsidR="00100B54" w:rsidRDefault="0010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aco">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9568" w14:textId="470F1790" w:rsidR="00B7111C" w:rsidRDefault="00B7111C">
    <w:pPr>
      <w:pStyle w:val="Footer"/>
    </w:pPr>
    <w:r>
      <w:tab/>
    </w:r>
    <w:r>
      <w:rPr>
        <w:rStyle w:val="PageNumber"/>
      </w:rPr>
      <w:fldChar w:fldCharType="begin"/>
    </w:r>
    <w:r>
      <w:rPr>
        <w:rStyle w:val="PageNumber"/>
      </w:rPr>
      <w:instrText xml:space="preserve"> PAGE </w:instrText>
    </w:r>
    <w:r>
      <w:rPr>
        <w:rStyle w:val="PageNumber"/>
      </w:rPr>
      <w:fldChar w:fldCharType="separate"/>
    </w:r>
    <w:r w:rsidR="008B2AF3">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C9148" w14:textId="77777777" w:rsidR="00100B54" w:rsidRDefault="00100B54">
      <w:r>
        <w:separator/>
      </w:r>
    </w:p>
  </w:footnote>
  <w:footnote w:type="continuationSeparator" w:id="0">
    <w:p w14:paraId="5394BE21" w14:textId="77777777" w:rsidR="00100B54" w:rsidRDefault="0010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06E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272E"/>
    <w:multiLevelType w:val="hybridMultilevel"/>
    <w:tmpl w:val="A13E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9691B"/>
    <w:multiLevelType w:val="hybridMultilevel"/>
    <w:tmpl w:val="0E6CA61A"/>
    <w:lvl w:ilvl="0" w:tplc="6888C93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A1095"/>
    <w:multiLevelType w:val="hybridMultilevel"/>
    <w:tmpl w:val="65D4E6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FF3F5E"/>
    <w:multiLevelType w:val="hybridMultilevel"/>
    <w:tmpl w:val="91BE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D5211"/>
    <w:multiLevelType w:val="hybridMultilevel"/>
    <w:tmpl w:val="5C7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30096"/>
    <w:multiLevelType w:val="hybridMultilevel"/>
    <w:tmpl w:val="47561D3E"/>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7" w15:restartNumberingAfterBreak="0">
    <w:nsid w:val="322A219F"/>
    <w:multiLevelType w:val="hybridMultilevel"/>
    <w:tmpl w:val="1C567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BB6CB8"/>
    <w:multiLevelType w:val="hybridMultilevel"/>
    <w:tmpl w:val="2D3CA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A6AAF"/>
    <w:multiLevelType w:val="hybridMultilevel"/>
    <w:tmpl w:val="C4DA51D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4FB4015F"/>
    <w:multiLevelType w:val="hybridMultilevel"/>
    <w:tmpl w:val="8A7C3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5501E"/>
    <w:multiLevelType w:val="hybridMultilevel"/>
    <w:tmpl w:val="93686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E12AE"/>
    <w:multiLevelType w:val="hybridMultilevel"/>
    <w:tmpl w:val="A59CFD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B75E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E7D079E"/>
    <w:multiLevelType w:val="hybridMultilevel"/>
    <w:tmpl w:val="8C92678E"/>
    <w:lvl w:ilvl="0" w:tplc="9EA0F1C4">
      <w:start w:val="1"/>
      <w:numFmt w:val="decimal"/>
      <w:lvlText w:val="%1."/>
      <w:lvlJc w:val="left"/>
      <w:pPr>
        <w:tabs>
          <w:tab w:val="num" w:pos="720"/>
        </w:tabs>
        <w:ind w:left="720" w:hanging="360"/>
      </w:pPr>
      <w:rPr>
        <w:rFonts w:hint="default"/>
      </w:rPr>
    </w:lvl>
    <w:lvl w:ilvl="1" w:tplc="87960FC6" w:tentative="1">
      <w:start w:val="1"/>
      <w:numFmt w:val="lowerLetter"/>
      <w:lvlText w:val="%2."/>
      <w:lvlJc w:val="left"/>
      <w:pPr>
        <w:tabs>
          <w:tab w:val="num" w:pos="1440"/>
        </w:tabs>
        <w:ind w:left="1440" w:hanging="360"/>
      </w:pPr>
    </w:lvl>
    <w:lvl w:ilvl="2" w:tplc="91B40E3C" w:tentative="1">
      <w:start w:val="1"/>
      <w:numFmt w:val="lowerRoman"/>
      <w:lvlText w:val="%3."/>
      <w:lvlJc w:val="right"/>
      <w:pPr>
        <w:tabs>
          <w:tab w:val="num" w:pos="2160"/>
        </w:tabs>
        <w:ind w:left="2160" w:hanging="180"/>
      </w:pPr>
    </w:lvl>
    <w:lvl w:ilvl="3" w:tplc="999ED148" w:tentative="1">
      <w:start w:val="1"/>
      <w:numFmt w:val="decimal"/>
      <w:lvlText w:val="%4."/>
      <w:lvlJc w:val="left"/>
      <w:pPr>
        <w:tabs>
          <w:tab w:val="num" w:pos="2880"/>
        </w:tabs>
        <w:ind w:left="2880" w:hanging="360"/>
      </w:pPr>
    </w:lvl>
    <w:lvl w:ilvl="4" w:tplc="34F27438" w:tentative="1">
      <w:start w:val="1"/>
      <w:numFmt w:val="lowerLetter"/>
      <w:lvlText w:val="%5."/>
      <w:lvlJc w:val="left"/>
      <w:pPr>
        <w:tabs>
          <w:tab w:val="num" w:pos="3600"/>
        </w:tabs>
        <w:ind w:left="3600" w:hanging="360"/>
      </w:pPr>
    </w:lvl>
    <w:lvl w:ilvl="5" w:tplc="E534B558" w:tentative="1">
      <w:start w:val="1"/>
      <w:numFmt w:val="lowerRoman"/>
      <w:lvlText w:val="%6."/>
      <w:lvlJc w:val="right"/>
      <w:pPr>
        <w:tabs>
          <w:tab w:val="num" w:pos="4320"/>
        </w:tabs>
        <w:ind w:left="4320" w:hanging="180"/>
      </w:pPr>
    </w:lvl>
    <w:lvl w:ilvl="6" w:tplc="69D46928" w:tentative="1">
      <w:start w:val="1"/>
      <w:numFmt w:val="decimal"/>
      <w:lvlText w:val="%7."/>
      <w:lvlJc w:val="left"/>
      <w:pPr>
        <w:tabs>
          <w:tab w:val="num" w:pos="5040"/>
        </w:tabs>
        <w:ind w:left="5040" w:hanging="360"/>
      </w:pPr>
    </w:lvl>
    <w:lvl w:ilvl="7" w:tplc="9A0E8AB6" w:tentative="1">
      <w:start w:val="1"/>
      <w:numFmt w:val="lowerLetter"/>
      <w:lvlText w:val="%8."/>
      <w:lvlJc w:val="left"/>
      <w:pPr>
        <w:tabs>
          <w:tab w:val="num" w:pos="5760"/>
        </w:tabs>
        <w:ind w:left="5760" w:hanging="360"/>
      </w:pPr>
    </w:lvl>
    <w:lvl w:ilvl="8" w:tplc="D03292A4" w:tentative="1">
      <w:start w:val="1"/>
      <w:numFmt w:val="lowerRoman"/>
      <w:lvlText w:val="%9."/>
      <w:lvlJc w:val="right"/>
      <w:pPr>
        <w:tabs>
          <w:tab w:val="num" w:pos="6480"/>
        </w:tabs>
        <w:ind w:left="6480" w:hanging="180"/>
      </w:pPr>
    </w:lvl>
  </w:abstractNum>
  <w:abstractNum w:abstractNumId="15" w15:restartNumberingAfterBreak="0">
    <w:nsid w:val="76474736"/>
    <w:multiLevelType w:val="hybridMultilevel"/>
    <w:tmpl w:val="4BF092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10"/>
  </w:num>
  <w:num w:numId="5">
    <w:abstractNumId w:val="12"/>
  </w:num>
  <w:num w:numId="6">
    <w:abstractNumId w:val="11"/>
  </w:num>
  <w:num w:numId="7">
    <w:abstractNumId w:val="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2"/>
  </w:num>
  <w:num w:numId="12">
    <w:abstractNumId w:val="6"/>
  </w:num>
  <w:num w:numId="13">
    <w:abstractNumId w:val="5"/>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87"/>
    <w:rsid w:val="00001C0A"/>
    <w:rsid w:val="00003691"/>
    <w:rsid w:val="00005876"/>
    <w:rsid w:val="000220FC"/>
    <w:rsid w:val="00024A86"/>
    <w:rsid w:val="00054B50"/>
    <w:rsid w:val="00060E5B"/>
    <w:rsid w:val="00077F09"/>
    <w:rsid w:val="00090041"/>
    <w:rsid w:val="00095C87"/>
    <w:rsid w:val="000961EA"/>
    <w:rsid w:val="000A0474"/>
    <w:rsid w:val="000C0CB1"/>
    <w:rsid w:val="000D0D2C"/>
    <w:rsid w:val="000D0D9D"/>
    <w:rsid w:val="000F18E0"/>
    <w:rsid w:val="000F3DC4"/>
    <w:rsid w:val="000F3F92"/>
    <w:rsid w:val="000F5093"/>
    <w:rsid w:val="00100B54"/>
    <w:rsid w:val="0010646F"/>
    <w:rsid w:val="00114FC2"/>
    <w:rsid w:val="001239C1"/>
    <w:rsid w:val="001441C4"/>
    <w:rsid w:val="0014565D"/>
    <w:rsid w:val="00154031"/>
    <w:rsid w:val="00165E1F"/>
    <w:rsid w:val="001717EC"/>
    <w:rsid w:val="001926FD"/>
    <w:rsid w:val="001A018A"/>
    <w:rsid w:val="001A5B93"/>
    <w:rsid w:val="001B7F57"/>
    <w:rsid w:val="001C3D8B"/>
    <w:rsid w:val="001C63F9"/>
    <w:rsid w:val="001D042F"/>
    <w:rsid w:val="001D0D7C"/>
    <w:rsid w:val="001D234E"/>
    <w:rsid w:val="001D353E"/>
    <w:rsid w:val="001E2EF8"/>
    <w:rsid w:val="001F0679"/>
    <w:rsid w:val="001F56AD"/>
    <w:rsid w:val="001F7B1C"/>
    <w:rsid w:val="00200AD3"/>
    <w:rsid w:val="00224912"/>
    <w:rsid w:val="00235EB0"/>
    <w:rsid w:val="002377B3"/>
    <w:rsid w:val="00243AB0"/>
    <w:rsid w:val="002530C8"/>
    <w:rsid w:val="002541E2"/>
    <w:rsid w:val="00255B50"/>
    <w:rsid w:val="00265A9B"/>
    <w:rsid w:val="00282511"/>
    <w:rsid w:val="00283872"/>
    <w:rsid w:val="00286F6F"/>
    <w:rsid w:val="00293A42"/>
    <w:rsid w:val="00294003"/>
    <w:rsid w:val="002A07C4"/>
    <w:rsid w:val="002B5909"/>
    <w:rsid w:val="002B7273"/>
    <w:rsid w:val="002C70FB"/>
    <w:rsid w:val="002D2B51"/>
    <w:rsid w:val="002E63CE"/>
    <w:rsid w:val="002F27FB"/>
    <w:rsid w:val="002F37F8"/>
    <w:rsid w:val="002F63C8"/>
    <w:rsid w:val="00330546"/>
    <w:rsid w:val="003349CD"/>
    <w:rsid w:val="0034796F"/>
    <w:rsid w:val="0035089C"/>
    <w:rsid w:val="00360BCE"/>
    <w:rsid w:val="0037093F"/>
    <w:rsid w:val="0037373F"/>
    <w:rsid w:val="003743E7"/>
    <w:rsid w:val="003A259F"/>
    <w:rsid w:val="003A7CA1"/>
    <w:rsid w:val="003B4047"/>
    <w:rsid w:val="003C15B8"/>
    <w:rsid w:val="003C35F5"/>
    <w:rsid w:val="003D1B4C"/>
    <w:rsid w:val="003D3F43"/>
    <w:rsid w:val="003E1A29"/>
    <w:rsid w:val="003E3F99"/>
    <w:rsid w:val="003F04A1"/>
    <w:rsid w:val="00443A3D"/>
    <w:rsid w:val="0044536D"/>
    <w:rsid w:val="00446498"/>
    <w:rsid w:val="0045097D"/>
    <w:rsid w:val="0045438F"/>
    <w:rsid w:val="004722D6"/>
    <w:rsid w:val="00490062"/>
    <w:rsid w:val="004B78A0"/>
    <w:rsid w:val="004D2881"/>
    <w:rsid w:val="0052029D"/>
    <w:rsid w:val="0053592F"/>
    <w:rsid w:val="00536F1B"/>
    <w:rsid w:val="00542776"/>
    <w:rsid w:val="00545AA1"/>
    <w:rsid w:val="00551BCE"/>
    <w:rsid w:val="00581626"/>
    <w:rsid w:val="005C624D"/>
    <w:rsid w:val="005C6B3A"/>
    <w:rsid w:val="005D3245"/>
    <w:rsid w:val="005D71B3"/>
    <w:rsid w:val="005E0CE8"/>
    <w:rsid w:val="005E282A"/>
    <w:rsid w:val="005E6BB9"/>
    <w:rsid w:val="005F0E41"/>
    <w:rsid w:val="005F386D"/>
    <w:rsid w:val="00613ECF"/>
    <w:rsid w:val="00624ED6"/>
    <w:rsid w:val="006266F5"/>
    <w:rsid w:val="0063679A"/>
    <w:rsid w:val="006513A3"/>
    <w:rsid w:val="006A0B7C"/>
    <w:rsid w:val="006A32B4"/>
    <w:rsid w:val="006A46F1"/>
    <w:rsid w:val="006F4C87"/>
    <w:rsid w:val="006F60AB"/>
    <w:rsid w:val="00714371"/>
    <w:rsid w:val="0073135C"/>
    <w:rsid w:val="007327DD"/>
    <w:rsid w:val="0075099F"/>
    <w:rsid w:val="0076601B"/>
    <w:rsid w:val="00776FB2"/>
    <w:rsid w:val="007B08BD"/>
    <w:rsid w:val="007C0E45"/>
    <w:rsid w:val="007C137D"/>
    <w:rsid w:val="007E15B4"/>
    <w:rsid w:val="007E2258"/>
    <w:rsid w:val="007E5AAC"/>
    <w:rsid w:val="007F2D09"/>
    <w:rsid w:val="00802751"/>
    <w:rsid w:val="008052A0"/>
    <w:rsid w:val="0081646B"/>
    <w:rsid w:val="008310A4"/>
    <w:rsid w:val="00844EC0"/>
    <w:rsid w:val="00851BBE"/>
    <w:rsid w:val="00855337"/>
    <w:rsid w:val="00867D6B"/>
    <w:rsid w:val="00872CF8"/>
    <w:rsid w:val="008939A1"/>
    <w:rsid w:val="008A006B"/>
    <w:rsid w:val="008B2AF3"/>
    <w:rsid w:val="008B324B"/>
    <w:rsid w:val="008E3687"/>
    <w:rsid w:val="008E7FCB"/>
    <w:rsid w:val="008F74ED"/>
    <w:rsid w:val="00916D21"/>
    <w:rsid w:val="00941461"/>
    <w:rsid w:val="009515E2"/>
    <w:rsid w:val="00977CA3"/>
    <w:rsid w:val="009B2A66"/>
    <w:rsid w:val="009B77BC"/>
    <w:rsid w:val="009C13F0"/>
    <w:rsid w:val="009C5694"/>
    <w:rsid w:val="009C5CB8"/>
    <w:rsid w:val="009D1F47"/>
    <w:rsid w:val="009D2D05"/>
    <w:rsid w:val="009F6E3C"/>
    <w:rsid w:val="00A013DB"/>
    <w:rsid w:val="00A13B2E"/>
    <w:rsid w:val="00A51999"/>
    <w:rsid w:val="00A53C4C"/>
    <w:rsid w:val="00A53CAD"/>
    <w:rsid w:val="00A54ED9"/>
    <w:rsid w:val="00A80E6B"/>
    <w:rsid w:val="00A867B2"/>
    <w:rsid w:val="00A906B8"/>
    <w:rsid w:val="00A92B05"/>
    <w:rsid w:val="00AA5951"/>
    <w:rsid w:val="00AD44B4"/>
    <w:rsid w:val="00AF603D"/>
    <w:rsid w:val="00B177D8"/>
    <w:rsid w:val="00B23267"/>
    <w:rsid w:val="00B33C81"/>
    <w:rsid w:val="00B35261"/>
    <w:rsid w:val="00B435A5"/>
    <w:rsid w:val="00B60B0E"/>
    <w:rsid w:val="00B656E2"/>
    <w:rsid w:val="00B7111C"/>
    <w:rsid w:val="00B72055"/>
    <w:rsid w:val="00B7244F"/>
    <w:rsid w:val="00B726DE"/>
    <w:rsid w:val="00B76CC8"/>
    <w:rsid w:val="00B91204"/>
    <w:rsid w:val="00B96977"/>
    <w:rsid w:val="00BB278C"/>
    <w:rsid w:val="00BB2E91"/>
    <w:rsid w:val="00BB4261"/>
    <w:rsid w:val="00BC2F18"/>
    <w:rsid w:val="00BC597C"/>
    <w:rsid w:val="00BD0372"/>
    <w:rsid w:val="00BD7BA3"/>
    <w:rsid w:val="00BE64A7"/>
    <w:rsid w:val="00BE6F90"/>
    <w:rsid w:val="00C01952"/>
    <w:rsid w:val="00C049C8"/>
    <w:rsid w:val="00C04D82"/>
    <w:rsid w:val="00C0728B"/>
    <w:rsid w:val="00C1696C"/>
    <w:rsid w:val="00C37C45"/>
    <w:rsid w:val="00C81F95"/>
    <w:rsid w:val="00C96591"/>
    <w:rsid w:val="00CA18C8"/>
    <w:rsid w:val="00CE4D13"/>
    <w:rsid w:val="00CE7855"/>
    <w:rsid w:val="00CF7938"/>
    <w:rsid w:val="00D40814"/>
    <w:rsid w:val="00D442FE"/>
    <w:rsid w:val="00D576F4"/>
    <w:rsid w:val="00D614EA"/>
    <w:rsid w:val="00D62E86"/>
    <w:rsid w:val="00D73555"/>
    <w:rsid w:val="00D76DEA"/>
    <w:rsid w:val="00D8596D"/>
    <w:rsid w:val="00D875FA"/>
    <w:rsid w:val="00D96B24"/>
    <w:rsid w:val="00DA4E14"/>
    <w:rsid w:val="00DB115C"/>
    <w:rsid w:val="00DD24AB"/>
    <w:rsid w:val="00DD32B2"/>
    <w:rsid w:val="00DE37F5"/>
    <w:rsid w:val="00DF07CF"/>
    <w:rsid w:val="00DF2FD3"/>
    <w:rsid w:val="00DF45D5"/>
    <w:rsid w:val="00E012CD"/>
    <w:rsid w:val="00E02C2E"/>
    <w:rsid w:val="00E13F43"/>
    <w:rsid w:val="00E20000"/>
    <w:rsid w:val="00E20D55"/>
    <w:rsid w:val="00E27DD4"/>
    <w:rsid w:val="00E33546"/>
    <w:rsid w:val="00E33A4D"/>
    <w:rsid w:val="00E43187"/>
    <w:rsid w:val="00E5261F"/>
    <w:rsid w:val="00E57F6D"/>
    <w:rsid w:val="00E7780D"/>
    <w:rsid w:val="00E81195"/>
    <w:rsid w:val="00E865E3"/>
    <w:rsid w:val="00E86D14"/>
    <w:rsid w:val="00E90668"/>
    <w:rsid w:val="00EA313B"/>
    <w:rsid w:val="00EB1A98"/>
    <w:rsid w:val="00EB286A"/>
    <w:rsid w:val="00EB78A8"/>
    <w:rsid w:val="00EC5268"/>
    <w:rsid w:val="00ED0419"/>
    <w:rsid w:val="00ED64CD"/>
    <w:rsid w:val="00ED6803"/>
    <w:rsid w:val="00ED6E09"/>
    <w:rsid w:val="00ED70E4"/>
    <w:rsid w:val="00EE0979"/>
    <w:rsid w:val="00EF002C"/>
    <w:rsid w:val="00F002C1"/>
    <w:rsid w:val="00F01B0D"/>
    <w:rsid w:val="00F01D8C"/>
    <w:rsid w:val="00F12E62"/>
    <w:rsid w:val="00F17815"/>
    <w:rsid w:val="00F22431"/>
    <w:rsid w:val="00F238E5"/>
    <w:rsid w:val="00F3113C"/>
    <w:rsid w:val="00F35E56"/>
    <w:rsid w:val="00F36FFD"/>
    <w:rsid w:val="00F44B03"/>
    <w:rsid w:val="00F62170"/>
    <w:rsid w:val="00F64297"/>
    <w:rsid w:val="00F70665"/>
    <w:rsid w:val="00F74869"/>
    <w:rsid w:val="00F75371"/>
    <w:rsid w:val="00F7549E"/>
    <w:rsid w:val="00F775FD"/>
    <w:rsid w:val="00F83CF7"/>
    <w:rsid w:val="00F84D0B"/>
    <w:rsid w:val="00F93E2F"/>
    <w:rsid w:val="00FC531D"/>
    <w:rsid w:val="00FD4900"/>
    <w:rsid w:val="00FD7DC8"/>
    <w:rsid w:val="00FE33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38DDB"/>
  <w14:defaultImageDpi w14:val="300"/>
  <w15:docId w15:val="{D757CAA5-A48F-6747-A56A-BA8FB4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AD07E2"/>
    <w:pPr>
      <w:keepNext/>
      <w:outlineLvl w:val="0"/>
    </w:pPr>
    <w:rPr>
      <w:rFonts w:ascii="Times" w:hAnsi="Times"/>
      <w:b/>
      <w:sz w:val="24"/>
    </w:rPr>
  </w:style>
  <w:style w:type="paragraph" w:styleId="Heading2">
    <w:name w:val="heading 2"/>
    <w:basedOn w:val="Normal"/>
    <w:next w:val="Normal"/>
    <w:link w:val="Heading2Char"/>
    <w:semiHidden/>
    <w:unhideWhenUsed/>
    <w:qFormat/>
    <w:rsid w:val="006A46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A46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7E2"/>
    <w:rPr>
      <w:color w:val="0000FF"/>
      <w:u w:val="single"/>
    </w:rPr>
  </w:style>
  <w:style w:type="paragraph" w:styleId="Header">
    <w:name w:val="header"/>
    <w:basedOn w:val="Normal"/>
    <w:rsid w:val="00185E1F"/>
    <w:pPr>
      <w:tabs>
        <w:tab w:val="center" w:pos="4320"/>
        <w:tab w:val="right" w:pos="8640"/>
      </w:tabs>
    </w:pPr>
  </w:style>
  <w:style w:type="paragraph" w:styleId="Footer">
    <w:name w:val="footer"/>
    <w:basedOn w:val="Normal"/>
    <w:rsid w:val="00185E1F"/>
    <w:pPr>
      <w:tabs>
        <w:tab w:val="center" w:pos="4320"/>
        <w:tab w:val="right" w:pos="8640"/>
      </w:tabs>
    </w:pPr>
  </w:style>
  <w:style w:type="character" w:styleId="PageNumber">
    <w:name w:val="page number"/>
    <w:basedOn w:val="DefaultParagraphFont"/>
    <w:uiPriority w:val="99"/>
    <w:rsid w:val="00185E1F"/>
  </w:style>
  <w:style w:type="character" w:styleId="FollowedHyperlink">
    <w:name w:val="FollowedHyperlink"/>
    <w:rsid w:val="008A0823"/>
    <w:rPr>
      <w:color w:val="800080"/>
      <w:u w:val="single"/>
    </w:rPr>
  </w:style>
  <w:style w:type="paragraph" w:customStyle="1" w:styleId="style12">
    <w:name w:val="style 12"/>
    <w:basedOn w:val="Normal"/>
    <w:rsid w:val="005D761F"/>
    <w:rPr>
      <w:rFonts w:ascii="Arial" w:eastAsia="Calibri" w:hAnsi="Arial" w:cs="Arial"/>
      <w:sz w:val="24"/>
      <w:szCs w:val="24"/>
    </w:rPr>
  </w:style>
  <w:style w:type="character" w:customStyle="1" w:styleId="EmailStyle16">
    <w:name w:val="EmailStyle16"/>
    <w:semiHidden/>
    <w:rsid w:val="005D761F"/>
    <w:rPr>
      <w:rFonts w:ascii="Arial" w:hAnsi="Arial" w:cs="Arial" w:hint="default"/>
      <w:color w:val="000000"/>
    </w:rPr>
  </w:style>
  <w:style w:type="paragraph" w:styleId="NormalWeb">
    <w:name w:val="Normal (Web)"/>
    <w:basedOn w:val="Normal"/>
    <w:uiPriority w:val="99"/>
    <w:unhideWhenUsed/>
    <w:rsid w:val="005D761F"/>
    <w:pPr>
      <w:spacing w:before="100" w:beforeAutospacing="1" w:after="100" w:afterAutospacing="1"/>
    </w:pPr>
    <w:rPr>
      <w:rFonts w:eastAsia="Calibri"/>
      <w:sz w:val="24"/>
      <w:szCs w:val="24"/>
    </w:rPr>
  </w:style>
  <w:style w:type="character" w:styleId="Emphasis">
    <w:name w:val="Emphasis"/>
    <w:uiPriority w:val="20"/>
    <w:qFormat/>
    <w:rsid w:val="005D761F"/>
    <w:rPr>
      <w:i/>
      <w:iCs/>
    </w:rPr>
  </w:style>
  <w:style w:type="paragraph" w:customStyle="1" w:styleId="ColorfulList-Accent11">
    <w:name w:val="Colorful List - Accent 11"/>
    <w:basedOn w:val="Normal"/>
    <w:uiPriority w:val="34"/>
    <w:qFormat/>
    <w:rsid w:val="000C0CB1"/>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rsid w:val="000C0CB1"/>
    <w:rPr>
      <w:rFonts w:ascii="Courier" w:eastAsia="Times" w:hAnsi="Courier"/>
      <w:sz w:val="24"/>
    </w:rPr>
  </w:style>
  <w:style w:type="character" w:customStyle="1" w:styleId="PlainTextChar">
    <w:name w:val="Plain Text Char"/>
    <w:link w:val="PlainText"/>
    <w:uiPriority w:val="99"/>
    <w:rsid w:val="000C0CB1"/>
    <w:rPr>
      <w:rFonts w:ascii="Courier" w:eastAsia="Times" w:hAnsi="Courier"/>
      <w:sz w:val="24"/>
    </w:rPr>
  </w:style>
  <w:style w:type="paragraph" w:customStyle="1" w:styleId="Default">
    <w:name w:val="Default"/>
    <w:rsid w:val="009D1F47"/>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9D1F47"/>
    <w:pPr>
      <w:tabs>
        <w:tab w:val="left" w:pos="720"/>
        <w:tab w:val="left" w:pos="1440"/>
      </w:tabs>
      <w:ind w:left="2160" w:hanging="2160"/>
    </w:pPr>
    <w:rPr>
      <w:rFonts w:ascii="Times" w:eastAsia="Times" w:hAnsi="Times"/>
      <w:sz w:val="24"/>
    </w:rPr>
  </w:style>
  <w:style w:type="character" w:customStyle="1" w:styleId="BodyTextIndentChar">
    <w:name w:val="Body Text Indent Char"/>
    <w:link w:val="BodyTextIndent"/>
    <w:rsid w:val="009D1F47"/>
    <w:rPr>
      <w:rFonts w:ascii="Times" w:eastAsia="Times" w:hAnsi="Times"/>
      <w:sz w:val="24"/>
    </w:rPr>
  </w:style>
  <w:style w:type="paragraph" w:styleId="ListParagraph">
    <w:name w:val="List Paragraph"/>
    <w:basedOn w:val="Normal"/>
    <w:uiPriority w:val="72"/>
    <w:qFormat/>
    <w:rsid w:val="003349CD"/>
    <w:pPr>
      <w:ind w:left="720"/>
    </w:pPr>
  </w:style>
  <w:style w:type="paragraph" w:styleId="BodyText">
    <w:name w:val="Body Text"/>
    <w:basedOn w:val="Normal"/>
    <w:link w:val="BodyTextChar"/>
    <w:uiPriority w:val="99"/>
    <w:unhideWhenUsed/>
    <w:rsid w:val="003349CD"/>
    <w:pPr>
      <w:spacing w:after="120" w:line="259" w:lineRule="auto"/>
    </w:pPr>
    <w:rPr>
      <w:rFonts w:ascii="Calibri" w:eastAsia="Calibri" w:hAnsi="Calibri"/>
      <w:sz w:val="22"/>
      <w:szCs w:val="22"/>
    </w:rPr>
  </w:style>
  <w:style w:type="character" w:customStyle="1" w:styleId="BodyTextChar">
    <w:name w:val="Body Text Char"/>
    <w:link w:val="BodyText"/>
    <w:uiPriority w:val="99"/>
    <w:rsid w:val="003349CD"/>
    <w:rPr>
      <w:rFonts w:ascii="Calibri" w:eastAsia="Calibri" w:hAnsi="Calibri"/>
      <w:sz w:val="22"/>
      <w:szCs w:val="22"/>
    </w:rPr>
  </w:style>
  <w:style w:type="table" w:styleId="TableGrid">
    <w:name w:val="Table Grid"/>
    <w:basedOn w:val="TableNormal"/>
    <w:rsid w:val="00E0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A46F1"/>
    <w:rPr>
      <w:rFonts w:asciiTheme="majorHAnsi" w:eastAsiaTheme="majorEastAsia" w:hAnsiTheme="majorHAnsi" w:cstheme="majorBidi"/>
      <w:color w:val="243F60" w:themeColor="accent1" w:themeShade="7F"/>
      <w:sz w:val="24"/>
      <w:szCs w:val="24"/>
    </w:rPr>
  </w:style>
  <w:style w:type="paragraph" w:customStyle="1" w:styleId="TopicParagraph">
    <w:name w:val="Topic Paragraph"/>
    <w:basedOn w:val="Normal"/>
    <w:link w:val="TopicParagraphChar"/>
    <w:autoRedefine/>
    <w:qFormat/>
    <w:rsid w:val="002A07C4"/>
    <w:rPr>
      <w:rFonts w:ascii="Candara" w:eastAsia="SimSun" w:hAnsi="Candara"/>
      <w:color w:val="000000"/>
      <w:sz w:val="24"/>
      <w:szCs w:val="24"/>
      <w:lang w:eastAsia="x-none"/>
    </w:rPr>
  </w:style>
  <w:style w:type="character" w:customStyle="1" w:styleId="TopicParagraphChar">
    <w:name w:val="Topic Paragraph Char"/>
    <w:link w:val="TopicParagraph"/>
    <w:rsid w:val="002A07C4"/>
    <w:rPr>
      <w:rFonts w:ascii="Candara" w:eastAsia="SimSun" w:hAnsi="Candara"/>
      <w:color w:val="000000"/>
      <w:sz w:val="24"/>
      <w:szCs w:val="24"/>
      <w:lang w:eastAsia="x-none"/>
    </w:rPr>
  </w:style>
  <w:style w:type="paragraph" w:customStyle="1" w:styleId="WPNormal">
    <w:name w:val="WP_Normal"/>
    <w:basedOn w:val="Normal"/>
    <w:rsid w:val="006A46F1"/>
    <w:rPr>
      <w:rFonts w:ascii="Monaco" w:hAnsi="Monaco"/>
      <w:sz w:val="24"/>
    </w:rPr>
  </w:style>
  <w:style w:type="character" w:customStyle="1" w:styleId="apple-converted-space">
    <w:name w:val="apple-converted-space"/>
    <w:basedOn w:val="DefaultParagraphFont"/>
    <w:rsid w:val="006A46F1"/>
  </w:style>
  <w:style w:type="paragraph" w:customStyle="1" w:styleId="SECTION">
    <w:name w:val="SECTION"/>
    <w:basedOn w:val="Heading2"/>
    <w:link w:val="SECTIONChar"/>
    <w:autoRedefine/>
    <w:qFormat/>
    <w:rsid w:val="006A46F1"/>
    <w:pPr>
      <w:keepLines w:val="0"/>
      <w:spacing w:before="120" w:after="60"/>
    </w:pPr>
    <w:rPr>
      <w:rFonts w:ascii="Times New Roman" w:eastAsia="Times New Roman" w:hAnsi="Times New Roman" w:cs="Times New Roman"/>
      <w:b/>
      <w:bCs/>
      <w:iCs/>
      <w:color w:val="auto"/>
      <w:sz w:val="24"/>
      <w:szCs w:val="22"/>
    </w:rPr>
  </w:style>
  <w:style w:type="character" w:customStyle="1" w:styleId="SECTIONChar">
    <w:name w:val="SECTION Char"/>
    <w:link w:val="SECTION"/>
    <w:rsid w:val="006A46F1"/>
    <w:rPr>
      <w:b/>
      <w:bCs/>
      <w:iCs/>
      <w:sz w:val="24"/>
      <w:szCs w:val="22"/>
    </w:rPr>
  </w:style>
  <w:style w:type="paragraph" w:customStyle="1" w:styleId="TOPIC">
    <w:name w:val="TOPIC"/>
    <w:basedOn w:val="Heading3"/>
    <w:link w:val="TOPICChar"/>
    <w:autoRedefine/>
    <w:qFormat/>
    <w:rsid w:val="006A46F1"/>
    <w:pPr>
      <w:keepLines w:val="0"/>
      <w:widowControl w:val="0"/>
      <w:tabs>
        <w:tab w:val="center" w:pos="4680"/>
      </w:tabs>
      <w:autoSpaceDE w:val="0"/>
      <w:autoSpaceDN w:val="0"/>
      <w:spacing w:before="0"/>
      <w:ind w:left="360"/>
    </w:pPr>
    <w:rPr>
      <w:rFonts w:eastAsia="Arial" w:cs="Times New Roman"/>
      <w:bCs/>
      <w:color w:val="auto"/>
      <w:sz w:val="22"/>
      <w:szCs w:val="22"/>
      <w:lang w:eastAsia="x-none"/>
    </w:rPr>
  </w:style>
  <w:style w:type="character" w:customStyle="1" w:styleId="TOPICChar">
    <w:name w:val="TOPIC Char"/>
    <w:link w:val="TOPIC"/>
    <w:rsid w:val="006A46F1"/>
    <w:rPr>
      <w:rFonts w:asciiTheme="majorHAnsi" w:eastAsia="Arial" w:hAnsiTheme="majorHAnsi"/>
      <w:bCs/>
      <w:sz w:val="22"/>
      <w:szCs w:val="22"/>
      <w:lang w:eastAsia="x-none"/>
    </w:rPr>
  </w:style>
  <w:style w:type="paragraph" w:customStyle="1" w:styleId="Topic0">
    <w:name w:val="Topic"/>
    <w:basedOn w:val="Normal"/>
    <w:link w:val="TopicChar0"/>
    <w:autoRedefine/>
    <w:rsid w:val="00C96591"/>
    <w:pPr>
      <w:widowControl w:val="0"/>
      <w:autoSpaceDE w:val="0"/>
      <w:autoSpaceDN w:val="0"/>
    </w:pPr>
    <w:rPr>
      <w:rFonts w:ascii="Candara" w:eastAsia="SimSun" w:hAnsi="Candara"/>
      <w:b/>
      <w:sz w:val="24"/>
      <w:szCs w:val="24"/>
      <w:u w:val="single"/>
      <w:lang w:eastAsia="x-none"/>
    </w:rPr>
  </w:style>
  <w:style w:type="character" w:customStyle="1" w:styleId="TopicChar0">
    <w:name w:val="Topic Char"/>
    <w:link w:val="Topic0"/>
    <w:rsid w:val="00C96591"/>
    <w:rPr>
      <w:rFonts w:ascii="Candara" w:eastAsia="SimSun" w:hAnsi="Candara"/>
      <w:b/>
      <w:sz w:val="24"/>
      <w:szCs w:val="24"/>
      <w:u w:val="single"/>
      <w:lang w:eastAsia="x-none"/>
    </w:rPr>
  </w:style>
  <w:style w:type="character" w:customStyle="1" w:styleId="Heading2Char">
    <w:name w:val="Heading 2 Char"/>
    <w:basedOn w:val="DefaultParagraphFont"/>
    <w:link w:val="Heading2"/>
    <w:semiHidden/>
    <w:rsid w:val="006A46F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4223">
      <w:bodyDiv w:val="1"/>
      <w:marLeft w:val="0"/>
      <w:marRight w:val="0"/>
      <w:marTop w:val="0"/>
      <w:marBottom w:val="0"/>
      <w:divBdr>
        <w:top w:val="none" w:sz="0" w:space="0" w:color="auto"/>
        <w:left w:val="none" w:sz="0" w:space="0" w:color="auto"/>
        <w:bottom w:val="none" w:sz="0" w:space="0" w:color="auto"/>
        <w:right w:val="none" w:sz="0" w:space="0" w:color="auto"/>
      </w:divBdr>
    </w:div>
    <w:div w:id="428740841">
      <w:bodyDiv w:val="1"/>
      <w:marLeft w:val="0"/>
      <w:marRight w:val="0"/>
      <w:marTop w:val="0"/>
      <w:marBottom w:val="0"/>
      <w:divBdr>
        <w:top w:val="none" w:sz="0" w:space="0" w:color="auto"/>
        <w:left w:val="none" w:sz="0" w:space="0" w:color="auto"/>
        <w:bottom w:val="none" w:sz="0" w:space="0" w:color="auto"/>
        <w:right w:val="none" w:sz="0" w:space="0" w:color="auto"/>
      </w:divBdr>
    </w:div>
    <w:div w:id="639188923">
      <w:bodyDiv w:val="1"/>
      <w:marLeft w:val="0"/>
      <w:marRight w:val="0"/>
      <w:marTop w:val="0"/>
      <w:marBottom w:val="0"/>
      <w:divBdr>
        <w:top w:val="none" w:sz="0" w:space="0" w:color="auto"/>
        <w:left w:val="none" w:sz="0" w:space="0" w:color="auto"/>
        <w:bottom w:val="none" w:sz="0" w:space="0" w:color="auto"/>
        <w:right w:val="none" w:sz="0" w:space="0" w:color="auto"/>
      </w:divBdr>
    </w:div>
    <w:div w:id="728308412">
      <w:bodyDiv w:val="1"/>
      <w:marLeft w:val="0"/>
      <w:marRight w:val="0"/>
      <w:marTop w:val="0"/>
      <w:marBottom w:val="0"/>
      <w:divBdr>
        <w:top w:val="none" w:sz="0" w:space="0" w:color="auto"/>
        <w:left w:val="none" w:sz="0" w:space="0" w:color="auto"/>
        <w:bottom w:val="none" w:sz="0" w:space="0" w:color="auto"/>
        <w:right w:val="none" w:sz="0" w:space="0" w:color="auto"/>
      </w:divBdr>
    </w:div>
    <w:div w:id="1342662346">
      <w:bodyDiv w:val="1"/>
      <w:marLeft w:val="0"/>
      <w:marRight w:val="0"/>
      <w:marTop w:val="0"/>
      <w:marBottom w:val="0"/>
      <w:divBdr>
        <w:top w:val="none" w:sz="0" w:space="0" w:color="auto"/>
        <w:left w:val="none" w:sz="0" w:space="0" w:color="auto"/>
        <w:bottom w:val="none" w:sz="0" w:space="0" w:color="auto"/>
        <w:right w:val="none" w:sz="0" w:space="0" w:color="auto"/>
      </w:divBdr>
    </w:div>
    <w:div w:id="1587228891">
      <w:bodyDiv w:val="1"/>
      <w:marLeft w:val="0"/>
      <w:marRight w:val="0"/>
      <w:marTop w:val="0"/>
      <w:marBottom w:val="0"/>
      <w:divBdr>
        <w:top w:val="none" w:sz="0" w:space="0" w:color="auto"/>
        <w:left w:val="none" w:sz="0" w:space="0" w:color="auto"/>
        <w:bottom w:val="none" w:sz="0" w:space="0" w:color="auto"/>
        <w:right w:val="none" w:sz="0" w:space="0" w:color="auto"/>
      </w:divBdr>
    </w:div>
    <w:div w:id="1702971863">
      <w:bodyDiv w:val="1"/>
      <w:marLeft w:val="0"/>
      <w:marRight w:val="0"/>
      <w:marTop w:val="0"/>
      <w:marBottom w:val="0"/>
      <w:divBdr>
        <w:top w:val="none" w:sz="0" w:space="0" w:color="auto"/>
        <w:left w:val="none" w:sz="0" w:space="0" w:color="auto"/>
        <w:bottom w:val="none" w:sz="0" w:space="0" w:color="auto"/>
        <w:right w:val="none" w:sz="0" w:space="0" w:color="auto"/>
      </w:divBdr>
    </w:div>
    <w:div w:id="177774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cu.edu/learn/academic-success/tutoring-services/services-resources/writing-support/index.aspx" TargetMode="External"/><Relationship Id="rId13" Type="http://schemas.openxmlformats.org/officeDocument/2006/relationships/hyperlink" Target="http://www.wcu.edu/hunter-library" TargetMode="External"/><Relationship Id="rId18" Type="http://schemas.openxmlformats.org/officeDocument/2006/relationships/hyperlink" Target="http://www.wcu.edu/learn/academic-services/registrars-office/" TargetMode="External"/><Relationship Id="rId3" Type="http://schemas.openxmlformats.org/officeDocument/2006/relationships/styles" Target="styles.xml"/><Relationship Id="rId21" Type="http://schemas.openxmlformats.org/officeDocument/2006/relationships/hyperlink" Target="http://accessibility.wcu.edu/" TargetMode="External"/><Relationship Id="rId7" Type="http://schemas.openxmlformats.org/officeDocument/2006/relationships/endnotes" Target="endnotes.xml"/><Relationship Id="rId12" Type="http://schemas.openxmlformats.org/officeDocument/2006/relationships/hyperlink" Target="https://www.wcu.edu/apply/distance-online-programs/current-students/tutoring-support.aspx" TargetMode="External"/><Relationship Id="rId17" Type="http://schemas.openxmlformats.org/officeDocument/2006/relationships/hyperlink" Target="http://www.wcu.edu/learn/academic-calendar.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c.wcu.edu/" TargetMode="External"/><Relationship Id="rId20" Type="http://schemas.openxmlformats.org/officeDocument/2006/relationships/hyperlink" Target="mailto:accessibility@w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toring.wc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cu.blackboard.com" TargetMode="External"/><Relationship Id="rId23" Type="http://schemas.openxmlformats.org/officeDocument/2006/relationships/footer" Target="footer1.xml"/><Relationship Id="rId10" Type="http://schemas.openxmlformats.org/officeDocument/2006/relationships/hyperlink" Target="https://www.wcu.edu/learn/academic-success/tutoring-services/services-resources/international-student-consultations.aspx" TargetMode="External"/><Relationship Id="rId19" Type="http://schemas.openxmlformats.org/officeDocument/2006/relationships/hyperlink" Target="mailto:maps@wcu.edu" TargetMode="External"/><Relationship Id="rId4" Type="http://schemas.openxmlformats.org/officeDocument/2006/relationships/settings" Target="settings.xml"/><Relationship Id="rId9" Type="http://schemas.openxmlformats.org/officeDocument/2006/relationships/hyperlink" Target="https://www.wcu.edu/learn/academic-success/tutoring-services/services-resources/academic-skills-consultations.aspx" TargetMode="External"/><Relationship Id="rId14" Type="http://schemas.openxmlformats.org/officeDocument/2006/relationships/hyperlink" Target="http://researchguides.wcu.edu/" TargetMode="External"/><Relationship Id="rId22" Type="http://schemas.openxmlformats.org/officeDocument/2006/relationships/hyperlink" Target="http://www.wcu.edu/experience/dean-of-students/academic-integr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69F8A-3B35-5C41-943C-E5632A8A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Eastern Washington University</vt:lpstr>
    </vt:vector>
  </TitlesOfParts>
  <Company>City of Brecksville</Company>
  <LinksUpToDate>false</LinksUpToDate>
  <CharactersWithSpaces>17773</CharactersWithSpaces>
  <SharedDoc>false</SharedDoc>
  <HLinks>
    <vt:vector size="30" baseType="variant">
      <vt:variant>
        <vt:i4>4128884</vt:i4>
      </vt:variant>
      <vt:variant>
        <vt:i4>12</vt:i4>
      </vt:variant>
      <vt:variant>
        <vt:i4>0</vt:i4>
      </vt:variant>
      <vt:variant>
        <vt:i4>5</vt:i4>
      </vt:variant>
      <vt:variant>
        <vt:lpwstr>http://access.ewu.edu/Undergraduate-Studies/Curriculum-and-Policies/Academic-Integrity.xml</vt:lpwstr>
      </vt:variant>
      <vt:variant>
        <vt:lpwstr/>
      </vt:variant>
      <vt:variant>
        <vt:i4>4128884</vt:i4>
      </vt:variant>
      <vt:variant>
        <vt:i4>9</vt:i4>
      </vt:variant>
      <vt:variant>
        <vt:i4>0</vt:i4>
      </vt:variant>
      <vt:variant>
        <vt:i4>5</vt:i4>
      </vt:variant>
      <vt:variant>
        <vt:lpwstr>http://access.ewu.edu/Undergraduate-Studies/Curriculum-and-Policies/Academic-Integrity.xml</vt:lpwstr>
      </vt:variant>
      <vt:variant>
        <vt:lpwstr/>
      </vt:variant>
      <vt:variant>
        <vt:i4>4128884</vt:i4>
      </vt:variant>
      <vt:variant>
        <vt:i4>6</vt:i4>
      </vt:variant>
      <vt:variant>
        <vt:i4>0</vt:i4>
      </vt:variant>
      <vt:variant>
        <vt:i4>5</vt:i4>
      </vt:variant>
      <vt:variant>
        <vt:lpwstr>http://access.ewu.edu/Undergraduate-Studies/Curriculum-and-Policies/Academic-Integrity.xml</vt:lpwstr>
      </vt:variant>
      <vt:variant>
        <vt:lpwstr/>
      </vt:variant>
      <vt:variant>
        <vt:i4>4128884</vt:i4>
      </vt:variant>
      <vt:variant>
        <vt:i4>3</vt:i4>
      </vt:variant>
      <vt:variant>
        <vt:i4>0</vt:i4>
      </vt:variant>
      <vt:variant>
        <vt:i4>5</vt:i4>
      </vt:variant>
      <vt:variant>
        <vt:lpwstr>http://access.ewu.edu/Undergraduate-Studies/Curriculum-and-Policies/Academic-Integrity.xml</vt:lpwstr>
      </vt:variant>
      <vt:variant>
        <vt:lpwstr/>
      </vt:variant>
      <vt:variant>
        <vt:i4>8061037</vt:i4>
      </vt:variant>
      <vt:variant>
        <vt:i4>0</vt:i4>
      </vt:variant>
      <vt:variant>
        <vt:i4>0</vt:i4>
      </vt:variant>
      <vt:variant>
        <vt:i4>5</vt:i4>
      </vt:variant>
      <vt:variant>
        <vt:lpwstr>http://canvas.ewu.edu/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Washington University</dc:title>
  <dc:subject/>
  <dc:creator>City of Brecksville</dc:creator>
  <cp:keywords/>
  <dc:description/>
  <cp:lastModifiedBy>Jeremy Schultz</cp:lastModifiedBy>
  <cp:revision>35</cp:revision>
  <cp:lastPrinted>2014-09-25T16:02:00Z</cp:lastPrinted>
  <dcterms:created xsi:type="dcterms:W3CDTF">2018-08-16T18:13:00Z</dcterms:created>
  <dcterms:modified xsi:type="dcterms:W3CDTF">2019-08-26T15:10:00Z</dcterms:modified>
</cp:coreProperties>
</file>