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65" w:rsidRPr="00790965" w:rsidRDefault="00790965">
      <w:pPr>
        <w:rPr>
          <w:b/>
        </w:rPr>
      </w:pPr>
      <w:r w:rsidRPr="00790965">
        <w:rPr>
          <w:b/>
        </w:rPr>
        <w:t>CEAP Assessment Committee Meeting</w:t>
      </w:r>
    </w:p>
    <w:p w:rsidR="00790965" w:rsidRPr="00790965" w:rsidRDefault="00790965">
      <w:pPr>
        <w:rPr>
          <w:b/>
        </w:rPr>
      </w:pPr>
      <w:r w:rsidRPr="00790965">
        <w:rPr>
          <w:b/>
        </w:rPr>
        <w:t xml:space="preserve">November 12, 2012 </w:t>
      </w:r>
    </w:p>
    <w:p w:rsidR="00927C2C" w:rsidRDefault="00790965">
      <w:r>
        <w:t xml:space="preserve">Members Present: </w:t>
      </w:r>
      <w:r w:rsidR="00927C2C">
        <w:t xml:space="preserve">Terry Rose, Renee Corbin, Frederick Buskey, </w:t>
      </w:r>
      <w:r>
        <w:t xml:space="preserve">Mary Ella Engel, Sarah Meltzer, and Kim Ruebel (joined at 4:24pm) </w:t>
      </w:r>
      <w:r w:rsidR="00750000">
        <w:t xml:space="preserve"> </w:t>
      </w:r>
    </w:p>
    <w:p w:rsidR="00790965" w:rsidRDefault="00790965">
      <w:r>
        <w:t>Members Absent: David Scales, Savannah Pegram, Erica Pollock, Adam Holt, Teresa Cook, Lee Nickles</w:t>
      </w:r>
    </w:p>
    <w:p w:rsidR="00790965" w:rsidRDefault="00790965">
      <w:r>
        <w:t>Guest: Lydia Cook (joined the meeting at 4:24pm)</w:t>
      </w:r>
    </w:p>
    <w:p w:rsidR="00790965" w:rsidRDefault="00790965">
      <w:r>
        <w:t>_____________________________________________________________________________________</w:t>
      </w:r>
    </w:p>
    <w:p w:rsidR="00790965" w:rsidRPr="00D53FBD" w:rsidRDefault="00790965">
      <w:pPr>
        <w:rPr>
          <w:b/>
        </w:rPr>
      </w:pPr>
      <w:r w:rsidRPr="00D53FBD">
        <w:rPr>
          <w:b/>
        </w:rPr>
        <w:t xml:space="preserve">The CEAP Assessment Committee was </w:t>
      </w:r>
      <w:r w:rsidR="004A5C76">
        <w:rPr>
          <w:b/>
        </w:rPr>
        <w:t>convened by Renee Corbin</w:t>
      </w:r>
      <w:r w:rsidR="00963458">
        <w:rPr>
          <w:b/>
        </w:rPr>
        <w:t xml:space="preserve"> at 3:</w:t>
      </w:r>
      <w:r w:rsidRPr="00D53FBD">
        <w:rPr>
          <w:b/>
        </w:rPr>
        <w:t>5</w:t>
      </w:r>
      <w:r w:rsidR="00963458">
        <w:rPr>
          <w:b/>
        </w:rPr>
        <w:t>0</w:t>
      </w:r>
      <w:r w:rsidR="004A5C76">
        <w:rPr>
          <w:b/>
        </w:rPr>
        <w:t xml:space="preserve"> PM</w:t>
      </w:r>
      <w:r w:rsidR="00D53FBD" w:rsidRPr="00D53FBD">
        <w:rPr>
          <w:b/>
        </w:rPr>
        <w:t xml:space="preserve"> on Friday, November 12, 2012. </w:t>
      </w:r>
    </w:p>
    <w:p w:rsidR="00927C2C" w:rsidRDefault="00D53FBD">
      <w:r>
        <w:t>The committee approved the previous meeting minutes for Oc</w:t>
      </w:r>
      <w:r w:rsidR="00786C1A">
        <w:t>tober.</w:t>
      </w:r>
      <w:r>
        <w:t xml:space="preserve"> </w:t>
      </w:r>
    </w:p>
    <w:p w:rsidR="00FF4016" w:rsidRDefault="00FF4016">
      <w:pPr>
        <w:rPr>
          <w:b/>
        </w:rPr>
      </w:pPr>
      <w:r w:rsidRPr="00FF4016">
        <w:rPr>
          <w:b/>
        </w:rPr>
        <w:t xml:space="preserve">CEAP Assessment Day </w:t>
      </w:r>
    </w:p>
    <w:p w:rsidR="00786C1A" w:rsidRDefault="004A5C76">
      <w:r>
        <w:t>Renee reminded the committee that Assessment D</w:t>
      </w:r>
      <w:r w:rsidR="00786C1A">
        <w:t>ay will be January 25</w:t>
      </w:r>
      <w:r w:rsidR="00786C1A" w:rsidRPr="00786C1A">
        <w:rPr>
          <w:vertAlign w:val="superscript"/>
        </w:rPr>
        <w:t>th</w:t>
      </w:r>
      <w:r w:rsidR="00786C1A">
        <w:t>.</w:t>
      </w:r>
      <w:r>
        <w:t xml:space="preserve"> She</w:t>
      </w:r>
      <w:r w:rsidR="009B2777">
        <w:t xml:space="preserve"> has uploaded</w:t>
      </w:r>
      <w:r w:rsidR="00786C1A">
        <w:t xml:space="preserve"> </w:t>
      </w:r>
      <w:r w:rsidR="009B2777">
        <w:t>t</w:t>
      </w:r>
      <w:r w:rsidR="00786C1A">
        <w:t>he</w:t>
      </w:r>
      <w:r w:rsidR="009B2777">
        <w:t xml:space="preserve"> program</w:t>
      </w:r>
      <w:r w:rsidR="00786C1A">
        <w:t xml:space="preserve"> </w:t>
      </w:r>
      <w:r w:rsidR="009B2777">
        <w:t xml:space="preserve">assessment </w:t>
      </w:r>
      <w:r w:rsidR="00786C1A">
        <w:t xml:space="preserve">data </w:t>
      </w:r>
      <w:r w:rsidR="009B2777">
        <w:t>on the h-drive for</w:t>
      </w:r>
      <w:r w:rsidR="00786C1A">
        <w:t xml:space="preserve"> programs to review</w:t>
      </w:r>
      <w:r w:rsidR="009B2777">
        <w:t>.</w:t>
      </w:r>
      <w:r w:rsidR="00750000">
        <w:t xml:space="preserve"> Some new assessment data from PR</w:t>
      </w:r>
      <w:r>
        <w:t>A</w:t>
      </w:r>
      <w:r w:rsidR="00750000">
        <w:t xml:space="preserve">XIS just came in </w:t>
      </w:r>
      <w:r w:rsidR="009B2777">
        <w:t xml:space="preserve">and </w:t>
      </w:r>
      <w:r w:rsidR="00750000">
        <w:t>that will be uploaded to the h-drive</w:t>
      </w:r>
      <w:r w:rsidR="009B2777">
        <w:t xml:space="preserve"> soon</w:t>
      </w:r>
      <w:r w:rsidR="00750000">
        <w:t xml:space="preserve">. The college would like the secondary educator faculty </w:t>
      </w:r>
      <w:r>
        <w:t xml:space="preserve">outside our college </w:t>
      </w:r>
      <w:r w:rsidR="00750000">
        <w:t>to join the event for lunch and then there will be a discussion session from 1-2</w:t>
      </w:r>
      <w:r>
        <w:t xml:space="preserve">.  For </w:t>
      </w:r>
      <w:r w:rsidR="009B2777">
        <w:t xml:space="preserve">all of the secondary </w:t>
      </w:r>
      <w:r>
        <w:t>program coordinators, i</w:t>
      </w:r>
      <w:r w:rsidR="009B2777">
        <w:t>t</w:t>
      </w:r>
      <w:r w:rsidR="00750000">
        <w:t xml:space="preserve"> would be helpful for faculty to review </w:t>
      </w:r>
      <w:r>
        <w:t>the information on the h-drive prior to Assessment Day.</w:t>
      </w:r>
    </w:p>
    <w:p w:rsidR="000554A6" w:rsidRDefault="000554A6" w:rsidP="000554A6">
      <w:pPr>
        <w:rPr>
          <w:b/>
        </w:rPr>
      </w:pPr>
      <w:r>
        <w:rPr>
          <w:b/>
        </w:rPr>
        <w:t xml:space="preserve">Principal Survey </w:t>
      </w:r>
    </w:p>
    <w:p w:rsidR="000554A6" w:rsidRDefault="004A5C76">
      <w:r>
        <w:t>In previous years,</w:t>
      </w:r>
      <w:r w:rsidR="000554A6">
        <w:t xml:space="preserve"> DPI would send out a survey to our </w:t>
      </w:r>
      <w:r>
        <w:t>beginning teacher</w:t>
      </w:r>
      <w:r w:rsidR="000554A6">
        <w:t xml:space="preserve"> principals and our graduates, but due to budget cuts</w:t>
      </w:r>
      <w:r w:rsidR="001A4D3E">
        <w:t>, the</w:t>
      </w:r>
      <w:r w:rsidR="000554A6">
        <w:t xml:space="preserve"> survey has been discon</w:t>
      </w:r>
      <w:r>
        <w:t xml:space="preserve">tinued.  Last year, Renee </w:t>
      </w:r>
      <w:r w:rsidR="000554A6">
        <w:t xml:space="preserve">sent out </w:t>
      </w:r>
      <w:r w:rsidR="001A4D3E">
        <w:t>a</w:t>
      </w:r>
      <w:r w:rsidR="000554A6">
        <w:t xml:space="preserve"> survey to th</w:t>
      </w:r>
      <w:r>
        <w:t>e principals for those beginning teachers completing</w:t>
      </w:r>
      <w:r w:rsidR="000554A6">
        <w:t xml:space="preserve"> an initial and advanced license. This year, the s</w:t>
      </w:r>
      <w:r>
        <w:t>urvey was sent out again using Qualtrics online survey software</w:t>
      </w:r>
      <w:r w:rsidR="000554A6">
        <w:t xml:space="preserve">. Unfortunately </w:t>
      </w:r>
      <w:r>
        <w:t xml:space="preserve">the software </w:t>
      </w:r>
      <w:r w:rsidR="000554A6">
        <w:t>had a</w:t>
      </w:r>
      <w:r w:rsidR="0018626C">
        <w:t>n error in the new upgraded software</w:t>
      </w:r>
      <w:r w:rsidR="000554A6">
        <w:t xml:space="preserve"> and </w:t>
      </w:r>
      <w:r w:rsidR="0018626C">
        <w:t xml:space="preserve">was </w:t>
      </w:r>
      <w:r w:rsidR="000554A6">
        <w:t xml:space="preserve">shut down. The results will be </w:t>
      </w:r>
      <w:r>
        <w:t>available at the next meeting</w:t>
      </w:r>
      <w:r w:rsidR="000554A6">
        <w:t>.</w:t>
      </w:r>
      <w:r w:rsidR="000554A6" w:rsidRPr="000554A6">
        <w:t xml:space="preserve"> </w:t>
      </w:r>
    </w:p>
    <w:p w:rsidR="00FF4016" w:rsidRPr="00FF4016" w:rsidRDefault="00FF4016">
      <w:pPr>
        <w:rPr>
          <w:b/>
        </w:rPr>
      </w:pPr>
      <w:r w:rsidRPr="00FF4016">
        <w:rPr>
          <w:b/>
        </w:rPr>
        <w:t xml:space="preserve">Student Satisfactory </w:t>
      </w:r>
      <w:r w:rsidR="004146CD" w:rsidRPr="00FF4016">
        <w:rPr>
          <w:b/>
        </w:rPr>
        <w:t>Surveys</w:t>
      </w:r>
      <w:r w:rsidR="004146CD">
        <w:rPr>
          <w:b/>
        </w:rPr>
        <w:t xml:space="preserve"> </w:t>
      </w:r>
    </w:p>
    <w:p w:rsidR="00750000" w:rsidRDefault="007D076B">
      <w:r>
        <w:t xml:space="preserve">Renee explained that CEAP is required to </w:t>
      </w:r>
      <w:r w:rsidR="004A5C76">
        <w:t xml:space="preserve">survey currently enrolled </w:t>
      </w:r>
      <w:r>
        <w:t xml:space="preserve">students </w:t>
      </w:r>
      <w:r w:rsidR="004A5C76">
        <w:t>to determine satisfaction of services and operations for N</w:t>
      </w:r>
      <w:r>
        <w:t xml:space="preserve">CATE </w:t>
      </w:r>
      <w:r w:rsidR="004A5C76">
        <w:t xml:space="preserve">accreditation </w:t>
      </w:r>
      <w:r w:rsidR="0018626C">
        <w:t>and is useful for SACS</w:t>
      </w:r>
      <w:r w:rsidR="004A5C76">
        <w:t xml:space="preserve"> accreditation</w:t>
      </w:r>
      <w:r>
        <w:t>. Renee is working with the Unive</w:t>
      </w:r>
      <w:r w:rsidR="0018626C">
        <w:t>rsity Advising C</w:t>
      </w:r>
      <w:r w:rsidR="004A5C76">
        <w:t xml:space="preserve">ommittee to </w:t>
      </w:r>
      <w:r>
        <w:t>develop questions for</w:t>
      </w:r>
      <w:r w:rsidR="0018626C">
        <w:t xml:space="preserve"> a survey for</w:t>
      </w:r>
      <w:r>
        <w:t xml:space="preserve"> all </w:t>
      </w:r>
      <w:r w:rsidR="004A5C76">
        <w:t xml:space="preserve">university </w:t>
      </w:r>
      <w:r w:rsidR="0018626C">
        <w:t xml:space="preserve">students where the data will be available by college. </w:t>
      </w:r>
      <w:r>
        <w:t>These questions will be review</w:t>
      </w:r>
      <w:r w:rsidR="004A5C76">
        <w:t>ed</w:t>
      </w:r>
      <w:r>
        <w:t xml:space="preserve"> by</w:t>
      </w:r>
      <w:r w:rsidR="004A5C76">
        <w:t xml:space="preserve"> the faculty senate (Laura Cruz)</w:t>
      </w:r>
      <w:r>
        <w:t>.</w:t>
      </w:r>
      <w:r w:rsidR="00FB4328">
        <w:t xml:space="preserve"> </w:t>
      </w:r>
      <w:r w:rsidR="00D53FBD">
        <w:t>Undergraduate and graduate satisfaction surveys</w:t>
      </w:r>
      <w:r w:rsidR="004A5C76">
        <w:t xml:space="preserve"> will be sent out by email using Qualtrics</w:t>
      </w:r>
      <w:r w:rsidR="000554A6">
        <w:t xml:space="preserve"> later this week</w:t>
      </w:r>
      <w:r w:rsidR="00D53FBD">
        <w:t xml:space="preserve">. </w:t>
      </w:r>
      <w:r w:rsidR="00660013">
        <w:t xml:space="preserve">Mary Engel asked that the survey title be very specific about what </w:t>
      </w:r>
      <w:r w:rsidR="004A5C76">
        <w:t xml:space="preserve">the </w:t>
      </w:r>
      <w:r w:rsidR="00660013">
        <w:t>survey is about so the student does n</w:t>
      </w:r>
      <w:r w:rsidR="004A5C76">
        <w:t xml:space="preserve">ot get it confused with other </w:t>
      </w:r>
      <w:r w:rsidR="00660013">
        <w:t>survey</w:t>
      </w:r>
      <w:r w:rsidR="004A5C76">
        <w:t>s</w:t>
      </w:r>
      <w:r w:rsidR="00660013">
        <w:t xml:space="preserve"> they already </w:t>
      </w:r>
      <w:r w:rsidR="004A5C76">
        <w:t xml:space="preserve">have </w:t>
      </w:r>
      <w:r w:rsidR="00660013">
        <w:t xml:space="preserve">completed. </w:t>
      </w:r>
      <w:r w:rsidR="00FB4328">
        <w:t xml:space="preserve">The </w:t>
      </w:r>
      <w:r w:rsidR="004A5C76">
        <w:t>different types of students (on-</w:t>
      </w:r>
      <w:r w:rsidR="00FB4328">
        <w:t>campus, online, hybrid) will receive different set of questions. Renee worked with the graduate coordinators to be sure to ask relevant</w:t>
      </w:r>
      <w:r w:rsidR="00660013">
        <w:t xml:space="preserve"> questions for the </w:t>
      </w:r>
      <w:r w:rsidR="004A5C76">
        <w:t xml:space="preserve">graduate </w:t>
      </w:r>
      <w:r w:rsidR="00660013">
        <w:t xml:space="preserve">students. </w:t>
      </w:r>
    </w:p>
    <w:p w:rsidR="00660013" w:rsidRPr="00660013" w:rsidRDefault="00660013">
      <w:pPr>
        <w:rPr>
          <w:b/>
        </w:rPr>
      </w:pPr>
      <w:r w:rsidRPr="00660013">
        <w:rPr>
          <w:b/>
        </w:rPr>
        <w:lastRenderedPageBreak/>
        <w:t>Disposition</w:t>
      </w:r>
      <w:r w:rsidR="0018626C">
        <w:rPr>
          <w:b/>
        </w:rPr>
        <w:t>s</w:t>
      </w:r>
      <w:r w:rsidRPr="00660013">
        <w:rPr>
          <w:b/>
        </w:rPr>
        <w:t xml:space="preserve"> </w:t>
      </w:r>
    </w:p>
    <w:p w:rsidR="004248B4" w:rsidRDefault="0018626C">
      <w:r>
        <w:t>Renee displayed</w:t>
      </w:r>
      <w:r w:rsidR="00660013">
        <w:t xml:space="preserve"> the PEVA form and the data f</w:t>
      </w:r>
      <w:r w:rsidR="0074262B">
        <w:t>rom the PEVA results</w:t>
      </w:r>
      <w:r>
        <w:t xml:space="preserve"> over the past seven years</w:t>
      </w:r>
      <w:r w:rsidR="0074262B">
        <w:t>.  T</w:t>
      </w:r>
      <w:r w:rsidR="00660013">
        <w:t xml:space="preserve">he PEVA is a self-assessment and not connected to any course. </w:t>
      </w:r>
      <w:r w:rsidR="00D442B0">
        <w:t xml:space="preserve">At the end of the </w:t>
      </w:r>
      <w:r w:rsidR="0074262B">
        <w:t xml:space="preserve">graduate </w:t>
      </w:r>
      <w:r w:rsidR="00D442B0">
        <w:t xml:space="preserve">program, </w:t>
      </w:r>
      <w:r w:rsidR="0074262B">
        <w:t xml:space="preserve">the faculty supervisor </w:t>
      </w:r>
      <w:r w:rsidR="00D442B0">
        <w:t>evaluate</w:t>
      </w:r>
      <w:r w:rsidR="0074262B">
        <w:t>s</w:t>
      </w:r>
      <w:r w:rsidR="00D442B0">
        <w:t xml:space="preserve"> the student’s</w:t>
      </w:r>
      <w:r w:rsidR="0074262B">
        <w:t xml:space="preserve"> dispositions</w:t>
      </w:r>
      <w:r w:rsidR="00D442B0">
        <w:t xml:space="preserve"> using the PEVA. Only 13%</w:t>
      </w:r>
      <w:r w:rsidR="0074262B">
        <w:t xml:space="preserve"> of graduate </w:t>
      </w:r>
      <w:r w:rsidR="00D442B0">
        <w:t>stud</w:t>
      </w:r>
      <w:r w:rsidR="0074262B">
        <w:t>ents completed the survey during</w:t>
      </w:r>
      <w:r w:rsidR="00D442B0">
        <w:t xml:space="preserve"> the last 7 years. </w:t>
      </w:r>
      <w:r w:rsidR="0074262B">
        <w:t xml:space="preserve">The committee discussed whether or not to discontinue the PEVA form.  The </w:t>
      </w:r>
      <w:r w:rsidR="004248B4">
        <w:t xml:space="preserve">committee approved discontinuing </w:t>
      </w:r>
      <w:r w:rsidR="0074262B">
        <w:t xml:space="preserve">the use of the PEVA assessment effective </w:t>
      </w:r>
      <w:r w:rsidR="001A4D3E">
        <w:t>fall</w:t>
      </w:r>
      <w:r w:rsidR="0074262B">
        <w:t xml:space="preserve"> semester 2012.</w:t>
      </w:r>
    </w:p>
    <w:p w:rsidR="00D442B0" w:rsidRDefault="004248B4">
      <w:r>
        <w:t>The PEVA will</w:t>
      </w:r>
      <w:r w:rsidR="00D442B0">
        <w:t xml:space="preserve"> be replaced by the dispositional policy. The graduate level assessment could be required after a certain number of hours are complete. Terri asked if the </w:t>
      </w:r>
      <w:r w:rsidR="00963458">
        <w:t>registrar’s</w:t>
      </w:r>
      <w:r w:rsidR="00D442B0">
        <w:t xml:space="preserve"> office could notify the graduate students once they’ve completed 18 credit hours that they need to complete the assessment.</w:t>
      </w:r>
      <w:r w:rsidR="00963458">
        <w:t xml:space="preserve"> Frederick discussed there can be a non-course requirement into banner that there can be a required where the students have to earn a “Pass” before the students can continue. Mary Engel said their department is doing a similar requirement in the capstone where the degree audit is requiring students to complete </w:t>
      </w:r>
      <w:r w:rsidR="0074262B">
        <w:t xml:space="preserve">an assignment </w:t>
      </w:r>
      <w:r w:rsidR="00963458">
        <w:t xml:space="preserve">before they can graduate. The problem </w:t>
      </w:r>
      <w:r w:rsidR="00D823DE">
        <w:t xml:space="preserve">with the admission disposition/recommendation piece </w:t>
      </w:r>
      <w:r w:rsidR="00963458">
        <w:t>is that s</w:t>
      </w:r>
      <w:r w:rsidR="00D823DE">
        <w:t xml:space="preserve">omeone would have to </w:t>
      </w:r>
      <w:r w:rsidR="00963458">
        <w:t>evaluate th</w:t>
      </w:r>
      <w:r w:rsidR="00D823DE">
        <w:t>e documents</w:t>
      </w:r>
      <w:r w:rsidR="00963458">
        <w:t xml:space="preserve">. Frederick asked if we are “looking for growth over a spanned of </w:t>
      </w:r>
      <w:r w:rsidR="00D823DE">
        <w:t>time or did the student meet certain</w:t>
      </w:r>
      <w:r w:rsidR="00963458">
        <w:t xml:space="preserve"> competency?”  </w:t>
      </w:r>
      <w:r w:rsidR="00D442B0">
        <w:t xml:space="preserve"> </w:t>
      </w:r>
      <w:r w:rsidR="00D823DE">
        <w:t>Other questi</w:t>
      </w:r>
      <w:r w:rsidR="0074262B">
        <w:t>ons that were brought up include</w:t>
      </w:r>
      <w:r w:rsidR="00D823DE">
        <w:t xml:space="preserve"> h</w:t>
      </w:r>
      <w:r w:rsidR="00963458">
        <w:t>ow</w:t>
      </w:r>
      <w:r w:rsidR="00D823DE">
        <w:t xml:space="preserve"> should professors evaluate </w:t>
      </w:r>
      <w:r>
        <w:t>online</w:t>
      </w:r>
      <w:r w:rsidR="00963458">
        <w:t xml:space="preserve"> student</w:t>
      </w:r>
      <w:r w:rsidR="00D823DE">
        <w:t xml:space="preserve"> when they n</w:t>
      </w:r>
      <w:r w:rsidR="00963458">
        <w:t>ever see the</w:t>
      </w:r>
      <w:r w:rsidR="00D823DE">
        <w:t>m</w:t>
      </w:r>
      <w:r w:rsidR="00963458">
        <w:t>?</w:t>
      </w:r>
    </w:p>
    <w:p w:rsidR="00750000" w:rsidRDefault="0074262B">
      <w:r>
        <w:t>Kim noted that as an assessment committee</w:t>
      </w:r>
      <w:r w:rsidR="00C01C05">
        <w:t xml:space="preserve"> we can</w:t>
      </w:r>
      <w:r w:rsidR="00D823DE">
        <w:t xml:space="preserve"> make recommendations for the programs to use </w:t>
      </w:r>
      <w:r>
        <w:t xml:space="preserve">for assessing dispositions </w:t>
      </w:r>
      <w:r w:rsidR="00D823DE">
        <w:t xml:space="preserve">but it’s up to the program to find </w:t>
      </w:r>
      <w:r>
        <w:t xml:space="preserve">appropriate </w:t>
      </w:r>
      <w:r w:rsidR="00D823DE">
        <w:t>disposition</w:t>
      </w:r>
      <w:r>
        <w:t>al assessments</w:t>
      </w:r>
      <w:r w:rsidR="00D823DE">
        <w:t xml:space="preserve">. </w:t>
      </w:r>
    </w:p>
    <w:p w:rsidR="00927C2C" w:rsidRPr="00CA2B38" w:rsidRDefault="00927C2C" w:rsidP="00927C2C">
      <w:pPr>
        <w:rPr>
          <w:b/>
        </w:rPr>
      </w:pPr>
      <w:r w:rsidRPr="00CA2B38">
        <w:rPr>
          <w:b/>
        </w:rPr>
        <w:t>Task</w:t>
      </w:r>
      <w:r w:rsidR="00F96969">
        <w:rPr>
          <w:b/>
        </w:rPr>
        <w:t>St</w:t>
      </w:r>
      <w:r w:rsidRPr="00CA2B38">
        <w:rPr>
          <w:b/>
        </w:rPr>
        <w:t>ream</w:t>
      </w:r>
    </w:p>
    <w:p w:rsidR="00927C2C" w:rsidRDefault="00CA2B38" w:rsidP="00927C2C">
      <w:r>
        <w:t xml:space="preserve">Renee </w:t>
      </w:r>
      <w:r w:rsidR="00B852FE">
        <w:t xml:space="preserve">has complied all of the </w:t>
      </w:r>
      <w:r w:rsidR="0074262B">
        <w:t xml:space="preserve">annual </w:t>
      </w:r>
      <w:r w:rsidR="00B852FE">
        <w:t xml:space="preserve">program and student </w:t>
      </w:r>
      <w:r w:rsidR="0074262B">
        <w:t>portfolio information</w:t>
      </w:r>
      <w:r w:rsidR="00927C2C">
        <w:t xml:space="preserve"> </w:t>
      </w:r>
      <w:r w:rsidR="00F96969">
        <w:t xml:space="preserve">that shows evidence </w:t>
      </w:r>
      <w:r w:rsidR="0074262B">
        <w:t xml:space="preserve">of teacher candidate performance as well as student evaluation of host teachers </w:t>
      </w:r>
      <w:r w:rsidR="0018626C">
        <w:t>for N</w:t>
      </w:r>
      <w:r w:rsidR="00927C2C">
        <w:t>CATE and SA</w:t>
      </w:r>
      <w:r w:rsidR="00FC374F">
        <w:t>CS</w:t>
      </w:r>
      <w:r w:rsidR="0074262B">
        <w:t xml:space="preserve"> review</w:t>
      </w:r>
      <w:r w:rsidR="00FC374F">
        <w:t xml:space="preserve">. </w:t>
      </w:r>
      <w:r w:rsidR="00F96969">
        <w:t>The information can be shown through organization based on</w:t>
      </w:r>
      <w:r w:rsidR="00FC374F">
        <w:t xml:space="preserve"> race, sex, </w:t>
      </w:r>
      <w:r w:rsidR="0074262B">
        <w:t xml:space="preserve">on- or off-campus, </w:t>
      </w:r>
      <w:r w:rsidR="00F96969">
        <w:t xml:space="preserve">and </w:t>
      </w:r>
      <w:r w:rsidR="00FC374F">
        <w:t xml:space="preserve">gender. </w:t>
      </w:r>
      <w:r w:rsidR="00B852FE">
        <w:t xml:space="preserve">Renee will send the information to anyone that would like to take a closer look at the information. </w:t>
      </w:r>
    </w:p>
    <w:p w:rsidR="00A9016B" w:rsidRDefault="00A9016B" w:rsidP="0071785C">
      <w:pPr>
        <w:rPr>
          <w:b/>
        </w:rPr>
      </w:pPr>
      <w:r>
        <w:rPr>
          <w:b/>
        </w:rPr>
        <w:t>Climate Survey</w:t>
      </w:r>
    </w:p>
    <w:p w:rsidR="0071785C" w:rsidRDefault="0018626C" w:rsidP="0071785C">
      <w:r>
        <w:t>The Dean is interested in</w:t>
      </w:r>
      <w:r w:rsidR="00FC374F">
        <w:t xml:space="preserve"> how things are working</w:t>
      </w:r>
      <w:r w:rsidR="00F96969">
        <w:t xml:space="preserve"> in the college</w:t>
      </w:r>
      <w:r w:rsidR="00A9016B">
        <w:t xml:space="preserve"> after the reorganization has taken place</w:t>
      </w:r>
      <w:r w:rsidR="00F96969">
        <w:t xml:space="preserve">. </w:t>
      </w:r>
      <w:r>
        <w:t>The Dean has recommended that the Assessment Office prepare</w:t>
      </w:r>
      <w:r w:rsidR="0071785C">
        <w:t xml:space="preserve"> a </w:t>
      </w:r>
      <w:r w:rsidR="00B852FE">
        <w:t xml:space="preserve">climate / </w:t>
      </w:r>
      <w:r w:rsidR="0071785C">
        <w:t>satisfaction survey</w:t>
      </w:r>
      <w:r>
        <w:t xml:space="preserve"> for faculty and staff</w:t>
      </w:r>
      <w:r w:rsidR="00B852FE">
        <w:t>. There is a</w:t>
      </w:r>
      <w:r w:rsidR="0071785C">
        <w:t xml:space="preserve"> </w:t>
      </w:r>
      <w:r w:rsidR="00A9016B">
        <w:t xml:space="preserve">national </w:t>
      </w:r>
      <w:r w:rsidR="0071785C">
        <w:t>Coach</w:t>
      </w:r>
      <w:r w:rsidR="00A9016B">
        <w:t>e</w:t>
      </w:r>
      <w:r w:rsidR="0071785C">
        <w:t xml:space="preserve"> survey</w:t>
      </w:r>
      <w:r w:rsidR="00B852FE">
        <w:t xml:space="preserve"> that WCU</w:t>
      </w:r>
      <w:r w:rsidR="00A9016B">
        <w:t xml:space="preserve"> administers to faculty</w:t>
      </w:r>
      <w:r w:rsidR="00B852FE">
        <w:t>; it</w:t>
      </w:r>
      <w:r w:rsidR="0071785C">
        <w:t xml:space="preserve"> is a great resource to use to gain this type of in</w:t>
      </w:r>
      <w:r w:rsidR="00A9016B">
        <w:t>formation, however, this year the data</w:t>
      </w:r>
      <w:r>
        <w:t xml:space="preserve"> was not available</w:t>
      </w:r>
      <w:r w:rsidR="0071785C">
        <w:t xml:space="preserve"> by colleges.   Kim </w:t>
      </w:r>
      <w:r>
        <w:t>proposed that the Assessment C</w:t>
      </w:r>
      <w:bookmarkStart w:id="0" w:name="_GoBack"/>
      <w:bookmarkEnd w:id="0"/>
      <w:r w:rsidR="00B37A97">
        <w:t xml:space="preserve">ommittee </w:t>
      </w:r>
      <w:r>
        <w:t>develop</w:t>
      </w:r>
      <w:r w:rsidR="00B37A97">
        <w:t xml:space="preserve"> </w:t>
      </w:r>
      <w:r w:rsidR="00A9016B">
        <w:t>draft questions and have</w:t>
      </w:r>
      <w:r w:rsidR="00B37A97">
        <w:t xml:space="preserve"> a discussion</w:t>
      </w:r>
      <w:r w:rsidR="00A9016B">
        <w:t xml:space="preserve"> at the</w:t>
      </w:r>
      <w:r w:rsidR="00B37A97">
        <w:t xml:space="preserve"> </w:t>
      </w:r>
      <w:r w:rsidR="00B852FE">
        <w:t xml:space="preserve">next meeting. </w:t>
      </w:r>
    </w:p>
    <w:p w:rsidR="00693FD1" w:rsidRDefault="00B37A97" w:rsidP="00927C2C">
      <w:r>
        <w:t xml:space="preserve">Frederick pointed out that </w:t>
      </w:r>
      <w:r w:rsidR="0071785C">
        <w:t xml:space="preserve">everyone has </w:t>
      </w:r>
      <w:r>
        <w:t xml:space="preserve">a </w:t>
      </w:r>
      <w:r w:rsidR="0071785C">
        <w:t>different opinion on h</w:t>
      </w:r>
      <w:r w:rsidR="00316E89">
        <w:t xml:space="preserve">ow </w:t>
      </w:r>
      <w:r w:rsidR="0071785C">
        <w:t>they</w:t>
      </w:r>
      <w:r w:rsidR="00316E89">
        <w:t xml:space="preserve"> feel about </w:t>
      </w:r>
      <w:r w:rsidR="0071785C">
        <w:t>their self</w:t>
      </w:r>
      <w:r w:rsidR="00316E89">
        <w:t xml:space="preserve"> in t</w:t>
      </w:r>
      <w:r w:rsidR="0071785C">
        <w:t xml:space="preserve">he program, in the department, </w:t>
      </w:r>
      <w:r w:rsidR="00316E89">
        <w:t>in the college,</w:t>
      </w:r>
      <w:r w:rsidR="0071785C">
        <w:t xml:space="preserve"> and how</w:t>
      </w:r>
      <w:r w:rsidR="00316E89">
        <w:t xml:space="preserve"> the</w:t>
      </w:r>
      <w:r w:rsidR="0071785C">
        <w:t>ir</w:t>
      </w:r>
      <w:r w:rsidR="00316E89">
        <w:t xml:space="preserve"> department </w:t>
      </w:r>
      <w:r w:rsidR="0071785C">
        <w:t xml:space="preserve">is within </w:t>
      </w:r>
      <w:r w:rsidR="00316E89">
        <w:t xml:space="preserve">the </w:t>
      </w:r>
      <w:r w:rsidR="004A4CA4">
        <w:t xml:space="preserve">college; making it difficult to have only one questionnaire since there are different perspectives to take into consideration.  </w:t>
      </w:r>
    </w:p>
    <w:p w:rsidR="00316E89" w:rsidRDefault="00693FD1" w:rsidP="00927C2C">
      <w:r>
        <w:lastRenderedPageBreak/>
        <w:t xml:space="preserve">The committee </w:t>
      </w:r>
      <w:r w:rsidR="00A9016B">
        <w:t xml:space="preserve">discussed </w:t>
      </w:r>
      <w:r>
        <w:t>the best way to let the entire college know that these surveys will be sent out (i.e. email, dep</w:t>
      </w:r>
      <w:r w:rsidR="00A9016B">
        <w:t>artment meeting, etc.) and the importance of completing the survey</w:t>
      </w:r>
      <w:r>
        <w:t xml:space="preserve">. There was a recommendation that not all of the surveys be sent out at the same time; possibly sending out the surveys throughout the spring semester. The first email survey should </w:t>
      </w:r>
      <w:r w:rsidR="00A9016B">
        <w:t xml:space="preserve">include </w:t>
      </w:r>
      <w:r>
        <w:t>“Program Improvement</w:t>
      </w:r>
      <w:r w:rsidR="00A9016B">
        <w:t>s</w:t>
      </w:r>
      <w:r>
        <w:t xml:space="preserve">” </w:t>
      </w:r>
      <w:r w:rsidR="00A9016B">
        <w:t xml:space="preserve">while other surveys might focus on </w:t>
      </w:r>
      <w:r>
        <w:t xml:space="preserve">“Department Improvements” and </w:t>
      </w:r>
      <w:r w:rsidR="00A9016B">
        <w:t xml:space="preserve">finally </w:t>
      </w:r>
      <w:r>
        <w:t>“</w:t>
      </w:r>
      <w:r w:rsidR="00E01F92">
        <w:t>College Improvements</w:t>
      </w:r>
      <w:r>
        <w:t xml:space="preserve">”.  </w:t>
      </w:r>
    </w:p>
    <w:p w:rsidR="00316E89" w:rsidRDefault="004248B4" w:rsidP="00927C2C">
      <w:r>
        <w:t xml:space="preserve">The meeting was adjourned at </w:t>
      </w:r>
      <w:r w:rsidR="00AC0C7F">
        <w:t>5:00</w:t>
      </w:r>
      <w:r>
        <w:t xml:space="preserve">. </w:t>
      </w:r>
      <w:r w:rsidR="00316E89">
        <w:t xml:space="preserve"> </w:t>
      </w:r>
      <w:r w:rsidR="00A9016B">
        <w:t>The n</w:t>
      </w:r>
      <w:r w:rsidR="00316E89">
        <w:t xml:space="preserve">ext </w:t>
      </w:r>
      <w:r>
        <w:t>meeting d</w:t>
      </w:r>
      <w:r w:rsidR="00316E89">
        <w:t>ate</w:t>
      </w:r>
      <w:r>
        <w:t xml:space="preserve"> will be</w:t>
      </w:r>
      <w:r w:rsidR="00316E89">
        <w:t xml:space="preserve"> December </w:t>
      </w:r>
      <w:r w:rsidR="001A4D3E">
        <w:t>3</w:t>
      </w:r>
      <w:r w:rsidR="001A4D3E" w:rsidRPr="00316E89">
        <w:rPr>
          <w:vertAlign w:val="superscript"/>
        </w:rPr>
        <w:t>rd</w:t>
      </w:r>
      <w:r w:rsidR="001A4D3E">
        <w:t xml:space="preserve"> at</w:t>
      </w:r>
      <w:r w:rsidR="00A9016B">
        <w:t xml:space="preserve"> 3:45 PM in Killian 202.  </w:t>
      </w:r>
    </w:p>
    <w:p w:rsidR="00FF1DB9" w:rsidRDefault="00FF1DB9" w:rsidP="00927C2C"/>
    <w:sectPr w:rsidR="00FF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149CC"/>
    <w:multiLevelType w:val="hybridMultilevel"/>
    <w:tmpl w:val="493C0326"/>
    <w:lvl w:ilvl="0" w:tplc="EBC6AA4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2C"/>
    <w:rsid w:val="000554A6"/>
    <w:rsid w:val="000A10F0"/>
    <w:rsid w:val="000A33D9"/>
    <w:rsid w:val="00136BEA"/>
    <w:rsid w:val="0014468E"/>
    <w:rsid w:val="00166911"/>
    <w:rsid w:val="0018626C"/>
    <w:rsid w:val="001A4D3E"/>
    <w:rsid w:val="001A7EA8"/>
    <w:rsid w:val="001B48C2"/>
    <w:rsid w:val="001D69C0"/>
    <w:rsid w:val="00204780"/>
    <w:rsid w:val="002C58B7"/>
    <w:rsid w:val="00316E89"/>
    <w:rsid w:val="00334C8A"/>
    <w:rsid w:val="003F6340"/>
    <w:rsid w:val="004146CD"/>
    <w:rsid w:val="0042259C"/>
    <w:rsid w:val="004248B4"/>
    <w:rsid w:val="00473C25"/>
    <w:rsid w:val="00491D80"/>
    <w:rsid w:val="00495E52"/>
    <w:rsid w:val="004979F6"/>
    <w:rsid w:val="004A164D"/>
    <w:rsid w:val="004A4CA4"/>
    <w:rsid w:val="004A5C76"/>
    <w:rsid w:val="00557B2C"/>
    <w:rsid w:val="00564919"/>
    <w:rsid w:val="005E1356"/>
    <w:rsid w:val="0060140C"/>
    <w:rsid w:val="00645F6B"/>
    <w:rsid w:val="00653F91"/>
    <w:rsid w:val="00660013"/>
    <w:rsid w:val="0067380F"/>
    <w:rsid w:val="0067558A"/>
    <w:rsid w:val="00686ADC"/>
    <w:rsid w:val="00693FD1"/>
    <w:rsid w:val="006A0926"/>
    <w:rsid w:val="006C7615"/>
    <w:rsid w:val="006D2BF9"/>
    <w:rsid w:val="00710F0B"/>
    <w:rsid w:val="0071745A"/>
    <w:rsid w:val="0071785C"/>
    <w:rsid w:val="0074262B"/>
    <w:rsid w:val="00750000"/>
    <w:rsid w:val="00786C1A"/>
    <w:rsid w:val="00790965"/>
    <w:rsid w:val="007C2684"/>
    <w:rsid w:val="007D076B"/>
    <w:rsid w:val="0088149E"/>
    <w:rsid w:val="00882B51"/>
    <w:rsid w:val="008A46D0"/>
    <w:rsid w:val="00925922"/>
    <w:rsid w:val="00927C2C"/>
    <w:rsid w:val="00951496"/>
    <w:rsid w:val="00963458"/>
    <w:rsid w:val="009A1DDF"/>
    <w:rsid w:val="009B2777"/>
    <w:rsid w:val="009C1311"/>
    <w:rsid w:val="009D78DB"/>
    <w:rsid w:val="00A01694"/>
    <w:rsid w:val="00A54769"/>
    <w:rsid w:val="00A64298"/>
    <w:rsid w:val="00A83E40"/>
    <w:rsid w:val="00A9016B"/>
    <w:rsid w:val="00AC060C"/>
    <w:rsid w:val="00AC0C7F"/>
    <w:rsid w:val="00AE1548"/>
    <w:rsid w:val="00B00BD7"/>
    <w:rsid w:val="00B11A48"/>
    <w:rsid w:val="00B37A97"/>
    <w:rsid w:val="00B75E59"/>
    <w:rsid w:val="00B852FE"/>
    <w:rsid w:val="00BA2BE3"/>
    <w:rsid w:val="00BB78B9"/>
    <w:rsid w:val="00BC61C7"/>
    <w:rsid w:val="00C01C05"/>
    <w:rsid w:val="00C309A2"/>
    <w:rsid w:val="00C41072"/>
    <w:rsid w:val="00C424CE"/>
    <w:rsid w:val="00C62408"/>
    <w:rsid w:val="00C70CB6"/>
    <w:rsid w:val="00CA2B38"/>
    <w:rsid w:val="00D442B0"/>
    <w:rsid w:val="00D53FBD"/>
    <w:rsid w:val="00D823DE"/>
    <w:rsid w:val="00DD1649"/>
    <w:rsid w:val="00DE28E2"/>
    <w:rsid w:val="00E01F92"/>
    <w:rsid w:val="00E401AB"/>
    <w:rsid w:val="00E55DC8"/>
    <w:rsid w:val="00EC3499"/>
    <w:rsid w:val="00F01F1B"/>
    <w:rsid w:val="00F105C5"/>
    <w:rsid w:val="00F20E14"/>
    <w:rsid w:val="00F24F30"/>
    <w:rsid w:val="00F62F29"/>
    <w:rsid w:val="00F77D60"/>
    <w:rsid w:val="00F96969"/>
    <w:rsid w:val="00FB4328"/>
    <w:rsid w:val="00FC374F"/>
    <w:rsid w:val="00FC5F39"/>
    <w:rsid w:val="00FD08AC"/>
    <w:rsid w:val="00FE534D"/>
    <w:rsid w:val="00FF1DB9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coo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3905D9B-9263-4491-A8C9-CED03CC9FE5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13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3</cp:revision>
  <dcterms:created xsi:type="dcterms:W3CDTF">2012-11-26T16:50:00Z</dcterms:created>
  <dcterms:modified xsi:type="dcterms:W3CDTF">2012-11-26T17:02:00Z</dcterms:modified>
</cp:coreProperties>
</file>