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DE" w:rsidRPr="005437D1" w:rsidRDefault="001D3CDE" w:rsidP="00110A18">
      <w:pPr>
        <w:pStyle w:val="BodyText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7E54FF" w:rsidRDefault="001243AF" w:rsidP="00602C90">
      <w:pPr>
        <w:pStyle w:val="BodyTex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437D1">
        <w:rPr>
          <w:rFonts w:ascii="Times New Roman" w:hAnsi="Times New Roman" w:cs="Times New Roman"/>
          <w:b/>
          <w:sz w:val="18"/>
          <w:szCs w:val="18"/>
        </w:rPr>
        <w:t xml:space="preserve">Graduate Council </w:t>
      </w:r>
    </w:p>
    <w:p w:rsidR="001243AF" w:rsidRPr="005437D1" w:rsidRDefault="001243AF" w:rsidP="00602C90">
      <w:pPr>
        <w:pStyle w:val="BodyTex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437D1">
        <w:rPr>
          <w:rFonts w:ascii="Times New Roman" w:hAnsi="Times New Roman" w:cs="Times New Roman"/>
          <w:b/>
          <w:sz w:val="18"/>
          <w:szCs w:val="18"/>
        </w:rPr>
        <w:t>Minutes</w:t>
      </w:r>
    </w:p>
    <w:p w:rsidR="007E54FF" w:rsidRPr="005437D1" w:rsidRDefault="00EB1E40" w:rsidP="00D73EEF">
      <w:pPr>
        <w:pStyle w:val="BodyTex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Febru</w:t>
      </w:r>
      <w:r w:rsidR="00F0034A">
        <w:rPr>
          <w:rFonts w:ascii="Times New Roman" w:hAnsi="Times New Roman" w:cs="Times New Roman"/>
          <w:b/>
          <w:sz w:val="18"/>
          <w:szCs w:val="18"/>
        </w:rPr>
        <w:t>ary</w:t>
      </w:r>
      <w:r w:rsidR="000D106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10</w:t>
      </w:r>
      <w:r w:rsidR="00F0034A">
        <w:rPr>
          <w:rFonts w:ascii="Times New Roman" w:hAnsi="Times New Roman" w:cs="Times New Roman"/>
          <w:b/>
          <w:sz w:val="18"/>
          <w:szCs w:val="18"/>
        </w:rPr>
        <w:t>, 2012</w:t>
      </w:r>
    </w:p>
    <w:p w:rsidR="001243AF" w:rsidRPr="00E30D6F" w:rsidRDefault="001243AF" w:rsidP="00602C90">
      <w:pPr>
        <w:pStyle w:val="BodyText"/>
        <w:jc w:val="center"/>
        <w:rPr>
          <w:rFonts w:ascii="Times New Roman" w:hAnsi="Times New Roman" w:cs="Times New Roman"/>
          <w:sz w:val="18"/>
          <w:szCs w:val="18"/>
        </w:rPr>
      </w:pPr>
    </w:p>
    <w:p w:rsidR="001243AF" w:rsidRPr="00E30D6F" w:rsidRDefault="007E54FF" w:rsidP="00602C90">
      <w:pPr>
        <w:pStyle w:val="BodyText"/>
        <w:outlineLvl w:val="0"/>
        <w:rPr>
          <w:rFonts w:ascii="Times New Roman" w:hAnsi="Times New Roman" w:cs="Times New Roman"/>
          <w:sz w:val="18"/>
          <w:szCs w:val="18"/>
        </w:rPr>
      </w:pPr>
      <w:r w:rsidRPr="00E30D6F">
        <w:rPr>
          <w:rFonts w:ascii="Times New Roman" w:hAnsi="Times New Roman" w:cs="Times New Roman"/>
          <w:sz w:val="18"/>
          <w:szCs w:val="18"/>
        </w:rPr>
        <w:t>The Graduate Council met</w:t>
      </w:r>
      <w:r w:rsidR="001243AF" w:rsidRPr="00E30D6F">
        <w:rPr>
          <w:rFonts w:ascii="Times New Roman" w:hAnsi="Times New Roman" w:cs="Times New Roman"/>
          <w:sz w:val="18"/>
          <w:szCs w:val="18"/>
        </w:rPr>
        <w:t xml:space="preserve"> Friday, </w:t>
      </w:r>
      <w:r w:rsidR="00EB1E40" w:rsidRPr="00E30D6F">
        <w:rPr>
          <w:rFonts w:ascii="Times New Roman" w:hAnsi="Times New Roman" w:cs="Times New Roman"/>
          <w:sz w:val="18"/>
          <w:szCs w:val="18"/>
        </w:rPr>
        <w:t>February</w:t>
      </w:r>
      <w:r w:rsidR="000D1060" w:rsidRPr="00E30D6F">
        <w:rPr>
          <w:rFonts w:ascii="Times New Roman" w:hAnsi="Times New Roman" w:cs="Times New Roman"/>
          <w:sz w:val="18"/>
          <w:szCs w:val="18"/>
        </w:rPr>
        <w:t xml:space="preserve"> </w:t>
      </w:r>
      <w:r w:rsidR="00E30D6F" w:rsidRPr="00E30D6F">
        <w:rPr>
          <w:rFonts w:ascii="Times New Roman" w:hAnsi="Times New Roman" w:cs="Times New Roman"/>
          <w:sz w:val="18"/>
          <w:szCs w:val="18"/>
        </w:rPr>
        <w:t>10</w:t>
      </w:r>
      <w:r w:rsidR="00E16ED4" w:rsidRPr="00E30D6F">
        <w:rPr>
          <w:rFonts w:ascii="Times New Roman" w:hAnsi="Times New Roman" w:cs="Times New Roman"/>
          <w:sz w:val="18"/>
          <w:szCs w:val="18"/>
        </w:rPr>
        <w:t xml:space="preserve">, </w:t>
      </w:r>
      <w:r w:rsidR="00D55C5B" w:rsidRPr="00E30D6F">
        <w:rPr>
          <w:rFonts w:ascii="Times New Roman" w:hAnsi="Times New Roman" w:cs="Times New Roman"/>
          <w:sz w:val="18"/>
          <w:szCs w:val="18"/>
        </w:rPr>
        <w:t>2012</w:t>
      </w:r>
      <w:r w:rsidR="001243AF" w:rsidRPr="00E30D6F">
        <w:rPr>
          <w:rFonts w:ascii="Times New Roman" w:hAnsi="Times New Roman" w:cs="Times New Roman"/>
          <w:sz w:val="18"/>
          <w:szCs w:val="18"/>
        </w:rPr>
        <w:t xml:space="preserve"> at 1:00 pm in the </w:t>
      </w:r>
      <w:r w:rsidR="00D346E5" w:rsidRPr="00E30D6F">
        <w:rPr>
          <w:rFonts w:ascii="Times New Roman" w:hAnsi="Times New Roman" w:cs="Times New Roman"/>
          <w:sz w:val="18"/>
          <w:szCs w:val="18"/>
        </w:rPr>
        <w:t xml:space="preserve">Cardinal Room of the University </w:t>
      </w:r>
      <w:r w:rsidR="001243AF" w:rsidRPr="00E30D6F">
        <w:rPr>
          <w:rFonts w:ascii="Times New Roman" w:hAnsi="Times New Roman" w:cs="Times New Roman"/>
          <w:sz w:val="18"/>
          <w:szCs w:val="18"/>
        </w:rPr>
        <w:t>Center.</w:t>
      </w:r>
    </w:p>
    <w:p w:rsidR="001243AF" w:rsidRPr="00906069" w:rsidRDefault="001243AF" w:rsidP="00602C90">
      <w:pPr>
        <w:rPr>
          <w:b/>
          <w:color w:val="FF0000"/>
          <w:sz w:val="18"/>
          <w:szCs w:val="18"/>
        </w:rPr>
      </w:pPr>
    </w:p>
    <w:p w:rsidR="001243AF" w:rsidRPr="005366C0" w:rsidRDefault="001243AF" w:rsidP="00602C90">
      <w:pPr>
        <w:pStyle w:val="BodyText2"/>
        <w:rPr>
          <w:rFonts w:ascii="Times New Roman" w:hAnsi="Times New Roman" w:cs="Times New Roman"/>
          <w:sz w:val="18"/>
          <w:szCs w:val="18"/>
        </w:rPr>
      </w:pPr>
      <w:r w:rsidRPr="005366C0">
        <w:rPr>
          <w:rFonts w:ascii="Times New Roman" w:hAnsi="Times New Roman" w:cs="Times New Roman"/>
          <w:sz w:val="18"/>
          <w:szCs w:val="18"/>
        </w:rPr>
        <w:t xml:space="preserve">Members present: </w:t>
      </w:r>
      <w:r w:rsidR="00931A62" w:rsidRPr="00C00685">
        <w:rPr>
          <w:rFonts w:ascii="Times New Roman" w:hAnsi="Times New Roman" w:cs="Times New Roman"/>
          <w:sz w:val="18"/>
          <w:szCs w:val="18"/>
        </w:rPr>
        <w:t>R. Adams</w:t>
      </w:r>
      <w:r w:rsidR="000D1060" w:rsidRPr="00C00685">
        <w:rPr>
          <w:rFonts w:ascii="Times New Roman" w:hAnsi="Times New Roman" w:cs="Times New Roman"/>
          <w:sz w:val="18"/>
          <w:szCs w:val="18"/>
        </w:rPr>
        <w:t xml:space="preserve">, </w:t>
      </w:r>
      <w:r w:rsidR="00154BC1" w:rsidRPr="00C00685">
        <w:rPr>
          <w:rFonts w:ascii="Times New Roman" w:hAnsi="Times New Roman" w:cs="Times New Roman"/>
          <w:sz w:val="18"/>
          <w:szCs w:val="18"/>
        </w:rPr>
        <w:t xml:space="preserve">J. Byrd, L. Comer, </w:t>
      </w:r>
      <w:r w:rsidRPr="00C00685">
        <w:rPr>
          <w:rFonts w:ascii="Times New Roman" w:hAnsi="Times New Roman" w:cs="Times New Roman"/>
          <w:sz w:val="18"/>
          <w:szCs w:val="18"/>
        </w:rPr>
        <w:t xml:space="preserve">L. DeWald, </w:t>
      </w:r>
      <w:r w:rsidR="00850290" w:rsidRPr="00C00685">
        <w:rPr>
          <w:rFonts w:ascii="Times New Roman" w:hAnsi="Times New Roman" w:cs="Times New Roman"/>
          <w:sz w:val="18"/>
          <w:szCs w:val="18"/>
        </w:rPr>
        <w:t xml:space="preserve">K. Greysen, B. Kloeppel, P. </w:t>
      </w:r>
      <w:r w:rsidR="00C00685" w:rsidRPr="00C00685">
        <w:rPr>
          <w:rFonts w:ascii="Times New Roman" w:hAnsi="Times New Roman" w:cs="Times New Roman"/>
          <w:sz w:val="18"/>
          <w:szCs w:val="18"/>
        </w:rPr>
        <w:t>Robertson,</w:t>
      </w:r>
      <w:r w:rsidR="000D1060" w:rsidRPr="00C00685">
        <w:rPr>
          <w:rFonts w:ascii="Times New Roman" w:hAnsi="Times New Roman" w:cs="Times New Roman"/>
          <w:sz w:val="18"/>
          <w:szCs w:val="18"/>
        </w:rPr>
        <w:t xml:space="preserve"> </w:t>
      </w:r>
      <w:r w:rsidR="00C4596F" w:rsidRPr="00C00685">
        <w:rPr>
          <w:rFonts w:ascii="Times New Roman" w:hAnsi="Times New Roman" w:cs="Times New Roman"/>
          <w:sz w:val="18"/>
          <w:szCs w:val="18"/>
        </w:rPr>
        <w:t>S. Higgins,</w:t>
      </w:r>
      <w:r w:rsidRPr="00C00685">
        <w:rPr>
          <w:rFonts w:ascii="Times New Roman" w:hAnsi="Times New Roman" w:cs="Times New Roman"/>
          <w:sz w:val="18"/>
          <w:szCs w:val="18"/>
        </w:rPr>
        <w:t xml:space="preserve"> </w:t>
      </w:r>
      <w:r w:rsidR="00154BC1" w:rsidRPr="00C00685">
        <w:rPr>
          <w:rFonts w:ascii="Times New Roman" w:hAnsi="Times New Roman" w:cs="Times New Roman"/>
          <w:sz w:val="18"/>
          <w:szCs w:val="18"/>
        </w:rPr>
        <w:t xml:space="preserve">Karen </w:t>
      </w:r>
      <w:r w:rsidR="00C00685" w:rsidRPr="00C00685">
        <w:rPr>
          <w:rFonts w:ascii="Times New Roman" w:hAnsi="Times New Roman" w:cs="Times New Roman"/>
          <w:sz w:val="18"/>
          <w:szCs w:val="18"/>
        </w:rPr>
        <w:t>Lunnen,</w:t>
      </w:r>
      <w:r w:rsidR="00154BC1" w:rsidRPr="00C00685">
        <w:rPr>
          <w:rFonts w:ascii="Times New Roman" w:hAnsi="Times New Roman" w:cs="Times New Roman"/>
          <w:sz w:val="18"/>
          <w:szCs w:val="18"/>
        </w:rPr>
        <w:t xml:space="preserve"> </w:t>
      </w:r>
      <w:r w:rsidR="000D1060" w:rsidRPr="00C00685">
        <w:rPr>
          <w:rFonts w:ascii="Times New Roman" w:hAnsi="Times New Roman" w:cs="Times New Roman"/>
          <w:sz w:val="18"/>
          <w:szCs w:val="18"/>
        </w:rPr>
        <w:t xml:space="preserve">A. Malesky, </w:t>
      </w:r>
      <w:r w:rsidR="00611661" w:rsidRPr="00C00685">
        <w:rPr>
          <w:rFonts w:ascii="Times New Roman" w:hAnsi="Times New Roman" w:cs="Times New Roman"/>
          <w:sz w:val="18"/>
          <w:szCs w:val="18"/>
        </w:rPr>
        <w:t xml:space="preserve">D. Sally, J. Shirley, </w:t>
      </w:r>
      <w:r w:rsidR="000D1060" w:rsidRPr="00C00685">
        <w:rPr>
          <w:rFonts w:ascii="Times New Roman" w:hAnsi="Times New Roman" w:cs="Times New Roman"/>
          <w:sz w:val="18"/>
          <w:szCs w:val="18"/>
        </w:rPr>
        <w:t xml:space="preserve">S. Swanger, </w:t>
      </w:r>
      <w:r w:rsidR="00850290" w:rsidRPr="00C00685">
        <w:rPr>
          <w:rFonts w:ascii="Times New Roman" w:hAnsi="Times New Roman" w:cs="Times New Roman"/>
          <w:sz w:val="18"/>
          <w:szCs w:val="18"/>
        </w:rPr>
        <w:t xml:space="preserve">K. Topolka-Jorissen </w:t>
      </w:r>
      <w:r w:rsidR="000D1060" w:rsidRPr="00C00685">
        <w:rPr>
          <w:rFonts w:ascii="Times New Roman" w:hAnsi="Times New Roman" w:cs="Times New Roman"/>
          <w:sz w:val="18"/>
          <w:szCs w:val="18"/>
        </w:rPr>
        <w:t>and L. Wright</w:t>
      </w:r>
    </w:p>
    <w:p w:rsidR="001243AF" w:rsidRPr="005366C0" w:rsidRDefault="001243AF" w:rsidP="00602C90">
      <w:pPr>
        <w:pStyle w:val="BodyText2"/>
        <w:rPr>
          <w:rFonts w:ascii="Times New Roman" w:hAnsi="Times New Roman" w:cs="Times New Roman"/>
          <w:sz w:val="18"/>
          <w:szCs w:val="18"/>
        </w:rPr>
      </w:pPr>
    </w:p>
    <w:p w:rsidR="001243AF" w:rsidRPr="005366C0" w:rsidRDefault="001243AF" w:rsidP="00602C90">
      <w:pPr>
        <w:pStyle w:val="BodyText2"/>
        <w:outlineLvl w:val="0"/>
        <w:rPr>
          <w:rFonts w:ascii="Times New Roman" w:hAnsi="Times New Roman" w:cs="Times New Roman"/>
          <w:sz w:val="18"/>
          <w:szCs w:val="18"/>
        </w:rPr>
      </w:pPr>
      <w:r w:rsidRPr="005366C0">
        <w:rPr>
          <w:rFonts w:ascii="Times New Roman" w:hAnsi="Times New Roman" w:cs="Times New Roman"/>
          <w:sz w:val="18"/>
          <w:szCs w:val="18"/>
        </w:rPr>
        <w:t>Members absent:</w:t>
      </w:r>
      <w:r w:rsidR="00B42B27" w:rsidRPr="005366C0">
        <w:rPr>
          <w:rFonts w:ascii="Times New Roman" w:hAnsi="Times New Roman" w:cs="Times New Roman"/>
          <w:sz w:val="18"/>
          <w:szCs w:val="18"/>
        </w:rPr>
        <w:t xml:space="preserve"> </w:t>
      </w:r>
      <w:r w:rsidR="00C00685" w:rsidRPr="00C00685">
        <w:rPr>
          <w:rFonts w:ascii="Times New Roman" w:hAnsi="Times New Roman" w:cs="Times New Roman"/>
          <w:sz w:val="18"/>
          <w:szCs w:val="18"/>
        </w:rPr>
        <w:t xml:space="preserve">R. Carton, K. Cooper-Duffy, </w:t>
      </w:r>
      <w:r w:rsidR="00850290" w:rsidRPr="00C00685">
        <w:rPr>
          <w:rFonts w:ascii="Times New Roman" w:hAnsi="Times New Roman" w:cs="Times New Roman"/>
          <w:sz w:val="18"/>
          <w:szCs w:val="18"/>
        </w:rPr>
        <w:t>G. Graham</w:t>
      </w:r>
      <w:r w:rsidR="00C00685" w:rsidRPr="00C00685">
        <w:rPr>
          <w:rFonts w:ascii="Times New Roman" w:hAnsi="Times New Roman" w:cs="Times New Roman"/>
          <w:sz w:val="18"/>
          <w:szCs w:val="18"/>
        </w:rPr>
        <w:t>,</w:t>
      </w:r>
      <w:r w:rsidR="00611661" w:rsidRPr="00C00685">
        <w:rPr>
          <w:rFonts w:ascii="Times New Roman" w:hAnsi="Times New Roman" w:cs="Times New Roman"/>
          <w:sz w:val="18"/>
          <w:szCs w:val="18"/>
        </w:rPr>
        <w:t xml:space="preserve"> </w:t>
      </w:r>
      <w:r w:rsidR="00C00685" w:rsidRPr="00C00685">
        <w:rPr>
          <w:rFonts w:ascii="Times New Roman" w:hAnsi="Times New Roman" w:cs="Times New Roman"/>
          <w:sz w:val="18"/>
          <w:szCs w:val="18"/>
        </w:rPr>
        <w:t>S. Ha,</w:t>
      </w:r>
    </w:p>
    <w:p w:rsidR="001243AF" w:rsidRPr="005366C0" w:rsidRDefault="001243AF" w:rsidP="00602C90">
      <w:pPr>
        <w:pStyle w:val="BodyText2"/>
        <w:rPr>
          <w:rFonts w:ascii="Times New Roman" w:hAnsi="Times New Roman" w:cs="Times New Roman"/>
          <w:sz w:val="18"/>
          <w:szCs w:val="18"/>
        </w:rPr>
      </w:pPr>
    </w:p>
    <w:p w:rsidR="001243AF" w:rsidRPr="005366C0" w:rsidRDefault="001243AF" w:rsidP="00602C90">
      <w:pPr>
        <w:outlineLvl w:val="0"/>
        <w:rPr>
          <w:sz w:val="18"/>
          <w:szCs w:val="18"/>
        </w:rPr>
      </w:pPr>
      <w:r w:rsidRPr="005366C0">
        <w:rPr>
          <w:sz w:val="18"/>
          <w:szCs w:val="18"/>
        </w:rPr>
        <w:t>Others present: E. Frazier</w:t>
      </w:r>
      <w:r w:rsidR="00BC1283" w:rsidRPr="005366C0">
        <w:rPr>
          <w:sz w:val="18"/>
          <w:szCs w:val="18"/>
        </w:rPr>
        <w:t xml:space="preserve"> </w:t>
      </w:r>
    </w:p>
    <w:p w:rsidR="001243AF" w:rsidRPr="005437D1" w:rsidRDefault="001243AF" w:rsidP="00602C90">
      <w:pPr>
        <w:rPr>
          <w:sz w:val="18"/>
          <w:szCs w:val="18"/>
        </w:rPr>
      </w:pPr>
    </w:p>
    <w:p w:rsidR="00857D56" w:rsidRDefault="001243AF" w:rsidP="003B4901">
      <w:pPr>
        <w:tabs>
          <w:tab w:val="left" w:pos="2160"/>
        </w:tabs>
        <w:ind w:left="2160" w:hanging="2160"/>
        <w:rPr>
          <w:sz w:val="18"/>
          <w:szCs w:val="18"/>
        </w:rPr>
      </w:pPr>
      <w:r w:rsidRPr="005437D1">
        <w:rPr>
          <w:b/>
          <w:sz w:val="18"/>
          <w:szCs w:val="18"/>
        </w:rPr>
        <w:t>Announcements</w:t>
      </w:r>
      <w:r w:rsidRPr="005437D1">
        <w:rPr>
          <w:sz w:val="18"/>
          <w:szCs w:val="18"/>
        </w:rPr>
        <w:tab/>
        <w:t>The announcements were distributed as an electronic handout for the meeting.</w:t>
      </w:r>
      <w:r w:rsidR="00CF3CEF">
        <w:rPr>
          <w:sz w:val="18"/>
          <w:szCs w:val="18"/>
        </w:rPr>
        <w:t xml:space="preserve"> </w:t>
      </w:r>
      <w:r w:rsidR="00BF0FE1">
        <w:rPr>
          <w:sz w:val="18"/>
          <w:szCs w:val="18"/>
        </w:rPr>
        <w:t xml:space="preserve"> </w:t>
      </w:r>
    </w:p>
    <w:p w:rsidR="001243AF" w:rsidRPr="005437D1" w:rsidRDefault="00857D56" w:rsidP="00F0034A">
      <w:pPr>
        <w:tabs>
          <w:tab w:val="left" w:pos="2160"/>
        </w:tabs>
        <w:ind w:left="2160" w:hanging="2160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:rsidR="001243AF" w:rsidRPr="005437D1" w:rsidRDefault="001243AF" w:rsidP="00602C90">
      <w:pPr>
        <w:tabs>
          <w:tab w:val="left" w:pos="2160"/>
        </w:tabs>
        <w:ind w:left="2160" w:hanging="2160"/>
        <w:rPr>
          <w:sz w:val="18"/>
          <w:szCs w:val="18"/>
        </w:rPr>
      </w:pPr>
      <w:r w:rsidRPr="005437D1">
        <w:rPr>
          <w:b/>
          <w:sz w:val="18"/>
          <w:szCs w:val="18"/>
        </w:rPr>
        <w:t>Approval of the Minutes</w:t>
      </w:r>
      <w:r w:rsidRPr="005437D1">
        <w:rPr>
          <w:b/>
          <w:sz w:val="18"/>
          <w:szCs w:val="18"/>
        </w:rPr>
        <w:tab/>
      </w:r>
      <w:r w:rsidRPr="005437D1">
        <w:rPr>
          <w:sz w:val="18"/>
          <w:szCs w:val="18"/>
        </w:rPr>
        <w:t>Motion and second to approve the minutes of the</w:t>
      </w:r>
      <w:r w:rsidR="00D346E5">
        <w:rPr>
          <w:sz w:val="18"/>
          <w:szCs w:val="18"/>
        </w:rPr>
        <w:t xml:space="preserve"> </w:t>
      </w:r>
      <w:r w:rsidR="00002A83">
        <w:rPr>
          <w:sz w:val="18"/>
          <w:szCs w:val="18"/>
        </w:rPr>
        <w:t>January 13</w:t>
      </w:r>
      <w:r w:rsidR="009B7056" w:rsidRPr="005437D1">
        <w:rPr>
          <w:sz w:val="18"/>
          <w:szCs w:val="18"/>
        </w:rPr>
        <w:t>,</w:t>
      </w:r>
      <w:r w:rsidR="00002A83">
        <w:rPr>
          <w:sz w:val="18"/>
          <w:szCs w:val="18"/>
        </w:rPr>
        <w:t xml:space="preserve"> </w:t>
      </w:r>
      <w:r w:rsidR="00E30D6F">
        <w:rPr>
          <w:sz w:val="18"/>
          <w:szCs w:val="18"/>
        </w:rPr>
        <w:t xml:space="preserve">2012 </w:t>
      </w:r>
      <w:r w:rsidR="00E30D6F" w:rsidRPr="005437D1">
        <w:rPr>
          <w:sz w:val="18"/>
          <w:szCs w:val="18"/>
        </w:rPr>
        <w:t>meeting</w:t>
      </w:r>
      <w:r w:rsidRPr="005437D1">
        <w:rPr>
          <w:sz w:val="18"/>
          <w:szCs w:val="18"/>
        </w:rPr>
        <w:t xml:space="preserve">.  Motion passed. </w:t>
      </w:r>
    </w:p>
    <w:p w:rsidR="001243AF" w:rsidRPr="005437D1" w:rsidRDefault="001243AF" w:rsidP="00602C90">
      <w:pPr>
        <w:tabs>
          <w:tab w:val="left" w:pos="2160"/>
        </w:tabs>
        <w:ind w:left="2160" w:hanging="2160"/>
        <w:rPr>
          <w:b/>
          <w:sz w:val="18"/>
          <w:szCs w:val="18"/>
        </w:rPr>
      </w:pPr>
    </w:p>
    <w:p w:rsidR="001243AF" w:rsidRPr="005437D1" w:rsidRDefault="001243AF" w:rsidP="00602C90">
      <w:pPr>
        <w:tabs>
          <w:tab w:val="left" w:pos="2160"/>
        </w:tabs>
        <w:ind w:left="2160" w:hanging="2160"/>
        <w:rPr>
          <w:b/>
          <w:sz w:val="18"/>
          <w:szCs w:val="18"/>
        </w:rPr>
      </w:pPr>
      <w:r w:rsidRPr="005437D1">
        <w:rPr>
          <w:b/>
          <w:sz w:val="18"/>
          <w:szCs w:val="18"/>
        </w:rPr>
        <w:t>Standing Committee Reports</w:t>
      </w:r>
    </w:p>
    <w:p w:rsidR="0036443B" w:rsidRPr="00DA3DEC" w:rsidRDefault="001243AF" w:rsidP="00DA3DEC">
      <w:pPr>
        <w:tabs>
          <w:tab w:val="left" w:pos="2160"/>
        </w:tabs>
        <w:ind w:left="2160" w:hanging="2160"/>
        <w:rPr>
          <w:b/>
          <w:sz w:val="18"/>
          <w:szCs w:val="18"/>
        </w:rPr>
      </w:pPr>
      <w:r w:rsidRPr="005437D1">
        <w:rPr>
          <w:b/>
          <w:sz w:val="18"/>
          <w:szCs w:val="18"/>
        </w:rPr>
        <w:tab/>
        <w:t>Graduate Faculty Review</w:t>
      </w:r>
    </w:p>
    <w:p w:rsidR="0036443B" w:rsidRDefault="0036443B" w:rsidP="00602C90">
      <w:pPr>
        <w:tabs>
          <w:tab w:val="left" w:pos="2160"/>
        </w:tabs>
        <w:ind w:left="2160" w:hanging="2160"/>
        <w:rPr>
          <w:b/>
          <w:sz w:val="18"/>
          <w:szCs w:val="18"/>
        </w:rPr>
      </w:pPr>
    </w:p>
    <w:p w:rsidR="000A6718" w:rsidRDefault="00FB3562" w:rsidP="000A6718">
      <w:pPr>
        <w:tabs>
          <w:tab w:val="left" w:pos="21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="000A6718">
        <w:rPr>
          <w:sz w:val="18"/>
          <w:szCs w:val="18"/>
        </w:rPr>
        <w:t xml:space="preserve">The following persons were approved </w:t>
      </w:r>
      <w:r w:rsidR="000A6718" w:rsidRPr="00244A8A">
        <w:rPr>
          <w:sz w:val="18"/>
          <w:szCs w:val="18"/>
        </w:rPr>
        <w:t>by the Graduate Faculty Review Committee</w:t>
      </w:r>
      <w:r w:rsidR="000A6718">
        <w:rPr>
          <w:sz w:val="18"/>
          <w:szCs w:val="18"/>
        </w:rPr>
        <w:t xml:space="preserve"> as members of the graduate faculty</w:t>
      </w:r>
      <w:r w:rsidR="000A6718" w:rsidRPr="00965735">
        <w:rPr>
          <w:sz w:val="18"/>
          <w:szCs w:val="18"/>
        </w:rPr>
        <w:t xml:space="preserve"> </w:t>
      </w:r>
      <w:r w:rsidR="000A6718" w:rsidRPr="00244A8A">
        <w:rPr>
          <w:sz w:val="18"/>
          <w:szCs w:val="18"/>
        </w:rPr>
        <w:t>and came as a</w:t>
      </w:r>
      <w:r w:rsidR="000A6718" w:rsidRPr="00244A8A">
        <w:rPr>
          <w:b/>
          <w:sz w:val="18"/>
          <w:szCs w:val="18"/>
        </w:rPr>
        <w:t xml:space="preserve"> </w:t>
      </w:r>
      <w:r w:rsidR="000A6718" w:rsidRPr="00244A8A">
        <w:rPr>
          <w:sz w:val="18"/>
          <w:szCs w:val="18"/>
          <w:u w:val="single"/>
        </w:rPr>
        <w:t>seconded motion</w:t>
      </w:r>
      <w:r w:rsidR="000A6718">
        <w:rPr>
          <w:sz w:val="18"/>
          <w:szCs w:val="18"/>
        </w:rPr>
        <w:t xml:space="preserve"> for approval.</w:t>
      </w:r>
    </w:p>
    <w:p w:rsidR="000A6718" w:rsidRDefault="000A6718" w:rsidP="00D34B29">
      <w:pPr>
        <w:tabs>
          <w:tab w:val="left" w:pos="2160"/>
        </w:tabs>
        <w:rPr>
          <w:sz w:val="18"/>
          <w:szCs w:val="18"/>
        </w:rPr>
      </w:pPr>
    </w:p>
    <w:p w:rsidR="000A6718" w:rsidRDefault="00EB1E40" w:rsidP="000A6718">
      <w:pPr>
        <w:tabs>
          <w:tab w:val="left" w:pos="21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  <w:t>Debasish Banerjee</w:t>
      </w:r>
      <w:r w:rsidR="000A6718">
        <w:rPr>
          <w:sz w:val="18"/>
          <w:szCs w:val="18"/>
        </w:rPr>
        <w:tab/>
      </w:r>
      <w:r w:rsidR="000A6718">
        <w:rPr>
          <w:sz w:val="18"/>
          <w:szCs w:val="18"/>
        </w:rPr>
        <w:tab/>
      </w:r>
      <w:r w:rsidR="000A6718">
        <w:rPr>
          <w:sz w:val="18"/>
          <w:szCs w:val="18"/>
        </w:rPr>
        <w:tab/>
      </w:r>
      <w:r w:rsidR="00F0034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Acct, Fin, Info Sys and Econ</w:t>
      </w:r>
      <w:r w:rsidR="000A6718">
        <w:rPr>
          <w:sz w:val="18"/>
          <w:szCs w:val="18"/>
        </w:rPr>
        <w:tab/>
      </w:r>
      <w:r w:rsidR="000A6718">
        <w:rPr>
          <w:sz w:val="18"/>
          <w:szCs w:val="18"/>
        </w:rPr>
        <w:tab/>
      </w:r>
      <w:r w:rsidR="000A6718">
        <w:rPr>
          <w:sz w:val="18"/>
          <w:szCs w:val="18"/>
        </w:rPr>
        <w:tab/>
        <w:t>Associate</w:t>
      </w:r>
    </w:p>
    <w:p w:rsidR="002B0C0A" w:rsidRDefault="00F0034A" w:rsidP="005534B6">
      <w:pPr>
        <w:tabs>
          <w:tab w:val="left" w:pos="21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749F1" w:rsidRPr="00523FA2" w:rsidRDefault="00A749F1" w:rsidP="000A6718">
      <w:pPr>
        <w:tabs>
          <w:tab w:val="left" w:pos="21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Pr="00523FA2">
        <w:rPr>
          <w:b/>
          <w:sz w:val="18"/>
          <w:szCs w:val="18"/>
        </w:rPr>
        <w:t>Motion passed.</w:t>
      </w:r>
    </w:p>
    <w:p w:rsidR="00B42B27" w:rsidRPr="00D34B29" w:rsidRDefault="00B42B27" w:rsidP="005534B6">
      <w:pPr>
        <w:tabs>
          <w:tab w:val="left" w:pos="2160"/>
        </w:tabs>
        <w:rPr>
          <w:sz w:val="18"/>
          <w:szCs w:val="18"/>
        </w:rPr>
      </w:pPr>
    </w:p>
    <w:p w:rsidR="00D61968" w:rsidRPr="005437D1" w:rsidRDefault="001243AF" w:rsidP="00383495">
      <w:pPr>
        <w:tabs>
          <w:tab w:val="left" w:pos="2160"/>
        </w:tabs>
        <w:ind w:left="2160" w:hanging="2160"/>
        <w:rPr>
          <w:b/>
          <w:sz w:val="18"/>
          <w:szCs w:val="18"/>
        </w:rPr>
      </w:pPr>
      <w:r w:rsidRPr="005437D1">
        <w:rPr>
          <w:b/>
          <w:sz w:val="18"/>
          <w:szCs w:val="18"/>
        </w:rPr>
        <w:tab/>
        <w:t>Curriculum Review</w:t>
      </w:r>
    </w:p>
    <w:p w:rsidR="001243AF" w:rsidRDefault="001243AF" w:rsidP="00EB239D">
      <w:pPr>
        <w:tabs>
          <w:tab w:val="left" w:pos="2160"/>
        </w:tabs>
        <w:ind w:left="2160" w:hanging="2160"/>
        <w:rPr>
          <w:sz w:val="18"/>
          <w:szCs w:val="18"/>
        </w:rPr>
      </w:pPr>
      <w:r w:rsidRPr="005437D1">
        <w:rPr>
          <w:b/>
          <w:sz w:val="18"/>
          <w:szCs w:val="18"/>
        </w:rPr>
        <w:tab/>
      </w:r>
      <w:r w:rsidRPr="005437D1">
        <w:rPr>
          <w:sz w:val="18"/>
          <w:szCs w:val="18"/>
        </w:rPr>
        <w:t>The following curriculum items were reviewed by the Curriculum Committee and came as a</w:t>
      </w:r>
      <w:r w:rsidRPr="005437D1">
        <w:rPr>
          <w:b/>
          <w:sz w:val="18"/>
          <w:szCs w:val="18"/>
        </w:rPr>
        <w:t xml:space="preserve"> </w:t>
      </w:r>
      <w:r w:rsidRPr="005437D1">
        <w:rPr>
          <w:sz w:val="18"/>
          <w:szCs w:val="18"/>
          <w:u w:val="single"/>
        </w:rPr>
        <w:t>seconded motion</w:t>
      </w:r>
      <w:r w:rsidR="002D4C47">
        <w:rPr>
          <w:sz w:val="18"/>
          <w:szCs w:val="18"/>
        </w:rPr>
        <w:t>.</w:t>
      </w:r>
    </w:p>
    <w:p w:rsidR="00F73160" w:rsidRDefault="00F73160" w:rsidP="00EB239D">
      <w:pPr>
        <w:tabs>
          <w:tab w:val="left" w:pos="21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609DB" w:rsidRDefault="005631FB" w:rsidP="005631FB">
      <w:pPr>
        <w:tabs>
          <w:tab w:val="left" w:pos="216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AA-6</w:t>
      </w:r>
      <w:r w:rsidRPr="00F73160">
        <w:rPr>
          <w:b/>
          <w:sz w:val="18"/>
          <w:szCs w:val="18"/>
        </w:rPr>
        <w:t>:</w:t>
      </w:r>
    </w:p>
    <w:p w:rsidR="008609DB" w:rsidRPr="008609DB" w:rsidRDefault="008609DB" w:rsidP="008609DB">
      <w:pPr>
        <w:ind w:left="2160" w:right="1440"/>
        <w:rPr>
          <w:rFonts w:ascii="Arial" w:hAnsi="Arial" w:cs="Arial"/>
          <w:b/>
          <w:sz w:val="18"/>
          <w:szCs w:val="18"/>
        </w:rPr>
      </w:pPr>
      <w:r w:rsidRPr="008609DB">
        <w:rPr>
          <w:b/>
          <w:sz w:val="18"/>
          <w:szCs w:val="18"/>
        </w:rPr>
        <w:t>Master of Human Resources-</w:t>
      </w:r>
      <w:r w:rsidRPr="008609DB">
        <w:rPr>
          <w:rFonts w:ascii="Arial" w:hAnsi="Arial" w:cs="Arial"/>
          <w:b/>
          <w:sz w:val="18"/>
          <w:szCs w:val="18"/>
        </w:rPr>
        <w:t xml:space="preserve"> </w:t>
      </w:r>
    </w:p>
    <w:p w:rsidR="008609DB" w:rsidRPr="008609DB" w:rsidRDefault="008609DB" w:rsidP="008609DB">
      <w:pPr>
        <w:ind w:left="2160" w:right="1440"/>
        <w:rPr>
          <w:sz w:val="18"/>
          <w:szCs w:val="18"/>
        </w:rPr>
      </w:pPr>
      <w:r w:rsidRPr="008609DB">
        <w:rPr>
          <w:sz w:val="18"/>
          <w:szCs w:val="18"/>
        </w:rPr>
        <w:t xml:space="preserve">Add new course HR 613 </w:t>
      </w:r>
      <w:r w:rsidRPr="008609DB">
        <w:rPr>
          <w:i/>
          <w:sz w:val="18"/>
          <w:szCs w:val="18"/>
        </w:rPr>
        <w:t>Performance Appraisal and Feedback</w:t>
      </w:r>
      <w:r w:rsidRPr="008609DB">
        <w:rPr>
          <w:sz w:val="18"/>
          <w:szCs w:val="18"/>
        </w:rPr>
        <w:t xml:space="preserve"> as an elective to the MSHR program.</w:t>
      </w:r>
    </w:p>
    <w:p w:rsidR="008609DB" w:rsidRPr="008609DB" w:rsidRDefault="008609DB" w:rsidP="008609DB">
      <w:pPr>
        <w:ind w:right="1440"/>
        <w:rPr>
          <w:b/>
          <w:sz w:val="18"/>
          <w:szCs w:val="18"/>
        </w:rPr>
      </w:pPr>
    </w:p>
    <w:p w:rsidR="00FE0705" w:rsidRPr="002702BD" w:rsidRDefault="00FE0705" w:rsidP="00FE0705">
      <w:pPr>
        <w:ind w:left="2016" w:right="1440" w:firstLine="144"/>
        <w:rPr>
          <w:rFonts w:ascii="Arial" w:hAnsi="Arial" w:cs="Arial"/>
          <w:b/>
          <w:sz w:val="18"/>
          <w:szCs w:val="18"/>
        </w:rPr>
      </w:pPr>
      <w:r w:rsidRPr="002702BD">
        <w:rPr>
          <w:b/>
          <w:sz w:val="18"/>
          <w:szCs w:val="18"/>
        </w:rPr>
        <w:t xml:space="preserve">Master of </w:t>
      </w:r>
      <w:r>
        <w:rPr>
          <w:b/>
          <w:sz w:val="18"/>
          <w:szCs w:val="18"/>
        </w:rPr>
        <w:t xml:space="preserve">Arts </w:t>
      </w:r>
      <w:r w:rsidRPr="002702BD">
        <w:rPr>
          <w:b/>
          <w:sz w:val="18"/>
          <w:szCs w:val="18"/>
        </w:rPr>
        <w:t>in Psychology (General-Experimental Concentration)-</w:t>
      </w:r>
      <w:r w:rsidRPr="002702BD">
        <w:rPr>
          <w:rFonts w:ascii="Arial" w:hAnsi="Arial" w:cs="Arial"/>
          <w:b/>
          <w:sz w:val="18"/>
          <w:szCs w:val="18"/>
        </w:rPr>
        <w:t xml:space="preserve"> </w:t>
      </w:r>
    </w:p>
    <w:p w:rsidR="00FE0705" w:rsidRPr="002702BD" w:rsidRDefault="00FE0705" w:rsidP="00FE0705">
      <w:pPr>
        <w:ind w:left="2160" w:right="1440"/>
        <w:rPr>
          <w:sz w:val="18"/>
          <w:szCs w:val="18"/>
        </w:rPr>
      </w:pPr>
      <w:r w:rsidRPr="002702BD">
        <w:rPr>
          <w:sz w:val="18"/>
          <w:szCs w:val="18"/>
        </w:rPr>
        <w:t>The general-experimental concentration was de-activated last year as a result of college program prioritization in the current budget climate. Given changing budgetary scenarios and the recent push for increased graduate enrollment, we have been given permission to re-activate this concentration and to accept students into it for Fall, 2012.</w:t>
      </w:r>
    </w:p>
    <w:p w:rsidR="00FE0705" w:rsidRPr="002702BD" w:rsidRDefault="00FE0705" w:rsidP="00FE0705">
      <w:pPr>
        <w:ind w:right="1440"/>
        <w:rPr>
          <w:sz w:val="18"/>
          <w:szCs w:val="18"/>
        </w:rPr>
      </w:pPr>
    </w:p>
    <w:p w:rsidR="00FE0705" w:rsidRPr="002702BD" w:rsidRDefault="00FE0705" w:rsidP="00FE0705">
      <w:pPr>
        <w:ind w:left="2016" w:right="1440" w:firstLine="144"/>
        <w:rPr>
          <w:b/>
          <w:sz w:val="18"/>
          <w:szCs w:val="18"/>
        </w:rPr>
      </w:pPr>
      <w:r w:rsidRPr="002702BD">
        <w:rPr>
          <w:b/>
          <w:sz w:val="18"/>
          <w:szCs w:val="18"/>
        </w:rPr>
        <w:t>Specialist School Psychology-</w:t>
      </w:r>
    </w:p>
    <w:p w:rsidR="00FE0705" w:rsidRPr="002702BD" w:rsidRDefault="00FE0705" w:rsidP="00FE0705">
      <w:pPr>
        <w:ind w:left="2160" w:right="1440"/>
        <w:rPr>
          <w:sz w:val="18"/>
          <w:szCs w:val="18"/>
        </w:rPr>
      </w:pPr>
      <w:r w:rsidRPr="002702BD">
        <w:rPr>
          <w:sz w:val="18"/>
          <w:szCs w:val="18"/>
        </w:rPr>
        <w:t>The School Psychology Graduate program needs to delete a Consultation course offered through the Counseling Department (COUN 645) and add a Consultation course through the Psychology Department.  The reason for this change is that there is no longer anyone in the Counseling Department who has a background in Consultation that can teach this course and this is a primary course requirement for students in our graduate program and needed in order to maintain our national certification.  This course needs to be more specific to Consultation for School Psychologists.</w:t>
      </w:r>
    </w:p>
    <w:p w:rsidR="008609DB" w:rsidRDefault="008609DB" w:rsidP="005631FB">
      <w:pPr>
        <w:tabs>
          <w:tab w:val="left" w:pos="2160"/>
        </w:tabs>
        <w:rPr>
          <w:sz w:val="18"/>
          <w:szCs w:val="18"/>
        </w:rPr>
      </w:pPr>
    </w:p>
    <w:p w:rsidR="00F73160" w:rsidRDefault="00F73160" w:rsidP="00EB239D">
      <w:pPr>
        <w:tabs>
          <w:tab w:val="left" w:pos="2160"/>
        </w:tabs>
        <w:ind w:left="2160" w:hanging="216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AF59F9">
        <w:rPr>
          <w:b/>
          <w:sz w:val="18"/>
          <w:szCs w:val="18"/>
        </w:rPr>
        <w:t>AA-5</w:t>
      </w:r>
      <w:r w:rsidRPr="00F73160">
        <w:rPr>
          <w:b/>
          <w:sz w:val="18"/>
          <w:szCs w:val="18"/>
        </w:rPr>
        <w:t>:</w:t>
      </w:r>
    </w:p>
    <w:p w:rsidR="00E64F28" w:rsidRDefault="000E04BE" w:rsidP="008609DB">
      <w:pPr>
        <w:tabs>
          <w:tab w:val="left" w:pos="2060"/>
          <w:tab w:val="left" w:pos="2420"/>
          <w:tab w:val="left" w:pos="3500"/>
          <w:tab w:val="left" w:pos="3960"/>
        </w:tabs>
        <w:ind w:right="-6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8609DB">
        <w:rPr>
          <w:b/>
          <w:sz w:val="18"/>
          <w:szCs w:val="18"/>
        </w:rPr>
        <w:t xml:space="preserve">  </w:t>
      </w:r>
      <w:r w:rsidR="008609DB" w:rsidRPr="008609DB">
        <w:rPr>
          <w:sz w:val="18"/>
          <w:szCs w:val="18"/>
        </w:rPr>
        <w:t>HR 613 Performance Appraisal and Feedback (3)</w:t>
      </w:r>
    </w:p>
    <w:p w:rsidR="005534B6" w:rsidRPr="005534B6" w:rsidRDefault="001C7399" w:rsidP="005534B6">
      <w:pPr>
        <w:tabs>
          <w:tab w:val="left" w:pos="2060"/>
          <w:tab w:val="left" w:pos="2420"/>
          <w:tab w:val="left" w:pos="3500"/>
          <w:tab w:val="left" w:pos="3960"/>
        </w:tabs>
        <w:ind w:right="-60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="005534B6" w:rsidRPr="005534B6">
        <w:rPr>
          <w:sz w:val="18"/>
          <w:szCs w:val="18"/>
        </w:rPr>
        <w:t>PA 665 Performance Measurement (3)</w:t>
      </w:r>
    </w:p>
    <w:p w:rsidR="00FE0705" w:rsidRDefault="001C7399" w:rsidP="00FE0705">
      <w:pPr>
        <w:tabs>
          <w:tab w:val="left" w:pos="2060"/>
          <w:tab w:val="left" w:pos="2420"/>
          <w:tab w:val="left" w:pos="3500"/>
          <w:tab w:val="left" w:pos="3960"/>
        </w:tabs>
        <w:ind w:right="-60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="005534B6" w:rsidRPr="005534B6">
        <w:rPr>
          <w:sz w:val="18"/>
          <w:szCs w:val="18"/>
        </w:rPr>
        <w:t xml:space="preserve">PA 679 </w:t>
      </w:r>
      <w:r w:rsidR="005534B6" w:rsidRPr="005534B6">
        <w:rPr>
          <w:rFonts w:ascii="Times" w:hAnsi="Times"/>
          <w:sz w:val="18"/>
          <w:szCs w:val="18"/>
        </w:rPr>
        <w:t>The Practice of Government Planning</w:t>
      </w:r>
      <w:r w:rsidR="005534B6" w:rsidRPr="008609DB">
        <w:rPr>
          <w:sz w:val="18"/>
          <w:szCs w:val="18"/>
        </w:rPr>
        <w:t>(</w:t>
      </w:r>
      <w:r w:rsidR="005534B6">
        <w:rPr>
          <w:sz w:val="18"/>
          <w:szCs w:val="18"/>
        </w:rPr>
        <w:t xml:space="preserve"> </w:t>
      </w:r>
      <w:r w:rsidR="005534B6" w:rsidRPr="008609DB">
        <w:rPr>
          <w:sz w:val="18"/>
          <w:szCs w:val="18"/>
        </w:rPr>
        <w:t>3)</w:t>
      </w:r>
    </w:p>
    <w:p w:rsidR="00FE0705" w:rsidRPr="00FE0705" w:rsidRDefault="00FE0705" w:rsidP="00FE0705">
      <w:pPr>
        <w:tabs>
          <w:tab w:val="left" w:pos="2060"/>
          <w:tab w:val="left" w:pos="2420"/>
          <w:tab w:val="left" w:pos="3500"/>
          <w:tab w:val="left" w:pos="3960"/>
        </w:tabs>
        <w:ind w:right="-6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</w:t>
      </w:r>
      <w:r w:rsidRPr="00FE0705">
        <w:rPr>
          <w:sz w:val="18"/>
          <w:szCs w:val="18"/>
        </w:rPr>
        <w:t xml:space="preserve">ACCT 670 </w:t>
      </w:r>
      <w:r w:rsidRPr="00FE0705">
        <w:rPr>
          <w:rFonts w:ascii="Times" w:hAnsi="Times"/>
          <w:sz w:val="18"/>
          <w:szCs w:val="18"/>
        </w:rPr>
        <w:t>Ethics for Accounting Professionals</w:t>
      </w:r>
      <w:r w:rsidRPr="008609DB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8609DB">
        <w:rPr>
          <w:sz w:val="18"/>
          <w:szCs w:val="18"/>
        </w:rPr>
        <w:t>3)</w:t>
      </w:r>
    </w:p>
    <w:p w:rsidR="00FE0705" w:rsidRPr="00FE0705" w:rsidRDefault="00FE0705" w:rsidP="00FE0705">
      <w:pPr>
        <w:ind w:left="2016" w:firstLine="144"/>
        <w:rPr>
          <w:sz w:val="18"/>
          <w:szCs w:val="18"/>
        </w:rPr>
      </w:pPr>
      <w:r w:rsidRPr="00FE0705">
        <w:rPr>
          <w:sz w:val="18"/>
          <w:szCs w:val="18"/>
        </w:rPr>
        <w:t>PSY 623 School-Based  Consultation</w:t>
      </w:r>
      <w:r w:rsidRPr="008609DB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8609DB">
        <w:rPr>
          <w:sz w:val="18"/>
          <w:szCs w:val="18"/>
        </w:rPr>
        <w:t>3)</w:t>
      </w:r>
      <w:r w:rsidR="00E92424">
        <w:rPr>
          <w:sz w:val="18"/>
          <w:szCs w:val="18"/>
        </w:rPr>
        <w:t>*</w:t>
      </w:r>
    </w:p>
    <w:p w:rsidR="006E0F9F" w:rsidRPr="005A260A" w:rsidRDefault="006E0F9F" w:rsidP="005A260A">
      <w:pPr>
        <w:ind w:right="1440"/>
        <w:rPr>
          <w:sz w:val="18"/>
          <w:szCs w:val="18"/>
        </w:rPr>
      </w:pPr>
    </w:p>
    <w:p w:rsidR="00E92424" w:rsidRPr="00E3233E" w:rsidRDefault="00A250B8" w:rsidP="00BF4280">
      <w:pPr>
        <w:tabs>
          <w:tab w:val="left" w:pos="2160"/>
        </w:tabs>
        <w:ind w:left="2160" w:hanging="2160"/>
        <w:rPr>
          <w:b/>
          <w:sz w:val="18"/>
          <w:szCs w:val="18"/>
        </w:rPr>
      </w:pPr>
      <w:r w:rsidRPr="005437D1">
        <w:rPr>
          <w:sz w:val="18"/>
          <w:szCs w:val="18"/>
        </w:rPr>
        <w:tab/>
      </w:r>
      <w:r w:rsidR="00E92424" w:rsidRPr="00E3233E">
        <w:rPr>
          <w:b/>
          <w:sz w:val="18"/>
          <w:szCs w:val="18"/>
        </w:rPr>
        <w:t>Motion passed</w:t>
      </w:r>
      <w:r w:rsidR="005534B6" w:rsidRPr="00E3233E">
        <w:rPr>
          <w:b/>
          <w:sz w:val="18"/>
          <w:szCs w:val="18"/>
        </w:rPr>
        <w:t>.</w:t>
      </w:r>
    </w:p>
    <w:p w:rsidR="00BF4280" w:rsidRPr="00B76026" w:rsidRDefault="00E92424" w:rsidP="00BF4280">
      <w:pPr>
        <w:tabs>
          <w:tab w:val="left" w:pos="216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  <w:t>*The Chair of the Curriculum Committee will requ</w:t>
      </w:r>
      <w:r w:rsidR="00286812">
        <w:rPr>
          <w:sz w:val="18"/>
          <w:szCs w:val="18"/>
        </w:rPr>
        <w:t>ire</w:t>
      </w:r>
      <w:r>
        <w:rPr>
          <w:sz w:val="18"/>
          <w:szCs w:val="18"/>
        </w:rPr>
        <w:t xml:space="preserve"> a consultation form from the Counseling program.</w:t>
      </w:r>
    </w:p>
    <w:p w:rsidR="00177274" w:rsidRPr="00B76026" w:rsidRDefault="001243AF" w:rsidP="00B76026">
      <w:pPr>
        <w:tabs>
          <w:tab w:val="left" w:pos="2160"/>
        </w:tabs>
        <w:ind w:left="2160" w:hanging="2160"/>
        <w:rPr>
          <w:sz w:val="18"/>
          <w:szCs w:val="18"/>
        </w:rPr>
      </w:pPr>
      <w:r w:rsidRPr="00B76026">
        <w:rPr>
          <w:sz w:val="18"/>
          <w:szCs w:val="18"/>
        </w:rPr>
        <w:tab/>
      </w:r>
    </w:p>
    <w:p w:rsidR="005534B6" w:rsidRPr="00FE0705" w:rsidRDefault="00E64F28" w:rsidP="00295F64">
      <w:pPr>
        <w:ind w:left="2160"/>
        <w:rPr>
          <w:sz w:val="18"/>
          <w:szCs w:val="18"/>
        </w:rPr>
      </w:pPr>
      <w:r w:rsidRPr="00FE0705">
        <w:rPr>
          <w:sz w:val="18"/>
          <w:szCs w:val="18"/>
        </w:rPr>
        <w:t>T</w:t>
      </w:r>
      <w:r w:rsidR="00177274" w:rsidRPr="00FE0705">
        <w:rPr>
          <w:sz w:val="18"/>
          <w:szCs w:val="18"/>
        </w:rPr>
        <w:t xml:space="preserve">he Curriculum Committee’s </w:t>
      </w:r>
      <w:r w:rsidR="006B1AB9" w:rsidRPr="00FE0705">
        <w:rPr>
          <w:sz w:val="18"/>
          <w:szCs w:val="18"/>
        </w:rPr>
        <w:t>proposed</w:t>
      </w:r>
      <w:r w:rsidR="00D7736F" w:rsidRPr="00FE0705">
        <w:rPr>
          <w:sz w:val="18"/>
          <w:szCs w:val="18"/>
        </w:rPr>
        <w:t xml:space="preserve"> revisions </w:t>
      </w:r>
      <w:r w:rsidR="00C32D80" w:rsidRPr="00FE0705">
        <w:rPr>
          <w:sz w:val="18"/>
          <w:szCs w:val="18"/>
        </w:rPr>
        <w:t xml:space="preserve">to the </w:t>
      </w:r>
      <w:r w:rsidR="00D7736F" w:rsidRPr="00FE0705">
        <w:rPr>
          <w:sz w:val="18"/>
          <w:szCs w:val="18"/>
        </w:rPr>
        <w:t xml:space="preserve">AA-4, AA-5 and AA-6 </w:t>
      </w:r>
      <w:r w:rsidR="00110A18" w:rsidRPr="00FE0705">
        <w:rPr>
          <w:sz w:val="18"/>
          <w:szCs w:val="18"/>
        </w:rPr>
        <w:t>curricul</w:t>
      </w:r>
      <w:r w:rsidR="00C32D80" w:rsidRPr="00FE0705">
        <w:rPr>
          <w:sz w:val="18"/>
          <w:szCs w:val="18"/>
        </w:rPr>
        <w:t xml:space="preserve">um </w:t>
      </w:r>
      <w:r w:rsidR="00D7736F" w:rsidRPr="00FE0705">
        <w:rPr>
          <w:sz w:val="18"/>
          <w:szCs w:val="18"/>
        </w:rPr>
        <w:t>forms</w:t>
      </w:r>
      <w:r w:rsidRPr="00FE0705">
        <w:rPr>
          <w:sz w:val="18"/>
          <w:szCs w:val="18"/>
        </w:rPr>
        <w:t xml:space="preserve"> </w:t>
      </w:r>
      <w:r w:rsidR="00C00685" w:rsidRPr="00FE0705">
        <w:rPr>
          <w:sz w:val="18"/>
          <w:szCs w:val="18"/>
        </w:rPr>
        <w:t>were submitted for a vote</w:t>
      </w:r>
      <w:r w:rsidR="00B76026" w:rsidRPr="00FE0705">
        <w:rPr>
          <w:sz w:val="18"/>
          <w:szCs w:val="18"/>
        </w:rPr>
        <w:t xml:space="preserve">.  </w:t>
      </w:r>
      <w:r w:rsidR="00FE0705" w:rsidRPr="00FE0705">
        <w:rPr>
          <w:sz w:val="18"/>
          <w:szCs w:val="18"/>
        </w:rPr>
        <w:t>Motion passed with suggested changes</w:t>
      </w:r>
      <w:r w:rsidR="00E3233E">
        <w:rPr>
          <w:sz w:val="18"/>
          <w:szCs w:val="18"/>
        </w:rPr>
        <w:t xml:space="preserve"> to the </w:t>
      </w:r>
      <w:r w:rsidR="00E3233E" w:rsidRPr="00FE0705">
        <w:rPr>
          <w:sz w:val="18"/>
          <w:szCs w:val="18"/>
        </w:rPr>
        <w:t>AA-4, AA-5 and AA-6 curriculum forms</w:t>
      </w:r>
      <w:r w:rsidR="00FE0705" w:rsidRPr="00FE0705">
        <w:rPr>
          <w:sz w:val="18"/>
          <w:szCs w:val="18"/>
        </w:rPr>
        <w:t xml:space="preserve">. </w:t>
      </w:r>
      <w:r w:rsidR="00286812">
        <w:rPr>
          <w:sz w:val="18"/>
          <w:szCs w:val="18"/>
        </w:rPr>
        <w:t>The Chair will communicate approved changes to Dean Higgins for circulation to the College curriculum chairs and subsequently to the Provost for approval.</w:t>
      </w:r>
    </w:p>
    <w:p w:rsidR="005534B6" w:rsidRPr="00F64A53" w:rsidRDefault="005534B6" w:rsidP="00915CFD">
      <w:pPr>
        <w:tabs>
          <w:tab w:val="left" w:pos="2160"/>
        </w:tabs>
        <w:rPr>
          <w:sz w:val="18"/>
          <w:szCs w:val="18"/>
        </w:rPr>
      </w:pPr>
    </w:p>
    <w:p w:rsidR="006B6E13" w:rsidRPr="00F64A53" w:rsidRDefault="00BF4280" w:rsidP="00C80D63">
      <w:pPr>
        <w:tabs>
          <w:tab w:val="left" w:pos="2160"/>
        </w:tabs>
        <w:ind w:left="2160" w:hanging="2160"/>
        <w:rPr>
          <w:b/>
          <w:sz w:val="18"/>
          <w:szCs w:val="18"/>
        </w:rPr>
      </w:pPr>
      <w:r w:rsidRPr="00F64A53">
        <w:rPr>
          <w:sz w:val="18"/>
          <w:szCs w:val="18"/>
        </w:rPr>
        <w:tab/>
      </w:r>
      <w:r w:rsidR="00524247" w:rsidRPr="00F64A53">
        <w:rPr>
          <w:b/>
          <w:sz w:val="18"/>
          <w:szCs w:val="18"/>
        </w:rPr>
        <w:t xml:space="preserve">Academic Program &amp; Policy </w:t>
      </w:r>
      <w:r w:rsidR="00150A62" w:rsidRPr="00F64A53">
        <w:rPr>
          <w:b/>
          <w:sz w:val="18"/>
          <w:szCs w:val="18"/>
        </w:rPr>
        <w:t>Review</w:t>
      </w:r>
    </w:p>
    <w:p w:rsidR="00F64A53" w:rsidRPr="00F64A53" w:rsidRDefault="00F64A53" w:rsidP="00524247">
      <w:pPr>
        <w:tabs>
          <w:tab w:val="left" w:pos="2160"/>
        </w:tabs>
        <w:ind w:left="2160"/>
        <w:rPr>
          <w:b/>
          <w:sz w:val="18"/>
          <w:szCs w:val="18"/>
        </w:rPr>
      </w:pPr>
    </w:p>
    <w:p w:rsidR="00235ADF" w:rsidRPr="009A2606" w:rsidRDefault="009A2606" w:rsidP="009B2DE7">
      <w:pPr>
        <w:ind w:left="2160"/>
        <w:rPr>
          <w:sz w:val="18"/>
          <w:szCs w:val="18"/>
        </w:rPr>
      </w:pPr>
      <w:r w:rsidRPr="009A2606">
        <w:rPr>
          <w:sz w:val="18"/>
          <w:szCs w:val="18"/>
        </w:rPr>
        <w:t>No report.</w:t>
      </w:r>
    </w:p>
    <w:p w:rsidR="00A749F1" w:rsidRPr="005534B6" w:rsidRDefault="00A749F1" w:rsidP="009B2DE7">
      <w:pPr>
        <w:ind w:left="2160"/>
        <w:rPr>
          <w:b/>
          <w:bCs/>
          <w:color w:val="FF0000"/>
          <w:sz w:val="18"/>
          <w:szCs w:val="18"/>
        </w:rPr>
      </w:pPr>
    </w:p>
    <w:p w:rsidR="001243AF" w:rsidRPr="00F64A53" w:rsidRDefault="001243AF" w:rsidP="00602C90">
      <w:pPr>
        <w:tabs>
          <w:tab w:val="left" w:pos="2160"/>
        </w:tabs>
        <w:ind w:left="2160" w:hanging="2160"/>
        <w:rPr>
          <w:b/>
          <w:sz w:val="18"/>
          <w:szCs w:val="18"/>
        </w:rPr>
      </w:pPr>
      <w:r w:rsidRPr="00F64A53">
        <w:rPr>
          <w:b/>
          <w:sz w:val="18"/>
          <w:szCs w:val="18"/>
        </w:rPr>
        <w:tab/>
      </w:r>
      <w:r w:rsidR="00873D6E" w:rsidRPr="00F64A53">
        <w:rPr>
          <w:b/>
          <w:sz w:val="18"/>
          <w:szCs w:val="18"/>
        </w:rPr>
        <w:t>Student Financial Aid</w:t>
      </w:r>
      <w:r w:rsidRPr="00F64A53">
        <w:rPr>
          <w:b/>
          <w:sz w:val="18"/>
          <w:szCs w:val="18"/>
        </w:rPr>
        <w:t xml:space="preserve"> </w:t>
      </w:r>
    </w:p>
    <w:p w:rsidR="00D61968" w:rsidRPr="00F64A53" w:rsidRDefault="00D61968" w:rsidP="00602C90">
      <w:pPr>
        <w:tabs>
          <w:tab w:val="left" w:pos="2160"/>
        </w:tabs>
        <w:ind w:left="2160" w:hanging="2160"/>
        <w:rPr>
          <w:b/>
          <w:sz w:val="18"/>
          <w:szCs w:val="18"/>
        </w:rPr>
      </w:pPr>
    </w:p>
    <w:p w:rsidR="00E76CAB" w:rsidRDefault="00CD3E17" w:rsidP="00CD3E17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F64A53">
        <w:rPr>
          <w:sz w:val="18"/>
          <w:szCs w:val="18"/>
        </w:rPr>
        <w:tab/>
      </w:r>
      <w:r w:rsidR="00F64A53" w:rsidRPr="00F64A53">
        <w:rPr>
          <w:sz w:val="18"/>
          <w:szCs w:val="18"/>
        </w:rPr>
        <w:t>The Chancellor’s Fellowship and Study Gran</w:t>
      </w:r>
      <w:r w:rsidR="00AB6F06">
        <w:rPr>
          <w:sz w:val="18"/>
          <w:szCs w:val="18"/>
        </w:rPr>
        <w:t>t</w:t>
      </w:r>
      <w:r w:rsidR="00F64A53" w:rsidRPr="00F64A53">
        <w:rPr>
          <w:sz w:val="18"/>
          <w:szCs w:val="18"/>
        </w:rPr>
        <w:t xml:space="preserve"> applications </w:t>
      </w:r>
      <w:r w:rsidR="005534B6">
        <w:rPr>
          <w:sz w:val="18"/>
          <w:szCs w:val="18"/>
        </w:rPr>
        <w:t xml:space="preserve">are </w:t>
      </w:r>
      <w:r w:rsidR="00F64A53" w:rsidRPr="00F64A53">
        <w:rPr>
          <w:sz w:val="18"/>
          <w:szCs w:val="18"/>
        </w:rPr>
        <w:t xml:space="preserve">available on the Graduate School website </w:t>
      </w:r>
      <w:r w:rsidR="005534B6">
        <w:rPr>
          <w:sz w:val="18"/>
          <w:szCs w:val="18"/>
        </w:rPr>
        <w:t>at</w:t>
      </w:r>
      <w:r w:rsidR="005534B6" w:rsidRPr="005534B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5534B6" w:rsidRPr="005534B6">
          <w:rPr>
            <w:rStyle w:val="Hyperlink"/>
            <w:b/>
            <w:bCs/>
            <w:sz w:val="18"/>
            <w:szCs w:val="18"/>
          </w:rPr>
          <w:t>http://www.wcu.edu/263.asp</w:t>
        </w:r>
      </w:hyperlink>
      <w:r w:rsidR="005534B6" w:rsidRPr="005534B6">
        <w:rPr>
          <w:b/>
          <w:bCs/>
          <w:sz w:val="18"/>
          <w:szCs w:val="18"/>
        </w:rPr>
        <w:t>.</w:t>
      </w:r>
      <w:r w:rsidR="005534B6">
        <w:rPr>
          <w:rFonts w:ascii="Arial" w:hAnsi="Arial" w:cs="Arial"/>
          <w:b/>
          <w:bCs/>
          <w:sz w:val="20"/>
          <w:szCs w:val="20"/>
        </w:rPr>
        <w:t> </w:t>
      </w:r>
    </w:p>
    <w:p w:rsidR="00295F64" w:rsidRDefault="00295F64" w:rsidP="00CD3E17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0"/>
          <w:szCs w:val="20"/>
        </w:rPr>
      </w:pPr>
    </w:p>
    <w:p w:rsidR="00295F64" w:rsidRDefault="00295F64" w:rsidP="00CD3E17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0"/>
          <w:szCs w:val="20"/>
        </w:rPr>
      </w:pPr>
    </w:p>
    <w:p w:rsidR="00295F64" w:rsidRPr="00190F0C" w:rsidRDefault="00295F64" w:rsidP="00340214">
      <w:pPr>
        <w:tabs>
          <w:tab w:val="left" w:pos="2160"/>
        </w:tabs>
        <w:rPr>
          <w:rFonts w:ascii="Arial" w:hAnsi="Arial" w:cs="Arial"/>
          <w:sz w:val="18"/>
          <w:szCs w:val="18"/>
        </w:rPr>
      </w:pPr>
    </w:p>
    <w:p w:rsidR="00E76CAB" w:rsidRPr="005437D1" w:rsidRDefault="00E76CAB" w:rsidP="00602C90">
      <w:pPr>
        <w:tabs>
          <w:tab w:val="left" w:pos="2160"/>
        </w:tabs>
        <w:ind w:left="2160" w:hanging="2160"/>
        <w:rPr>
          <w:sz w:val="18"/>
          <w:szCs w:val="18"/>
        </w:rPr>
      </w:pPr>
    </w:p>
    <w:p w:rsidR="005C4EB7" w:rsidRPr="00E92424" w:rsidRDefault="001243AF" w:rsidP="00E76CAB">
      <w:pPr>
        <w:ind w:left="2160"/>
        <w:rPr>
          <w:sz w:val="18"/>
          <w:szCs w:val="18"/>
        </w:rPr>
      </w:pPr>
      <w:r w:rsidRPr="00E92424">
        <w:rPr>
          <w:sz w:val="18"/>
          <w:szCs w:val="18"/>
        </w:rPr>
        <w:t>Agenda Items</w:t>
      </w:r>
      <w:r w:rsidR="00E13DE7" w:rsidRPr="00E92424">
        <w:rPr>
          <w:sz w:val="18"/>
          <w:szCs w:val="18"/>
        </w:rPr>
        <w:tab/>
        <w:t xml:space="preserve"> </w:t>
      </w:r>
      <w:r w:rsidR="005C4EB7" w:rsidRPr="00E92424">
        <w:rPr>
          <w:sz w:val="18"/>
          <w:szCs w:val="18"/>
        </w:rPr>
        <w:tab/>
        <w:t xml:space="preserve"> </w:t>
      </w:r>
    </w:p>
    <w:p w:rsidR="00160D13" w:rsidRPr="00E92424" w:rsidRDefault="00160D13" w:rsidP="009A2606">
      <w:pPr>
        <w:rPr>
          <w:sz w:val="18"/>
          <w:szCs w:val="18"/>
        </w:rPr>
      </w:pPr>
    </w:p>
    <w:p w:rsidR="00A15E98" w:rsidRDefault="00160D13" w:rsidP="00160D13">
      <w:pPr>
        <w:ind w:left="2160"/>
        <w:rPr>
          <w:sz w:val="18"/>
          <w:szCs w:val="18"/>
        </w:rPr>
      </w:pPr>
      <w:r w:rsidRPr="00E92424">
        <w:rPr>
          <w:sz w:val="18"/>
          <w:szCs w:val="18"/>
        </w:rPr>
        <w:t xml:space="preserve">Scott </w:t>
      </w:r>
      <w:r w:rsidR="009A2606" w:rsidRPr="00E92424">
        <w:rPr>
          <w:sz w:val="18"/>
          <w:szCs w:val="18"/>
        </w:rPr>
        <w:t xml:space="preserve">updated the </w:t>
      </w:r>
      <w:r w:rsidRPr="00E92424">
        <w:rPr>
          <w:sz w:val="18"/>
          <w:szCs w:val="18"/>
        </w:rPr>
        <w:t xml:space="preserve">Graduate Council </w:t>
      </w:r>
      <w:r w:rsidR="009A2606" w:rsidRPr="00E92424">
        <w:rPr>
          <w:sz w:val="18"/>
          <w:szCs w:val="18"/>
        </w:rPr>
        <w:t xml:space="preserve">regarding the </w:t>
      </w:r>
      <w:r w:rsidRPr="00E92424">
        <w:rPr>
          <w:sz w:val="18"/>
          <w:szCs w:val="18"/>
        </w:rPr>
        <w:t xml:space="preserve">graduate faculty credentialing </w:t>
      </w:r>
      <w:r w:rsidR="009A2606" w:rsidRPr="00E92424">
        <w:rPr>
          <w:sz w:val="18"/>
          <w:szCs w:val="18"/>
        </w:rPr>
        <w:t xml:space="preserve">discussion at </w:t>
      </w:r>
      <w:r w:rsidR="00E92424" w:rsidRPr="00E92424">
        <w:rPr>
          <w:sz w:val="18"/>
          <w:szCs w:val="18"/>
        </w:rPr>
        <w:t xml:space="preserve">the recent </w:t>
      </w:r>
      <w:r w:rsidR="009A2606" w:rsidRPr="00E92424">
        <w:rPr>
          <w:sz w:val="18"/>
          <w:szCs w:val="18"/>
        </w:rPr>
        <w:t xml:space="preserve">Council of Deans meeting.  </w:t>
      </w:r>
      <w:r w:rsidRPr="00E92424">
        <w:rPr>
          <w:sz w:val="18"/>
          <w:szCs w:val="18"/>
        </w:rPr>
        <w:t>Melissa Wargo</w:t>
      </w:r>
      <w:r w:rsidR="00E92424" w:rsidRPr="00E92424">
        <w:rPr>
          <w:sz w:val="18"/>
          <w:szCs w:val="18"/>
        </w:rPr>
        <w:t xml:space="preserve"> from Institutional Planning and Research</w:t>
      </w:r>
      <w:r w:rsidRPr="00E92424">
        <w:rPr>
          <w:sz w:val="18"/>
          <w:szCs w:val="18"/>
        </w:rPr>
        <w:t xml:space="preserve"> </w:t>
      </w:r>
      <w:r w:rsidR="00E92424" w:rsidRPr="00E92424">
        <w:rPr>
          <w:sz w:val="18"/>
          <w:szCs w:val="18"/>
        </w:rPr>
        <w:t xml:space="preserve">attended.  </w:t>
      </w:r>
      <w:r w:rsidR="000C03DE">
        <w:rPr>
          <w:sz w:val="18"/>
          <w:szCs w:val="18"/>
        </w:rPr>
        <w:t>A</w:t>
      </w:r>
      <w:r w:rsidR="000C03DE" w:rsidRPr="00E92424">
        <w:rPr>
          <w:sz w:val="18"/>
          <w:szCs w:val="18"/>
        </w:rPr>
        <w:t xml:space="preserve">t the present time </w:t>
      </w:r>
      <w:r w:rsidR="00E92424" w:rsidRPr="00E92424">
        <w:rPr>
          <w:sz w:val="18"/>
          <w:szCs w:val="18"/>
        </w:rPr>
        <w:t xml:space="preserve">there </w:t>
      </w:r>
      <w:r w:rsidR="000C03DE">
        <w:rPr>
          <w:sz w:val="18"/>
          <w:szCs w:val="18"/>
        </w:rPr>
        <w:t>appear</w:t>
      </w:r>
      <w:r w:rsidR="001737EB">
        <w:rPr>
          <w:sz w:val="18"/>
          <w:szCs w:val="18"/>
        </w:rPr>
        <w:t>s</w:t>
      </w:r>
      <w:r w:rsidR="000C03DE">
        <w:rPr>
          <w:sz w:val="18"/>
          <w:szCs w:val="18"/>
        </w:rPr>
        <w:t xml:space="preserve"> to be </w:t>
      </w:r>
      <w:r w:rsidR="00E92424" w:rsidRPr="00E92424">
        <w:rPr>
          <w:sz w:val="18"/>
          <w:szCs w:val="18"/>
        </w:rPr>
        <w:t xml:space="preserve">no SACS issues </w:t>
      </w:r>
      <w:r w:rsidR="001737EB">
        <w:rPr>
          <w:sz w:val="18"/>
          <w:szCs w:val="18"/>
        </w:rPr>
        <w:t xml:space="preserve">identified regarding </w:t>
      </w:r>
      <w:r w:rsidR="00E92424" w:rsidRPr="00E92424">
        <w:rPr>
          <w:sz w:val="18"/>
          <w:szCs w:val="18"/>
        </w:rPr>
        <w:t xml:space="preserve">graduate faculty credentialing </w:t>
      </w:r>
      <w:r w:rsidR="001737EB">
        <w:rPr>
          <w:sz w:val="18"/>
          <w:szCs w:val="18"/>
        </w:rPr>
        <w:t xml:space="preserve">policies and procedures </w:t>
      </w:r>
      <w:r w:rsidR="00286812">
        <w:rPr>
          <w:sz w:val="18"/>
          <w:szCs w:val="18"/>
        </w:rPr>
        <w:t>at Western Carolina University if alternative faculty credentials documentation is placed on file in the College offices</w:t>
      </w:r>
    </w:p>
    <w:p w:rsidR="00783748" w:rsidRDefault="00783748" w:rsidP="00160D13">
      <w:pPr>
        <w:ind w:left="2160"/>
        <w:rPr>
          <w:sz w:val="18"/>
          <w:szCs w:val="18"/>
        </w:rPr>
      </w:pPr>
    </w:p>
    <w:p w:rsidR="00783748" w:rsidRPr="00E92424" w:rsidRDefault="00783748" w:rsidP="00160D13">
      <w:pPr>
        <w:ind w:left="2160"/>
        <w:rPr>
          <w:sz w:val="18"/>
          <w:szCs w:val="18"/>
        </w:rPr>
      </w:pPr>
      <w:r>
        <w:rPr>
          <w:sz w:val="18"/>
          <w:szCs w:val="18"/>
        </w:rPr>
        <w:t>Scott announced that from 2:00-3:</w:t>
      </w:r>
      <w:r w:rsidR="00286812">
        <w:rPr>
          <w:sz w:val="18"/>
          <w:szCs w:val="18"/>
        </w:rPr>
        <w:t>00 the Graduate School 2012-13 Budget H</w:t>
      </w:r>
      <w:r>
        <w:rPr>
          <w:sz w:val="18"/>
          <w:szCs w:val="18"/>
        </w:rPr>
        <w:t xml:space="preserve">earing </w:t>
      </w:r>
      <w:r w:rsidR="004418B6">
        <w:rPr>
          <w:sz w:val="18"/>
          <w:szCs w:val="18"/>
        </w:rPr>
        <w:t xml:space="preserve">was </w:t>
      </w:r>
      <w:r>
        <w:rPr>
          <w:sz w:val="18"/>
          <w:szCs w:val="18"/>
        </w:rPr>
        <w:t>scheduled to discuss</w:t>
      </w:r>
      <w:r w:rsidR="004418B6">
        <w:rPr>
          <w:sz w:val="18"/>
          <w:szCs w:val="18"/>
        </w:rPr>
        <w:t xml:space="preserve"> </w:t>
      </w:r>
      <w:r>
        <w:rPr>
          <w:sz w:val="18"/>
          <w:szCs w:val="18"/>
        </w:rPr>
        <w:t>proposed budget requests</w:t>
      </w:r>
      <w:r w:rsidR="004418B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160D13" w:rsidRDefault="00160D13" w:rsidP="00602C90">
      <w:pPr>
        <w:outlineLvl w:val="0"/>
        <w:rPr>
          <w:sz w:val="18"/>
          <w:szCs w:val="18"/>
        </w:rPr>
      </w:pPr>
    </w:p>
    <w:p w:rsidR="001243AF" w:rsidRPr="00177274" w:rsidRDefault="001D3CDE" w:rsidP="00602C90">
      <w:pPr>
        <w:outlineLvl w:val="0"/>
        <w:rPr>
          <w:sz w:val="18"/>
          <w:szCs w:val="18"/>
        </w:rPr>
      </w:pPr>
      <w:r w:rsidRPr="00177274">
        <w:rPr>
          <w:sz w:val="18"/>
          <w:szCs w:val="18"/>
        </w:rPr>
        <w:t>The meeting was adjourned at 2</w:t>
      </w:r>
      <w:r w:rsidR="001243AF" w:rsidRPr="00177274">
        <w:rPr>
          <w:sz w:val="18"/>
          <w:szCs w:val="18"/>
        </w:rPr>
        <w:t>:</w:t>
      </w:r>
      <w:r w:rsidR="00E92424">
        <w:rPr>
          <w:sz w:val="18"/>
          <w:szCs w:val="18"/>
        </w:rPr>
        <w:t>10</w:t>
      </w:r>
      <w:r w:rsidR="001243AF" w:rsidRPr="00177274">
        <w:rPr>
          <w:sz w:val="18"/>
          <w:szCs w:val="18"/>
        </w:rPr>
        <w:t xml:space="preserve"> pm.</w:t>
      </w:r>
    </w:p>
    <w:p w:rsidR="001243AF" w:rsidRPr="005437D1" w:rsidRDefault="001243AF" w:rsidP="00602C90">
      <w:pPr>
        <w:outlineLvl w:val="0"/>
        <w:rPr>
          <w:sz w:val="18"/>
          <w:szCs w:val="18"/>
        </w:rPr>
      </w:pPr>
    </w:p>
    <w:p w:rsidR="001243AF" w:rsidRPr="005437D1" w:rsidRDefault="001243AF" w:rsidP="00602C90">
      <w:pPr>
        <w:outlineLvl w:val="0"/>
        <w:rPr>
          <w:sz w:val="18"/>
          <w:szCs w:val="18"/>
        </w:rPr>
      </w:pPr>
      <w:r w:rsidRPr="005437D1">
        <w:rPr>
          <w:sz w:val="18"/>
          <w:szCs w:val="18"/>
        </w:rPr>
        <w:t>Submitted by – Elizabeth Frazier</w:t>
      </w:r>
    </w:p>
    <w:p w:rsidR="001243AF" w:rsidRPr="005437D1" w:rsidRDefault="001243AF" w:rsidP="00602C90">
      <w:pPr>
        <w:outlineLvl w:val="0"/>
        <w:rPr>
          <w:sz w:val="18"/>
          <w:szCs w:val="18"/>
        </w:rPr>
      </w:pPr>
    </w:p>
    <w:p w:rsidR="001243AF" w:rsidRPr="005437D1" w:rsidRDefault="001243AF" w:rsidP="00602C90">
      <w:pPr>
        <w:outlineLvl w:val="0"/>
        <w:rPr>
          <w:sz w:val="18"/>
          <w:szCs w:val="18"/>
        </w:rPr>
      </w:pPr>
      <w:r w:rsidRPr="005437D1">
        <w:rPr>
          <w:sz w:val="18"/>
          <w:szCs w:val="18"/>
        </w:rPr>
        <w:t xml:space="preserve">Please note: All attachments are on file in the Graduate School with the Graduate Council meeting minutes. </w:t>
      </w:r>
    </w:p>
    <w:sectPr w:rsidR="001243AF" w:rsidRPr="005437D1" w:rsidSect="00966EA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1B" w:rsidRDefault="00E6381B">
      <w:r>
        <w:separator/>
      </w:r>
    </w:p>
  </w:endnote>
  <w:endnote w:type="continuationSeparator" w:id="0">
    <w:p w:rsidR="00E6381B" w:rsidRDefault="00E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1B" w:rsidRDefault="00E6381B">
      <w:r>
        <w:separator/>
      </w:r>
    </w:p>
  </w:footnote>
  <w:footnote w:type="continuationSeparator" w:id="0">
    <w:p w:rsidR="00E6381B" w:rsidRDefault="00E6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481"/>
    <w:multiLevelType w:val="hybridMultilevel"/>
    <w:tmpl w:val="5FA0D2B8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1">
    <w:nsid w:val="100836B1"/>
    <w:multiLevelType w:val="hybridMultilevel"/>
    <w:tmpl w:val="E1B6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B044C"/>
    <w:multiLevelType w:val="hybridMultilevel"/>
    <w:tmpl w:val="2E40D8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0CE7CF3"/>
    <w:multiLevelType w:val="multilevel"/>
    <w:tmpl w:val="6F90681E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  <w:sz w:val="20"/>
      </w:rPr>
    </w:lvl>
  </w:abstractNum>
  <w:abstractNum w:abstractNumId="4">
    <w:nsid w:val="65CB7188"/>
    <w:multiLevelType w:val="hybridMultilevel"/>
    <w:tmpl w:val="59C6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1"/>
    <w:rsid w:val="00002A83"/>
    <w:rsid w:val="00002FD6"/>
    <w:rsid w:val="00007B04"/>
    <w:rsid w:val="00007FEC"/>
    <w:rsid w:val="000101F3"/>
    <w:rsid w:val="00011D5B"/>
    <w:rsid w:val="000126CB"/>
    <w:rsid w:val="0001566E"/>
    <w:rsid w:val="00020A78"/>
    <w:rsid w:val="000219B1"/>
    <w:rsid w:val="00021EA1"/>
    <w:rsid w:val="0002308D"/>
    <w:rsid w:val="00025531"/>
    <w:rsid w:val="000305D7"/>
    <w:rsid w:val="00033461"/>
    <w:rsid w:val="00033580"/>
    <w:rsid w:val="00034A50"/>
    <w:rsid w:val="00035002"/>
    <w:rsid w:val="000401AB"/>
    <w:rsid w:val="00042DE3"/>
    <w:rsid w:val="00044EA7"/>
    <w:rsid w:val="00046975"/>
    <w:rsid w:val="00050C11"/>
    <w:rsid w:val="0005177E"/>
    <w:rsid w:val="00055EFB"/>
    <w:rsid w:val="00061703"/>
    <w:rsid w:val="00063A99"/>
    <w:rsid w:val="00066820"/>
    <w:rsid w:val="00071200"/>
    <w:rsid w:val="0007221F"/>
    <w:rsid w:val="000723F9"/>
    <w:rsid w:val="0007327A"/>
    <w:rsid w:val="000747E9"/>
    <w:rsid w:val="00076D70"/>
    <w:rsid w:val="00076E69"/>
    <w:rsid w:val="00082D3F"/>
    <w:rsid w:val="0008459C"/>
    <w:rsid w:val="0008494F"/>
    <w:rsid w:val="00085484"/>
    <w:rsid w:val="00085556"/>
    <w:rsid w:val="000875DA"/>
    <w:rsid w:val="0009077C"/>
    <w:rsid w:val="0009125C"/>
    <w:rsid w:val="00091956"/>
    <w:rsid w:val="00091C11"/>
    <w:rsid w:val="00093001"/>
    <w:rsid w:val="000945F2"/>
    <w:rsid w:val="00096FFD"/>
    <w:rsid w:val="000A02AA"/>
    <w:rsid w:val="000A09F1"/>
    <w:rsid w:val="000A2250"/>
    <w:rsid w:val="000A4970"/>
    <w:rsid w:val="000A4C2D"/>
    <w:rsid w:val="000A6718"/>
    <w:rsid w:val="000C03DE"/>
    <w:rsid w:val="000C0A16"/>
    <w:rsid w:val="000C16FE"/>
    <w:rsid w:val="000C2C78"/>
    <w:rsid w:val="000C42DE"/>
    <w:rsid w:val="000D1060"/>
    <w:rsid w:val="000D1C47"/>
    <w:rsid w:val="000D2753"/>
    <w:rsid w:val="000D2AEC"/>
    <w:rsid w:val="000E04BE"/>
    <w:rsid w:val="000E3ED2"/>
    <w:rsid w:val="000E41F9"/>
    <w:rsid w:val="000E4974"/>
    <w:rsid w:val="000E4A1F"/>
    <w:rsid w:val="000E54B4"/>
    <w:rsid w:val="000F34D8"/>
    <w:rsid w:val="000F438D"/>
    <w:rsid w:val="000F517B"/>
    <w:rsid w:val="000F66ED"/>
    <w:rsid w:val="000F7D96"/>
    <w:rsid w:val="00102BD6"/>
    <w:rsid w:val="00103CBB"/>
    <w:rsid w:val="00110055"/>
    <w:rsid w:val="00110A18"/>
    <w:rsid w:val="00111C2E"/>
    <w:rsid w:val="00111FCE"/>
    <w:rsid w:val="00112D55"/>
    <w:rsid w:val="00120977"/>
    <w:rsid w:val="00120B2C"/>
    <w:rsid w:val="0012129A"/>
    <w:rsid w:val="00122D57"/>
    <w:rsid w:val="001243AF"/>
    <w:rsid w:val="001255DF"/>
    <w:rsid w:val="00126041"/>
    <w:rsid w:val="00130436"/>
    <w:rsid w:val="00130808"/>
    <w:rsid w:val="00131EA3"/>
    <w:rsid w:val="00133E34"/>
    <w:rsid w:val="00134947"/>
    <w:rsid w:val="00134B45"/>
    <w:rsid w:val="00136BD6"/>
    <w:rsid w:val="0014008F"/>
    <w:rsid w:val="00140ABA"/>
    <w:rsid w:val="001412F8"/>
    <w:rsid w:val="00141D42"/>
    <w:rsid w:val="001430E8"/>
    <w:rsid w:val="00146342"/>
    <w:rsid w:val="00150A62"/>
    <w:rsid w:val="001523A1"/>
    <w:rsid w:val="00152826"/>
    <w:rsid w:val="00152F8F"/>
    <w:rsid w:val="00154BC1"/>
    <w:rsid w:val="001565DD"/>
    <w:rsid w:val="00157049"/>
    <w:rsid w:val="00160D13"/>
    <w:rsid w:val="00163ECF"/>
    <w:rsid w:val="00163FFA"/>
    <w:rsid w:val="001645D3"/>
    <w:rsid w:val="001708D7"/>
    <w:rsid w:val="00170ADD"/>
    <w:rsid w:val="0017211C"/>
    <w:rsid w:val="00172206"/>
    <w:rsid w:val="00172613"/>
    <w:rsid w:val="00172E41"/>
    <w:rsid w:val="001737EB"/>
    <w:rsid w:val="00175E7B"/>
    <w:rsid w:val="00177274"/>
    <w:rsid w:val="00183BD9"/>
    <w:rsid w:val="00186BEE"/>
    <w:rsid w:val="001873E6"/>
    <w:rsid w:val="00190022"/>
    <w:rsid w:val="00190F0C"/>
    <w:rsid w:val="0019459C"/>
    <w:rsid w:val="0019693E"/>
    <w:rsid w:val="001A1152"/>
    <w:rsid w:val="001A22CB"/>
    <w:rsid w:val="001A4161"/>
    <w:rsid w:val="001A51A8"/>
    <w:rsid w:val="001A5C95"/>
    <w:rsid w:val="001A6C48"/>
    <w:rsid w:val="001B013A"/>
    <w:rsid w:val="001B0D41"/>
    <w:rsid w:val="001B1853"/>
    <w:rsid w:val="001B2B42"/>
    <w:rsid w:val="001B40A4"/>
    <w:rsid w:val="001B4E07"/>
    <w:rsid w:val="001B4FFE"/>
    <w:rsid w:val="001B6DFA"/>
    <w:rsid w:val="001B79F6"/>
    <w:rsid w:val="001C09F5"/>
    <w:rsid w:val="001C2AD0"/>
    <w:rsid w:val="001C2CC9"/>
    <w:rsid w:val="001C2E82"/>
    <w:rsid w:val="001C7399"/>
    <w:rsid w:val="001D0131"/>
    <w:rsid w:val="001D05B7"/>
    <w:rsid w:val="001D138B"/>
    <w:rsid w:val="001D2201"/>
    <w:rsid w:val="001D3CDE"/>
    <w:rsid w:val="001D57F2"/>
    <w:rsid w:val="001D7881"/>
    <w:rsid w:val="001E0576"/>
    <w:rsid w:val="001E1D85"/>
    <w:rsid w:val="001E3D92"/>
    <w:rsid w:val="001E53D5"/>
    <w:rsid w:val="001E56AC"/>
    <w:rsid w:val="001E5C13"/>
    <w:rsid w:val="001E7172"/>
    <w:rsid w:val="001F2B27"/>
    <w:rsid w:val="001F637E"/>
    <w:rsid w:val="001F65FC"/>
    <w:rsid w:val="00200AD3"/>
    <w:rsid w:val="00202065"/>
    <w:rsid w:val="00202EC4"/>
    <w:rsid w:val="00203AF8"/>
    <w:rsid w:val="00207529"/>
    <w:rsid w:val="00207E30"/>
    <w:rsid w:val="0021173C"/>
    <w:rsid w:val="00211CC6"/>
    <w:rsid w:val="002149BD"/>
    <w:rsid w:val="00220833"/>
    <w:rsid w:val="00221395"/>
    <w:rsid w:val="00221561"/>
    <w:rsid w:val="00221788"/>
    <w:rsid w:val="00221990"/>
    <w:rsid w:val="00221D90"/>
    <w:rsid w:val="002239BA"/>
    <w:rsid w:val="00226D0F"/>
    <w:rsid w:val="00226F4D"/>
    <w:rsid w:val="002275A0"/>
    <w:rsid w:val="002308E1"/>
    <w:rsid w:val="00235ADF"/>
    <w:rsid w:val="00244A8A"/>
    <w:rsid w:val="00245D48"/>
    <w:rsid w:val="002474FB"/>
    <w:rsid w:val="0024758E"/>
    <w:rsid w:val="002504BA"/>
    <w:rsid w:val="00254704"/>
    <w:rsid w:val="002549C2"/>
    <w:rsid w:val="0025778F"/>
    <w:rsid w:val="00260A78"/>
    <w:rsid w:val="00262E27"/>
    <w:rsid w:val="00263C7B"/>
    <w:rsid w:val="002648C8"/>
    <w:rsid w:val="002650EC"/>
    <w:rsid w:val="00266F7C"/>
    <w:rsid w:val="00271501"/>
    <w:rsid w:val="002722EE"/>
    <w:rsid w:val="0027312F"/>
    <w:rsid w:val="00274ED2"/>
    <w:rsid w:val="00275B84"/>
    <w:rsid w:val="00280A80"/>
    <w:rsid w:val="002817BC"/>
    <w:rsid w:val="00281B9B"/>
    <w:rsid w:val="00283BF9"/>
    <w:rsid w:val="00284D99"/>
    <w:rsid w:val="00284FA5"/>
    <w:rsid w:val="00286812"/>
    <w:rsid w:val="00286EA8"/>
    <w:rsid w:val="0029026A"/>
    <w:rsid w:val="00291A4A"/>
    <w:rsid w:val="00293F57"/>
    <w:rsid w:val="00295A97"/>
    <w:rsid w:val="00295F64"/>
    <w:rsid w:val="002A0178"/>
    <w:rsid w:val="002A17CD"/>
    <w:rsid w:val="002A2838"/>
    <w:rsid w:val="002A2F1A"/>
    <w:rsid w:val="002A43BA"/>
    <w:rsid w:val="002A559A"/>
    <w:rsid w:val="002A7E2A"/>
    <w:rsid w:val="002B0C0A"/>
    <w:rsid w:val="002B1ED7"/>
    <w:rsid w:val="002B30E1"/>
    <w:rsid w:val="002B4675"/>
    <w:rsid w:val="002B6730"/>
    <w:rsid w:val="002B71AA"/>
    <w:rsid w:val="002C1338"/>
    <w:rsid w:val="002C4DDC"/>
    <w:rsid w:val="002C52CF"/>
    <w:rsid w:val="002C55B9"/>
    <w:rsid w:val="002C5F2B"/>
    <w:rsid w:val="002C6504"/>
    <w:rsid w:val="002C720A"/>
    <w:rsid w:val="002D4659"/>
    <w:rsid w:val="002D4C47"/>
    <w:rsid w:val="002E005B"/>
    <w:rsid w:val="002E31FD"/>
    <w:rsid w:val="002E41D7"/>
    <w:rsid w:val="002E5325"/>
    <w:rsid w:val="002E5DA8"/>
    <w:rsid w:val="002E5E36"/>
    <w:rsid w:val="002F03C4"/>
    <w:rsid w:val="002F2D73"/>
    <w:rsid w:val="00304863"/>
    <w:rsid w:val="00312D67"/>
    <w:rsid w:val="00316180"/>
    <w:rsid w:val="00324E81"/>
    <w:rsid w:val="003260E9"/>
    <w:rsid w:val="00326587"/>
    <w:rsid w:val="00326A52"/>
    <w:rsid w:val="00332E24"/>
    <w:rsid w:val="003331A3"/>
    <w:rsid w:val="00333D7B"/>
    <w:rsid w:val="00337829"/>
    <w:rsid w:val="00340214"/>
    <w:rsid w:val="00340CC2"/>
    <w:rsid w:val="003417EB"/>
    <w:rsid w:val="00343347"/>
    <w:rsid w:val="0034763D"/>
    <w:rsid w:val="00350A7B"/>
    <w:rsid w:val="003531E8"/>
    <w:rsid w:val="00353270"/>
    <w:rsid w:val="003544D9"/>
    <w:rsid w:val="003558B9"/>
    <w:rsid w:val="003605BB"/>
    <w:rsid w:val="00360B62"/>
    <w:rsid w:val="00361B2B"/>
    <w:rsid w:val="003625D7"/>
    <w:rsid w:val="0036443B"/>
    <w:rsid w:val="003648EF"/>
    <w:rsid w:val="003668D9"/>
    <w:rsid w:val="0037031C"/>
    <w:rsid w:val="0037210A"/>
    <w:rsid w:val="00372336"/>
    <w:rsid w:val="003744B0"/>
    <w:rsid w:val="003759AC"/>
    <w:rsid w:val="00380D30"/>
    <w:rsid w:val="0038100F"/>
    <w:rsid w:val="00381958"/>
    <w:rsid w:val="003823B7"/>
    <w:rsid w:val="00382954"/>
    <w:rsid w:val="00383495"/>
    <w:rsid w:val="00383C92"/>
    <w:rsid w:val="00384F7C"/>
    <w:rsid w:val="003852F0"/>
    <w:rsid w:val="003860B4"/>
    <w:rsid w:val="0038681E"/>
    <w:rsid w:val="003904E1"/>
    <w:rsid w:val="00391E9F"/>
    <w:rsid w:val="00393311"/>
    <w:rsid w:val="00393EBD"/>
    <w:rsid w:val="003944E5"/>
    <w:rsid w:val="00394A31"/>
    <w:rsid w:val="00395AEE"/>
    <w:rsid w:val="00396916"/>
    <w:rsid w:val="003A2481"/>
    <w:rsid w:val="003A4C00"/>
    <w:rsid w:val="003A6DE6"/>
    <w:rsid w:val="003B3925"/>
    <w:rsid w:val="003B4901"/>
    <w:rsid w:val="003B5DB8"/>
    <w:rsid w:val="003B61E3"/>
    <w:rsid w:val="003C25D3"/>
    <w:rsid w:val="003C2A2F"/>
    <w:rsid w:val="003C6180"/>
    <w:rsid w:val="003C6CB2"/>
    <w:rsid w:val="003C769C"/>
    <w:rsid w:val="003D04DD"/>
    <w:rsid w:val="003D12F6"/>
    <w:rsid w:val="003D1579"/>
    <w:rsid w:val="003D1E4F"/>
    <w:rsid w:val="003D1E54"/>
    <w:rsid w:val="003D22ED"/>
    <w:rsid w:val="003D4026"/>
    <w:rsid w:val="003D454A"/>
    <w:rsid w:val="003D6493"/>
    <w:rsid w:val="003E3C68"/>
    <w:rsid w:val="003E4A74"/>
    <w:rsid w:val="003E53E2"/>
    <w:rsid w:val="003F5555"/>
    <w:rsid w:val="00403D88"/>
    <w:rsid w:val="00406297"/>
    <w:rsid w:val="00406CD9"/>
    <w:rsid w:val="00406D85"/>
    <w:rsid w:val="00410674"/>
    <w:rsid w:val="00413D64"/>
    <w:rsid w:val="0041561F"/>
    <w:rsid w:val="00416402"/>
    <w:rsid w:val="004178EA"/>
    <w:rsid w:val="004205B3"/>
    <w:rsid w:val="0042267A"/>
    <w:rsid w:val="00423030"/>
    <w:rsid w:val="00424D5B"/>
    <w:rsid w:val="00425EC6"/>
    <w:rsid w:val="00427722"/>
    <w:rsid w:val="00430A21"/>
    <w:rsid w:val="00431AC0"/>
    <w:rsid w:val="00433E35"/>
    <w:rsid w:val="004366A0"/>
    <w:rsid w:val="0043690D"/>
    <w:rsid w:val="004418B6"/>
    <w:rsid w:val="004433D7"/>
    <w:rsid w:val="00444CA1"/>
    <w:rsid w:val="00446501"/>
    <w:rsid w:val="0044715D"/>
    <w:rsid w:val="0045690D"/>
    <w:rsid w:val="00456A87"/>
    <w:rsid w:val="00456D6B"/>
    <w:rsid w:val="0045727E"/>
    <w:rsid w:val="00462EDC"/>
    <w:rsid w:val="00470B32"/>
    <w:rsid w:val="00470BDD"/>
    <w:rsid w:val="004723E6"/>
    <w:rsid w:val="00473322"/>
    <w:rsid w:val="004739D9"/>
    <w:rsid w:val="00473EDF"/>
    <w:rsid w:val="00475309"/>
    <w:rsid w:val="00480240"/>
    <w:rsid w:val="00480B37"/>
    <w:rsid w:val="00481016"/>
    <w:rsid w:val="00481331"/>
    <w:rsid w:val="00485527"/>
    <w:rsid w:val="004856AE"/>
    <w:rsid w:val="00487D75"/>
    <w:rsid w:val="004906A2"/>
    <w:rsid w:val="00491E2B"/>
    <w:rsid w:val="00492952"/>
    <w:rsid w:val="00495886"/>
    <w:rsid w:val="004961B6"/>
    <w:rsid w:val="004967D4"/>
    <w:rsid w:val="00496D5D"/>
    <w:rsid w:val="004A08A8"/>
    <w:rsid w:val="004A2CB4"/>
    <w:rsid w:val="004A3398"/>
    <w:rsid w:val="004A7335"/>
    <w:rsid w:val="004B0D04"/>
    <w:rsid w:val="004B0F00"/>
    <w:rsid w:val="004B5C0D"/>
    <w:rsid w:val="004B5FD1"/>
    <w:rsid w:val="004B74AC"/>
    <w:rsid w:val="004C205C"/>
    <w:rsid w:val="004C221F"/>
    <w:rsid w:val="004C4859"/>
    <w:rsid w:val="004C4D17"/>
    <w:rsid w:val="004C6468"/>
    <w:rsid w:val="004C64C6"/>
    <w:rsid w:val="004C7858"/>
    <w:rsid w:val="004D0132"/>
    <w:rsid w:val="004D14F4"/>
    <w:rsid w:val="004D2058"/>
    <w:rsid w:val="004D2378"/>
    <w:rsid w:val="004D3035"/>
    <w:rsid w:val="004D3400"/>
    <w:rsid w:val="004D4046"/>
    <w:rsid w:val="004D47E4"/>
    <w:rsid w:val="004D50E3"/>
    <w:rsid w:val="004D72FB"/>
    <w:rsid w:val="004E199E"/>
    <w:rsid w:val="004E3995"/>
    <w:rsid w:val="004E4EF7"/>
    <w:rsid w:val="004F4CB8"/>
    <w:rsid w:val="004F681E"/>
    <w:rsid w:val="004F75CE"/>
    <w:rsid w:val="004F7ACC"/>
    <w:rsid w:val="0050333F"/>
    <w:rsid w:val="00510333"/>
    <w:rsid w:val="00510823"/>
    <w:rsid w:val="0051784B"/>
    <w:rsid w:val="00517D53"/>
    <w:rsid w:val="00520631"/>
    <w:rsid w:val="005222D4"/>
    <w:rsid w:val="00522605"/>
    <w:rsid w:val="00523FA2"/>
    <w:rsid w:val="00524247"/>
    <w:rsid w:val="00526629"/>
    <w:rsid w:val="00531350"/>
    <w:rsid w:val="00531F06"/>
    <w:rsid w:val="005349E1"/>
    <w:rsid w:val="00534D39"/>
    <w:rsid w:val="00535389"/>
    <w:rsid w:val="00535D6B"/>
    <w:rsid w:val="005362DA"/>
    <w:rsid w:val="00536353"/>
    <w:rsid w:val="005366C0"/>
    <w:rsid w:val="00537DE3"/>
    <w:rsid w:val="00541FA2"/>
    <w:rsid w:val="00542E25"/>
    <w:rsid w:val="00542F09"/>
    <w:rsid w:val="005437D1"/>
    <w:rsid w:val="00544347"/>
    <w:rsid w:val="00544ECD"/>
    <w:rsid w:val="0055316E"/>
    <w:rsid w:val="005534B6"/>
    <w:rsid w:val="005600AE"/>
    <w:rsid w:val="00561814"/>
    <w:rsid w:val="005631FB"/>
    <w:rsid w:val="00564427"/>
    <w:rsid w:val="00564E5F"/>
    <w:rsid w:val="00570CDF"/>
    <w:rsid w:val="00571AC2"/>
    <w:rsid w:val="005741F1"/>
    <w:rsid w:val="005753FD"/>
    <w:rsid w:val="0058063B"/>
    <w:rsid w:val="00582111"/>
    <w:rsid w:val="00582E9D"/>
    <w:rsid w:val="005900EC"/>
    <w:rsid w:val="00590319"/>
    <w:rsid w:val="00591AF5"/>
    <w:rsid w:val="00591B53"/>
    <w:rsid w:val="00592055"/>
    <w:rsid w:val="00593491"/>
    <w:rsid w:val="00594EE3"/>
    <w:rsid w:val="005953C6"/>
    <w:rsid w:val="00596BF8"/>
    <w:rsid w:val="005A260A"/>
    <w:rsid w:val="005A2F54"/>
    <w:rsid w:val="005A4FAA"/>
    <w:rsid w:val="005A580E"/>
    <w:rsid w:val="005B52BC"/>
    <w:rsid w:val="005B53C2"/>
    <w:rsid w:val="005C2E0F"/>
    <w:rsid w:val="005C47E6"/>
    <w:rsid w:val="005C4BCF"/>
    <w:rsid w:val="005C4C2B"/>
    <w:rsid w:val="005C4EB7"/>
    <w:rsid w:val="005C5062"/>
    <w:rsid w:val="005C5B05"/>
    <w:rsid w:val="005C6916"/>
    <w:rsid w:val="005C7508"/>
    <w:rsid w:val="005D5C0F"/>
    <w:rsid w:val="005D651D"/>
    <w:rsid w:val="005E023C"/>
    <w:rsid w:val="005E02A0"/>
    <w:rsid w:val="005E2AC5"/>
    <w:rsid w:val="005E37FF"/>
    <w:rsid w:val="005E5A28"/>
    <w:rsid w:val="005E66C5"/>
    <w:rsid w:val="005F0CB7"/>
    <w:rsid w:val="005F1C76"/>
    <w:rsid w:val="005F51AD"/>
    <w:rsid w:val="00600925"/>
    <w:rsid w:val="00601205"/>
    <w:rsid w:val="006015AF"/>
    <w:rsid w:val="00602BA4"/>
    <w:rsid w:val="00602C90"/>
    <w:rsid w:val="00607C77"/>
    <w:rsid w:val="00610531"/>
    <w:rsid w:val="00610F61"/>
    <w:rsid w:val="00611661"/>
    <w:rsid w:val="006132A5"/>
    <w:rsid w:val="006157E0"/>
    <w:rsid w:val="00616842"/>
    <w:rsid w:val="00620E55"/>
    <w:rsid w:val="006245CC"/>
    <w:rsid w:val="0062555C"/>
    <w:rsid w:val="0062700D"/>
    <w:rsid w:val="0063153A"/>
    <w:rsid w:val="00632DBC"/>
    <w:rsid w:val="006333D7"/>
    <w:rsid w:val="00634CE1"/>
    <w:rsid w:val="00635F6B"/>
    <w:rsid w:val="0063622E"/>
    <w:rsid w:val="00637CE6"/>
    <w:rsid w:val="00640B5A"/>
    <w:rsid w:val="006412D8"/>
    <w:rsid w:val="00641E03"/>
    <w:rsid w:val="00642A6E"/>
    <w:rsid w:val="006452D2"/>
    <w:rsid w:val="00647684"/>
    <w:rsid w:val="00650C2F"/>
    <w:rsid w:val="00650DB7"/>
    <w:rsid w:val="00651277"/>
    <w:rsid w:val="00651319"/>
    <w:rsid w:val="00651748"/>
    <w:rsid w:val="00660153"/>
    <w:rsid w:val="00661CB3"/>
    <w:rsid w:val="00662C7E"/>
    <w:rsid w:val="00665F73"/>
    <w:rsid w:val="006665E0"/>
    <w:rsid w:val="00674188"/>
    <w:rsid w:val="00682C5F"/>
    <w:rsid w:val="00683759"/>
    <w:rsid w:val="006858DB"/>
    <w:rsid w:val="00687B62"/>
    <w:rsid w:val="006902A9"/>
    <w:rsid w:val="00690914"/>
    <w:rsid w:val="00690D16"/>
    <w:rsid w:val="00691890"/>
    <w:rsid w:val="00691966"/>
    <w:rsid w:val="00692953"/>
    <w:rsid w:val="006929C0"/>
    <w:rsid w:val="006931B2"/>
    <w:rsid w:val="006934EE"/>
    <w:rsid w:val="006936AF"/>
    <w:rsid w:val="00693D9C"/>
    <w:rsid w:val="006A197B"/>
    <w:rsid w:val="006A6370"/>
    <w:rsid w:val="006A791E"/>
    <w:rsid w:val="006B00E2"/>
    <w:rsid w:val="006B1AB9"/>
    <w:rsid w:val="006B2A9C"/>
    <w:rsid w:val="006B44BB"/>
    <w:rsid w:val="006B4ADA"/>
    <w:rsid w:val="006B6E0D"/>
    <w:rsid w:val="006B6E13"/>
    <w:rsid w:val="006B7F51"/>
    <w:rsid w:val="006C141A"/>
    <w:rsid w:val="006C1593"/>
    <w:rsid w:val="006C174B"/>
    <w:rsid w:val="006C25E5"/>
    <w:rsid w:val="006C307B"/>
    <w:rsid w:val="006C4F22"/>
    <w:rsid w:val="006D044D"/>
    <w:rsid w:val="006D0AA2"/>
    <w:rsid w:val="006D1A85"/>
    <w:rsid w:val="006D1CD0"/>
    <w:rsid w:val="006D2B07"/>
    <w:rsid w:val="006D3955"/>
    <w:rsid w:val="006D454D"/>
    <w:rsid w:val="006E0F9F"/>
    <w:rsid w:val="006E17FA"/>
    <w:rsid w:val="006E1BA9"/>
    <w:rsid w:val="006E23AE"/>
    <w:rsid w:val="006E2FF5"/>
    <w:rsid w:val="006E4466"/>
    <w:rsid w:val="006E52FA"/>
    <w:rsid w:val="006E5F8E"/>
    <w:rsid w:val="006E6785"/>
    <w:rsid w:val="006E791D"/>
    <w:rsid w:val="006E7E57"/>
    <w:rsid w:val="006F2E91"/>
    <w:rsid w:val="006F2F13"/>
    <w:rsid w:val="006F34D2"/>
    <w:rsid w:val="00700E02"/>
    <w:rsid w:val="00701946"/>
    <w:rsid w:val="00704942"/>
    <w:rsid w:val="00705206"/>
    <w:rsid w:val="0070532C"/>
    <w:rsid w:val="007066C1"/>
    <w:rsid w:val="00710D20"/>
    <w:rsid w:val="007113A6"/>
    <w:rsid w:val="00711E9C"/>
    <w:rsid w:val="00711FE1"/>
    <w:rsid w:val="00715794"/>
    <w:rsid w:val="007163CD"/>
    <w:rsid w:val="0072036D"/>
    <w:rsid w:val="00721C63"/>
    <w:rsid w:val="00721DEA"/>
    <w:rsid w:val="00723D61"/>
    <w:rsid w:val="007248D8"/>
    <w:rsid w:val="00725FF6"/>
    <w:rsid w:val="00726AC2"/>
    <w:rsid w:val="00740910"/>
    <w:rsid w:val="00741F01"/>
    <w:rsid w:val="0074450A"/>
    <w:rsid w:val="00744775"/>
    <w:rsid w:val="00744E96"/>
    <w:rsid w:val="00746582"/>
    <w:rsid w:val="007521E9"/>
    <w:rsid w:val="00752FFB"/>
    <w:rsid w:val="007556D7"/>
    <w:rsid w:val="00756AAE"/>
    <w:rsid w:val="00757460"/>
    <w:rsid w:val="00760761"/>
    <w:rsid w:val="00760DAE"/>
    <w:rsid w:val="007617C6"/>
    <w:rsid w:val="00763926"/>
    <w:rsid w:val="00765467"/>
    <w:rsid w:val="00765667"/>
    <w:rsid w:val="0077233C"/>
    <w:rsid w:val="007733EF"/>
    <w:rsid w:val="00774B75"/>
    <w:rsid w:val="00774F72"/>
    <w:rsid w:val="00783400"/>
    <w:rsid w:val="00783748"/>
    <w:rsid w:val="0078535D"/>
    <w:rsid w:val="00791152"/>
    <w:rsid w:val="007926F9"/>
    <w:rsid w:val="007A206F"/>
    <w:rsid w:val="007A20A4"/>
    <w:rsid w:val="007A5549"/>
    <w:rsid w:val="007A55F1"/>
    <w:rsid w:val="007A617B"/>
    <w:rsid w:val="007A6E40"/>
    <w:rsid w:val="007B09D9"/>
    <w:rsid w:val="007B4EFA"/>
    <w:rsid w:val="007C2375"/>
    <w:rsid w:val="007C256B"/>
    <w:rsid w:val="007C403B"/>
    <w:rsid w:val="007D082B"/>
    <w:rsid w:val="007D218A"/>
    <w:rsid w:val="007D690D"/>
    <w:rsid w:val="007E0397"/>
    <w:rsid w:val="007E2AE6"/>
    <w:rsid w:val="007E390F"/>
    <w:rsid w:val="007E515A"/>
    <w:rsid w:val="007E54FF"/>
    <w:rsid w:val="007E5AEA"/>
    <w:rsid w:val="007E60EF"/>
    <w:rsid w:val="007E6F82"/>
    <w:rsid w:val="007F04EC"/>
    <w:rsid w:val="007F30AB"/>
    <w:rsid w:val="007F7613"/>
    <w:rsid w:val="008038FD"/>
    <w:rsid w:val="00804DB6"/>
    <w:rsid w:val="00805505"/>
    <w:rsid w:val="0081045C"/>
    <w:rsid w:val="00810675"/>
    <w:rsid w:val="00810E41"/>
    <w:rsid w:val="00812081"/>
    <w:rsid w:val="00812B3F"/>
    <w:rsid w:val="00814589"/>
    <w:rsid w:val="00817F6C"/>
    <w:rsid w:val="008243BE"/>
    <w:rsid w:val="0082463E"/>
    <w:rsid w:val="008253D2"/>
    <w:rsid w:val="00832055"/>
    <w:rsid w:val="00832554"/>
    <w:rsid w:val="00832A75"/>
    <w:rsid w:val="00834DA4"/>
    <w:rsid w:val="00840266"/>
    <w:rsid w:val="00844F04"/>
    <w:rsid w:val="0084559C"/>
    <w:rsid w:val="00847467"/>
    <w:rsid w:val="00847470"/>
    <w:rsid w:val="0085008D"/>
    <w:rsid w:val="00850290"/>
    <w:rsid w:val="00857D56"/>
    <w:rsid w:val="008609DB"/>
    <w:rsid w:val="00860E6C"/>
    <w:rsid w:val="00861606"/>
    <w:rsid w:val="00861F38"/>
    <w:rsid w:val="00862BA6"/>
    <w:rsid w:val="0086786D"/>
    <w:rsid w:val="008707D6"/>
    <w:rsid w:val="008715F0"/>
    <w:rsid w:val="008729DF"/>
    <w:rsid w:val="00872A5A"/>
    <w:rsid w:val="00872D10"/>
    <w:rsid w:val="00873210"/>
    <w:rsid w:val="00873D6E"/>
    <w:rsid w:val="008741A2"/>
    <w:rsid w:val="00874B3D"/>
    <w:rsid w:val="0087586D"/>
    <w:rsid w:val="00875C13"/>
    <w:rsid w:val="0087733F"/>
    <w:rsid w:val="00885A7C"/>
    <w:rsid w:val="00885BAC"/>
    <w:rsid w:val="00891717"/>
    <w:rsid w:val="008927B7"/>
    <w:rsid w:val="00893914"/>
    <w:rsid w:val="008955F7"/>
    <w:rsid w:val="008959CD"/>
    <w:rsid w:val="008962F3"/>
    <w:rsid w:val="008A1370"/>
    <w:rsid w:val="008A41EF"/>
    <w:rsid w:val="008A45C5"/>
    <w:rsid w:val="008A6DAB"/>
    <w:rsid w:val="008A7BCA"/>
    <w:rsid w:val="008B0028"/>
    <w:rsid w:val="008B05BF"/>
    <w:rsid w:val="008B12BB"/>
    <w:rsid w:val="008B53DF"/>
    <w:rsid w:val="008B75B2"/>
    <w:rsid w:val="008C0D30"/>
    <w:rsid w:val="008C13F0"/>
    <w:rsid w:val="008C1C46"/>
    <w:rsid w:val="008C3D3B"/>
    <w:rsid w:val="008C7AC5"/>
    <w:rsid w:val="008D08E7"/>
    <w:rsid w:val="008D1DF2"/>
    <w:rsid w:val="008E2387"/>
    <w:rsid w:val="008E4847"/>
    <w:rsid w:val="008E4AAC"/>
    <w:rsid w:val="008F6260"/>
    <w:rsid w:val="009024C1"/>
    <w:rsid w:val="00903030"/>
    <w:rsid w:val="0090311F"/>
    <w:rsid w:val="00904396"/>
    <w:rsid w:val="0090528B"/>
    <w:rsid w:val="00906069"/>
    <w:rsid w:val="00906550"/>
    <w:rsid w:val="0091153E"/>
    <w:rsid w:val="009142FB"/>
    <w:rsid w:val="00915A41"/>
    <w:rsid w:val="00915CFD"/>
    <w:rsid w:val="00922838"/>
    <w:rsid w:val="00922A5A"/>
    <w:rsid w:val="00925798"/>
    <w:rsid w:val="00931A62"/>
    <w:rsid w:val="009333A5"/>
    <w:rsid w:val="009348F7"/>
    <w:rsid w:val="00935DAD"/>
    <w:rsid w:val="009362A7"/>
    <w:rsid w:val="00937650"/>
    <w:rsid w:val="009409D5"/>
    <w:rsid w:val="00941377"/>
    <w:rsid w:val="0094340D"/>
    <w:rsid w:val="00945D62"/>
    <w:rsid w:val="009461AC"/>
    <w:rsid w:val="009462BD"/>
    <w:rsid w:val="00951D28"/>
    <w:rsid w:val="00954448"/>
    <w:rsid w:val="00957C7E"/>
    <w:rsid w:val="0096084A"/>
    <w:rsid w:val="00961265"/>
    <w:rsid w:val="00963627"/>
    <w:rsid w:val="00963AB9"/>
    <w:rsid w:val="00964560"/>
    <w:rsid w:val="00964F28"/>
    <w:rsid w:val="0096549E"/>
    <w:rsid w:val="00965735"/>
    <w:rsid w:val="00966EAA"/>
    <w:rsid w:val="0097262F"/>
    <w:rsid w:val="009761B3"/>
    <w:rsid w:val="00985316"/>
    <w:rsid w:val="00986DA8"/>
    <w:rsid w:val="00991D69"/>
    <w:rsid w:val="00992502"/>
    <w:rsid w:val="00993032"/>
    <w:rsid w:val="00993BCB"/>
    <w:rsid w:val="009A18BB"/>
    <w:rsid w:val="009A2606"/>
    <w:rsid w:val="009A66B1"/>
    <w:rsid w:val="009A7F77"/>
    <w:rsid w:val="009B1581"/>
    <w:rsid w:val="009B22D6"/>
    <w:rsid w:val="009B2DE7"/>
    <w:rsid w:val="009B30CD"/>
    <w:rsid w:val="009B38CC"/>
    <w:rsid w:val="009B6854"/>
    <w:rsid w:val="009B7056"/>
    <w:rsid w:val="009C09FF"/>
    <w:rsid w:val="009C4779"/>
    <w:rsid w:val="009C6226"/>
    <w:rsid w:val="009D4E56"/>
    <w:rsid w:val="009D5D3A"/>
    <w:rsid w:val="009E26F2"/>
    <w:rsid w:val="009E38CD"/>
    <w:rsid w:val="009E3BD4"/>
    <w:rsid w:val="009E3F5E"/>
    <w:rsid w:val="009E5208"/>
    <w:rsid w:val="009E6014"/>
    <w:rsid w:val="009E7F8C"/>
    <w:rsid w:val="009F019A"/>
    <w:rsid w:val="009F40AD"/>
    <w:rsid w:val="009F6160"/>
    <w:rsid w:val="009F7312"/>
    <w:rsid w:val="00A02F9A"/>
    <w:rsid w:val="00A054FB"/>
    <w:rsid w:val="00A07161"/>
    <w:rsid w:val="00A11244"/>
    <w:rsid w:val="00A14C7F"/>
    <w:rsid w:val="00A14F31"/>
    <w:rsid w:val="00A15D80"/>
    <w:rsid w:val="00A15E98"/>
    <w:rsid w:val="00A21190"/>
    <w:rsid w:val="00A2228F"/>
    <w:rsid w:val="00A22937"/>
    <w:rsid w:val="00A23C30"/>
    <w:rsid w:val="00A240E7"/>
    <w:rsid w:val="00A250B8"/>
    <w:rsid w:val="00A2628F"/>
    <w:rsid w:val="00A268BB"/>
    <w:rsid w:val="00A27444"/>
    <w:rsid w:val="00A352E8"/>
    <w:rsid w:val="00A36749"/>
    <w:rsid w:val="00A43519"/>
    <w:rsid w:val="00A443CD"/>
    <w:rsid w:val="00A4732E"/>
    <w:rsid w:val="00A50BD4"/>
    <w:rsid w:val="00A51080"/>
    <w:rsid w:val="00A517C1"/>
    <w:rsid w:val="00A52892"/>
    <w:rsid w:val="00A55449"/>
    <w:rsid w:val="00A563F2"/>
    <w:rsid w:val="00A60A24"/>
    <w:rsid w:val="00A60BCB"/>
    <w:rsid w:val="00A6116D"/>
    <w:rsid w:val="00A62B83"/>
    <w:rsid w:val="00A645A9"/>
    <w:rsid w:val="00A65B19"/>
    <w:rsid w:val="00A65EF8"/>
    <w:rsid w:val="00A661D3"/>
    <w:rsid w:val="00A6651D"/>
    <w:rsid w:val="00A708D4"/>
    <w:rsid w:val="00A71DCA"/>
    <w:rsid w:val="00A71DE3"/>
    <w:rsid w:val="00A72039"/>
    <w:rsid w:val="00A749F1"/>
    <w:rsid w:val="00A75F59"/>
    <w:rsid w:val="00A76C15"/>
    <w:rsid w:val="00A8277A"/>
    <w:rsid w:val="00A85FC8"/>
    <w:rsid w:val="00A8709C"/>
    <w:rsid w:val="00A877C3"/>
    <w:rsid w:val="00A90793"/>
    <w:rsid w:val="00A93F3A"/>
    <w:rsid w:val="00A94311"/>
    <w:rsid w:val="00A952BE"/>
    <w:rsid w:val="00A96CA6"/>
    <w:rsid w:val="00A96E82"/>
    <w:rsid w:val="00AA0A72"/>
    <w:rsid w:val="00AA2897"/>
    <w:rsid w:val="00AA3C28"/>
    <w:rsid w:val="00AA5A21"/>
    <w:rsid w:val="00AB131F"/>
    <w:rsid w:val="00AB2A31"/>
    <w:rsid w:val="00AB4B63"/>
    <w:rsid w:val="00AB625F"/>
    <w:rsid w:val="00AB6F06"/>
    <w:rsid w:val="00AB7435"/>
    <w:rsid w:val="00AC14EE"/>
    <w:rsid w:val="00AC17F6"/>
    <w:rsid w:val="00AC2322"/>
    <w:rsid w:val="00AC2C89"/>
    <w:rsid w:val="00AC4A98"/>
    <w:rsid w:val="00AC5AD1"/>
    <w:rsid w:val="00AC792E"/>
    <w:rsid w:val="00AC79D4"/>
    <w:rsid w:val="00AD158E"/>
    <w:rsid w:val="00AD4266"/>
    <w:rsid w:val="00AE0A29"/>
    <w:rsid w:val="00AE2441"/>
    <w:rsid w:val="00AF1FE4"/>
    <w:rsid w:val="00AF3599"/>
    <w:rsid w:val="00AF59F9"/>
    <w:rsid w:val="00AF6C07"/>
    <w:rsid w:val="00AF7EBD"/>
    <w:rsid w:val="00B11E24"/>
    <w:rsid w:val="00B15E08"/>
    <w:rsid w:val="00B16177"/>
    <w:rsid w:val="00B17417"/>
    <w:rsid w:val="00B2028A"/>
    <w:rsid w:val="00B220DC"/>
    <w:rsid w:val="00B222D1"/>
    <w:rsid w:val="00B23828"/>
    <w:rsid w:val="00B25E1F"/>
    <w:rsid w:val="00B37C03"/>
    <w:rsid w:val="00B40148"/>
    <w:rsid w:val="00B40CC3"/>
    <w:rsid w:val="00B41F59"/>
    <w:rsid w:val="00B42142"/>
    <w:rsid w:val="00B42B27"/>
    <w:rsid w:val="00B43C57"/>
    <w:rsid w:val="00B44204"/>
    <w:rsid w:val="00B4683A"/>
    <w:rsid w:val="00B46AB7"/>
    <w:rsid w:val="00B47F33"/>
    <w:rsid w:val="00B51AFD"/>
    <w:rsid w:val="00B51B9A"/>
    <w:rsid w:val="00B56BEB"/>
    <w:rsid w:val="00B570FB"/>
    <w:rsid w:val="00B577F6"/>
    <w:rsid w:val="00B629CA"/>
    <w:rsid w:val="00B6323D"/>
    <w:rsid w:val="00B636D1"/>
    <w:rsid w:val="00B65C63"/>
    <w:rsid w:val="00B65EEE"/>
    <w:rsid w:val="00B66A9C"/>
    <w:rsid w:val="00B66BE9"/>
    <w:rsid w:val="00B67A13"/>
    <w:rsid w:val="00B70F5F"/>
    <w:rsid w:val="00B72022"/>
    <w:rsid w:val="00B72B18"/>
    <w:rsid w:val="00B7385B"/>
    <w:rsid w:val="00B73A26"/>
    <w:rsid w:val="00B76026"/>
    <w:rsid w:val="00B76443"/>
    <w:rsid w:val="00B81238"/>
    <w:rsid w:val="00B82DB1"/>
    <w:rsid w:val="00B83E46"/>
    <w:rsid w:val="00B8435C"/>
    <w:rsid w:val="00B86158"/>
    <w:rsid w:val="00B90F87"/>
    <w:rsid w:val="00B91F1A"/>
    <w:rsid w:val="00B92028"/>
    <w:rsid w:val="00B93564"/>
    <w:rsid w:val="00B947F2"/>
    <w:rsid w:val="00B9490B"/>
    <w:rsid w:val="00B94C0F"/>
    <w:rsid w:val="00B95B2A"/>
    <w:rsid w:val="00B96DD9"/>
    <w:rsid w:val="00B9701A"/>
    <w:rsid w:val="00B97145"/>
    <w:rsid w:val="00BA0069"/>
    <w:rsid w:val="00BA1943"/>
    <w:rsid w:val="00BA4DB7"/>
    <w:rsid w:val="00BB0DD4"/>
    <w:rsid w:val="00BB0FB2"/>
    <w:rsid w:val="00BB4FE1"/>
    <w:rsid w:val="00BB6A75"/>
    <w:rsid w:val="00BC1283"/>
    <w:rsid w:val="00BC263A"/>
    <w:rsid w:val="00BC5919"/>
    <w:rsid w:val="00BD1420"/>
    <w:rsid w:val="00BD3401"/>
    <w:rsid w:val="00BD37CA"/>
    <w:rsid w:val="00BD47FF"/>
    <w:rsid w:val="00BD60C6"/>
    <w:rsid w:val="00BE2037"/>
    <w:rsid w:val="00BE272A"/>
    <w:rsid w:val="00BE7E47"/>
    <w:rsid w:val="00BF0FE1"/>
    <w:rsid w:val="00BF4280"/>
    <w:rsid w:val="00BF44E8"/>
    <w:rsid w:val="00BF547A"/>
    <w:rsid w:val="00BF7749"/>
    <w:rsid w:val="00C005C7"/>
    <w:rsid w:val="00C00685"/>
    <w:rsid w:val="00C00932"/>
    <w:rsid w:val="00C01C46"/>
    <w:rsid w:val="00C06F56"/>
    <w:rsid w:val="00C13FE2"/>
    <w:rsid w:val="00C145CB"/>
    <w:rsid w:val="00C15782"/>
    <w:rsid w:val="00C15B81"/>
    <w:rsid w:val="00C15EC8"/>
    <w:rsid w:val="00C17460"/>
    <w:rsid w:val="00C17FAE"/>
    <w:rsid w:val="00C2229F"/>
    <w:rsid w:val="00C22747"/>
    <w:rsid w:val="00C30A76"/>
    <w:rsid w:val="00C30E48"/>
    <w:rsid w:val="00C31D85"/>
    <w:rsid w:val="00C32D80"/>
    <w:rsid w:val="00C34528"/>
    <w:rsid w:val="00C34B04"/>
    <w:rsid w:val="00C34D06"/>
    <w:rsid w:val="00C37DD9"/>
    <w:rsid w:val="00C41D3D"/>
    <w:rsid w:val="00C44792"/>
    <w:rsid w:val="00C4572E"/>
    <w:rsid w:val="00C4596F"/>
    <w:rsid w:val="00C531C2"/>
    <w:rsid w:val="00C60725"/>
    <w:rsid w:val="00C60DBC"/>
    <w:rsid w:val="00C629A3"/>
    <w:rsid w:val="00C635D7"/>
    <w:rsid w:val="00C6439A"/>
    <w:rsid w:val="00C6635E"/>
    <w:rsid w:val="00C66CDE"/>
    <w:rsid w:val="00C71966"/>
    <w:rsid w:val="00C74ED7"/>
    <w:rsid w:val="00C74F6B"/>
    <w:rsid w:val="00C80D63"/>
    <w:rsid w:val="00C8178C"/>
    <w:rsid w:val="00C84AFB"/>
    <w:rsid w:val="00C864AC"/>
    <w:rsid w:val="00C87D9F"/>
    <w:rsid w:val="00C9252B"/>
    <w:rsid w:val="00C93CD3"/>
    <w:rsid w:val="00C955A6"/>
    <w:rsid w:val="00C9616C"/>
    <w:rsid w:val="00C97048"/>
    <w:rsid w:val="00CA562F"/>
    <w:rsid w:val="00CA5ADD"/>
    <w:rsid w:val="00CA6BAB"/>
    <w:rsid w:val="00CA7D84"/>
    <w:rsid w:val="00CB06C2"/>
    <w:rsid w:val="00CB1CEC"/>
    <w:rsid w:val="00CB257E"/>
    <w:rsid w:val="00CC506B"/>
    <w:rsid w:val="00CC793F"/>
    <w:rsid w:val="00CD3E17"/>
    <w:rsid w:val="00CE52CC"/>
    <w:rsid w:val="00CF0E0F"/>
    <w:rsid w:val="00CF3CEF"/>
    <w:rsid w:val="00CF5F51"/>
    <w:rsid w:val="00CF612C"/>
    <w:rsid w:val="00CF6611"/>
    <w:rsid w:val="00D01367"/>
    <w:rsid w:val="00D02F7A"/>
    <w:rsid w:val="00D05C51"/>
    <w:rsid w:val="00D07128"/>
    <w:rsid w:val="00D0759D"/>
    <w:rsid w:val="00D10CF5"/>
    <w:rsid w:val="00D11C7B"/>
    <w:rsid w:val="00D12E27"/>
    <w:rsid w:val="00D131C7"/>
    <w:rsid w:val="00D14C3F"/>
    <w:rsid w:val="00D14E52"/>
    <w:rsid w:val="00D15799"/>
    <w:rsid w:val="00D20500"/>
    <w:rsid w:val="00D24877"/>
    <w:rsid w:val="00D26FCD"/>
    <w:rsid w:val="00D3185F"/>
    <w:rsid w:val="00D345ED"/>
    <w:rsid w:val="00D346E5"/>
    <w:rsid w:val="00D34B29"/>
    <w:rsid w:val="00D41405"/>
    <w:rsid w:val="00D41CC0"/>
    <w:rsid w:val="00D439E2"/>
    <w:rsid w:val="00D43B5C"/>
    <w:rsid w:val="00D447CE"/>
    <w:rsid w:val="00D533BE"/>
    <w:rsid w:val="00D53759"/>
    <w:rsid w:val="00D55C5B"/>
    <w:rsid w:val="00D603DB"/>
    <w:rsid w:val="00D60A55"/>
    <w:rsid w:val="00D61968"/>
    <w:rsid w:val="00D629F1"/>
    <w:rsid w:val="00D64611"/>
    <w:rsid w:val="00D65CC7"/>
    <w:rsid w:val="00D70568"/>
    <w:rsid w:val="00D72E64"/>
    <w:rsid w:val="00D72EA6"/>
    <w:rsid w:val="00D73EEF"/>
    <w:rsid w:val="00D74C22"/>
    <w:rsid w:val="00D7736F"/>
    <w:rsid w:val="00D843B0"/>
    <w:rsid w:val="00D85019"/>
    <w:rsid w:val="00D85812"/>
    <w:rsid w:val="00D87193"/>
    <w:rsid w:val="00D91A34"/>
    <w:rsid w:val="00D93AA3"/>
    <w:rsid w:val="00DA0308"/>
    <w:rsid w:val="00DA0C28"/>
    <w:rsid w:val="00DA13C3"/>
    <w:rsid w:val="00DA377B"/>
    <w:rsid w:val="00DA3DEC"/>
    <w:rsid w:val="00DA62C1"/>
    <w:rsid w:val="00DB6D63"/>
    <w:rsid w:val="00DB7F42"/>
    <w:rsid w:val="00DC3822"/>
    <w:rsid w:val="00DD12CC"/>
    <w:rsid w:val="00DD2DDE"/>
    <w:rsid w:val="00DD40C7"/>
    <w:rsid w:val="00DD5FA0"/>
    <w:rsid w:val="00DD6F16"/>
    <w:rsid w:val="00DE1615"/>
    <w:rsid w:val="00DE58EF"/>
    <w:rsid w:val="00DE5A41"/>
    <w:rsid w:val="00DF0059"/>
    <w:rsid w:val="00DF40D6"/>
    <w:rsid w:val="00DF58DF"/>
    <w:rsid w:val="00E0317A"/>
    <w:rsid w:val="00E07C22"/>
    <w:rsid w:val="00E10AE4"/>
    <w:rsid w:val="00E13DE7"/>
    <w:rsid w:val="00E156F9"/>
    <w:rsid w:val="00E15E49"/>
    <w:rsid w:val="00E16ED4"/>
    <w:rsid w:val="00E260C3"/>
    <w:rsid w:val="00E30D6F"/>
    <w:rsid w:val="00E30F47"/>
    <w:rsid w:val="00E317E1"/>
    <w:rsid w:val="00E3233E"/>
    <w:rsid w:val="00E329C3"/>
    <w:rsid w:val="00E33A3E"/>
    <w:rsid w:val="00E40E26"/>
    <w:rsid w:val="00E436B1"/>
    <w:rsid w:val="00E43B99"/>
    <w:rsid w:val="00E50E98"/>
    <w:rsid w:val="00E55319"/>
    <w:rsid w:val="00E558FD"/>
    <w:rsid w:val="00E57F03"/>
    <w:rsid w:val="00E60536"/>
    <w:rsid w:val="00E60CF4"/>
    <w:rsid w:val="00E61664"/>
    <w:rsid w:val="00E62CCD"/>
    <w:rsid w:val="00E6381B"/>
    <w:rsid w:val="00E64E55"/>
    <w:rsid w:val="00E64EBB"/>
    <w:rsid w:val="00E64F28"/>
    <w:rsid w:val="00E655EE"/>
    <w:rsid w:val="00E671D2"/>
    <w:rsid w:val="00E67F67"/>
    <w:rsid w:val="00E7138C"/>
    <w:rsid w:val="00E71DFA"/>
    <w:rsid w:val="00E71E50"/>
    <w:rsid w:val="00E73AB9"/>
    <w:rsid w:val="00E73BD7"/>
    <w:rsid w:val="00E747AF"/>
    <w:rsid w:val="00E75150"/>
    <w:rsid w:val="00E76CAB"/>
    <w:rsid w:val="00E76ECA"/>
    <w:rsid w:val="00E8063B"/>
    <w:rsid w:val="00E80D4D"/>
    <w:rsid w:val="00E81066"/>
    <w:rsid w:val="00E8305D"/>
    <w:rsid w:val="00E92424"/>
    <w:rsid w:val="00E9487A"/>
    <w:rsid w:val="00E953A8"/>
    <w:rsid w:val="00E962E3"/>
    <w:rsid w:val="00E9745A"/>
    <w:rsid w:val="00E9783F"/>
    <w:rsid w:val="00E97C6F"/>
    <w:rsid w:val="00EA0EC7"/>
    <w:rsid w:val="00EA174D"/>
    <w:rsid w:val="00EA2A64"/>
    <w:rsid w:val="00EA3974"/>
    <w:rsid w:val="00EA497E"/>
    <w:rsid w:val="00EA5ADA"/>
    <w:rsid w:val="00EA70C8"/>
    <w:rsid w:val="00EB1E40"/>
    <w:rsid w:val="00EB239D"/>
    <w:rsid w:val="00EB3E01"/>
    <w:rsid w:val="00EC0C8F"/>
    <w:rsid w:val="00EC1D58"/>
    <w:rsid w:val="00EC4334"/>
    <w:rsid w:val="00EC5D21"/>
    <w:rsid w:val="00ED06ED"/>
    <w:rsid w:val="00ED0D31"/>
    <w:rsid w:val="00ED10F6"/>
    <w:rsid w:val="00ED28F0"/>
    <w:rsid w:val="00ED370F"/>
    <w:rsid w:val="00EE02EE"/>
    <w:rsid w:val="00EE0418"/>
    <w:rsid w:val="00EE07DC"/>
    <w:rsid w:val="00EE2F21"/>
    <w:rsid w:val="00EE4B65"/>
    <w:rsid w:val="00EE6525"/>
    <w:rsid w:val="00EE6571"/>
    <w:rsid w:val="00EE6D4C"/>
    <w:rsid w:val="00EF0064"/>
    <w:rsid w:val="00EF0213"/>
    <w:rsid w:val="00EF2A88"/>
    <w:rsid w:val="00EF5D8C"/>
    <w:rsid w:val="00EF7D13"/>
    <w:rsid w:val="00F0034A"/>
    <w:rsid w:val="00F0203C"/>
    <w:rsid w:val="00F03957"/>
    <w:rsid w:val="00F04886"/>
    <w:rsid w:val="00F0591D"/>
    <w:rsid w:val="00F11191"/>
    <w:rsid w:val="00F2365C"/>
    <w:rsid w:val="00F259EE"/>
    <w:rsid w:val="00F25E1A"/>
    <w:rsid w:val="00F30152"/>
    <w:rsid w:val="00F33253"/>
    <w:rsid w:val="00F34F61"/>
    <w:rsid w:val="00F35E4E"/>
    <w:rsid w:val="00F37363"/>
    <w:rsid w:val="00F441CD"/>
    <w:rsid w:val="00F44CCB"/>
    <w:rsid w:val="00F4617F"/>
    <w:rsid w:val="00F47A3D"/>
    <w:rsid w:val="00F570F6"/>
    <w:rsid w:val="00F60800"/>
    <w:rsid w:val="00F6278B"/>
    <w:rsid w:val="00F62919"/>
    <w:rsid w:val="00F648FC"/>
    <w:rsid w:val="00F64A53"/>
    <w:rsid w:val="00F66CA6"/>
    <w:rsid w:val="00F66D44"/>
    <w:rsid w:val="00F71EB6"/>
    <w:rsid w:val="00F73160"/>
    <w:rsid w:val="00F751E8"/>
    <w:rsid w:val="00F7567D"/>
    <w:rsid w:val="00F76E95"/>
    <w:rsid w:val="00F8097D"/>
    <w:rsid w:val="00F818DD"/>
    <w:rsid w:val="00F82EE2"/>
    <w:rsid w:val="00F85439"/>
    <w:rsid w:val="00F87CD0"/>
    <w:rsid w:val="00F917BA"/>
    <w:rsid w:val="00F92A1C"/>
    <w:rsid w:val="00F93E4F"/>
    <w:rsid w:val="00FA418D"/>
    <w:rsid w:val="00FA5E69"/>
    <w:rsid w:val="00FA68C7"/>
    <w:rsid w:val="00FB11B3"/>
    <w:rsid w:val="00FB3562"/>
    <w:rsid w:val="00FB4053"/>
    <w:rsid w:val="00FB5C9D"/>
    <w:rsid w:val="00FB6122"/>
    <w:rsid w:val="00FB6915"/>
    <w:rsid w:val="00FC2BAC"/>
    <w:rsid w:val="00FC6A7C"/>
    <w:rsid w:val="00FD0963"/>
    <w:rsid w:val="00FD1D42"/>
    <w:rsid w:val="00FD4DB2"/>
    <w:rsid w:val="00FD624C"/>
    <w:rsid w:val="00FD72BE"/>
    <w:rsid w:val="00FD765B"/>
    <w:rsid w:val="00FE0705"/>
    <w:rsid w:val="00FF0450"/>
    <w:rsid w:val="00FF04DC"/>
    <w:rsid w:val="00FF10B4"/>
    <w:rsid w:val="00FF1E27"/>
    <w:rsid w:val="00FF2BA1"/>
    <w:rsid w:val="00FF3967"/>
    <w:rsid w:val="00FF3B09"/>
    <w:rsid w:val="00FF3C13"/>
    <w:rsid w:val="00FF4368"/>
    <w:rsid w:val="00FF551C"/>
    <w:rsid w:val="00FF5A08"/>
    <w:rsid w:val="00FF686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AB7"/>
    <w:pPr>
      <w:keepNext/>
      <w:outlineLvl w:val="0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AB7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7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07D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46AB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7D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46AB7"/>
    <w:pPr>
      <w:tabs>
        <w:tab w:val="left" w:pos="2160"/>
      </w:tabs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07D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46AB7"/>
    <w:pPr>
      <w:tabs>
        <w:tab w:val="left" w:pos="1080"/>
        <w:tab w:val="left" w:pos="1620"/>
        <w:tab w:val="decimal" w:pos="1800"/>
        <w:tab w:val="left" w:pos="1980"/>
        <w:tab w:val="left" w:pos="2340"/>
        <w:tab w:val="left" w:pos="2520"/>
        <w:tab w:val="left" w:pos="2700"/>
      </w:tabs>
    </w:pPr>
    <w:rPr>
      <w:rFonts w:ascii="Arial" w:hAnsi="Arial" w:cs="Arial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707D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46AB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6A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07D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AB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4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7D6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424D5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829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07D6"/>
    <w:rPr>
      <w:rFonts w:cs="Times New Roman"/>
      <w:sz w:val="2"/>
    </w:rPr>
  </w:style>
  <w:style w:type="paragraph" w:customStyle="1" w:styleId="Default">
    <w:name w:val="Default"/>
    <w:uiPriority w:val="99"/>
    <w:rsid w:val="00C44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376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7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BF8"/>
    <w:rPr>
      <w:sz w:val="24"/>
      <w:szCs w:val="24"/>
    </w:rPr>
  </w:style>
  <w:style w:type="paragraph" w:customStyle="1" w:styleId="msolistparagraph0">
    <w:name w:val="msolistparagraph"/>
    <w:basedOn w:val="Normal"/>
    <w:rsid w:val="00F2365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B257E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57E"/>
    <w:rPr>
      <w:rFonts w:ascii="Consolas" w:eastAsiaTheme="minorHAnsi" w:hAnsi="Consolas" w:cstheme="minorBidi"/>
      <w:sz w:val="24"/>
      <w:szCs w:val="21"/>
    </w:rPr>
  </w:style>
  <w:style w:type="character" w:styleId="Strong">
    <w:name w:val="Strong"/>
    <w:uiPriority w:val="22"/>
    <w:qFormat/>
    <w:locked/>
    <w:rsid w:val="0008459C"/>
    <w:rPr>
      <w:b/>
      <w:bCs/>
    </w:rPr>
  </w:style>
  <w:style w:type="paragraph" w:styleId="NormalWeb">
    <w:name w:val="Normal (Web)"/>
    <w:basedOn w:val="Normal"/>
    <w:uiPriority w:val="99"/>
    <w:unhideWhenUsed/>
    <w:rsid w:val="000845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AB7"/>
    <w:pPr>
      <w:keepNext/>
      <w:outlineLvl w:val="0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AB7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7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07D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46AB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7D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46AB7"/>
    <w:pPr>
      <w:tabs>
        <w:tab w:val="left" w:pos="2160"/>
      </w:tabs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07D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46AB7"/>
    <w:pPr>
      <w:tabs>
        <w:tab w:val="left" w:pos="1080"/>
        <w:tab w:val="left" w:pos="1620"/>
        <w:tab w:val="decimal" w:pos="1800"/>
        <w:tab w:val="left" w:pos="1980"/>
        <w:tab w:val="left" w:pos="2340"/>
        <w:tab w:val="left" w:pos="2520"/>
        <w:tab w:val="left" w:pos="2700"/>
      </w:tabs>
    </w:pPr>
    <w:rPr>
      <w:rFonts w:ascii="Arial" w:hAnsi="Arial" w:cs="Arial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707D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46AB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6A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07D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6AB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4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7D6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424D5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829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07D6"/>
    <w:rPr>
      <w:rFonts w:cs="Times New Roman"/>
      <w:sz w:val="2"/>
    </w:rPr>
  </w:style>
  <w:style w:type="paragraph" w:customStyle="1" w:styleId="Default">
    <w:name w:val="Default"/>
    <w:uiPriority w:val="99"/>
    <w:rsid w:val="00C44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E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376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7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BF8"/>
    <w:rPr>
      <w:sz w:val="24"/>
      <w:szCs w:val="24"/>
    </w:rPr>
  </w:style>
  <w:style w:type="paragraph" w:customStyle="1" w:styleId="msolistparagraph0">
    <w:name w:val="msolistparagraph"/>
    <w:basedOn w:val="Normal"/>
    <w:rsid w:val="00F2365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B257E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57E"/>
    <w:rPr>
      <w:rFonts w:ascii="Consolas" w:eastAsiaTheme="minorHAnsi" w:hAnsi="Consolas" w:cstheme="minorBidi"/>
      <w:sz w:val="24"/>
      <w:szCs w:val="21"/>
    </w:rPr>
  </w:style>
  <w:style w:type="character" w:styleId="Strong">
    <w:name w:val="Strong"/>
    <w:uiPriority w:val="22"/>
    <w:qFormat/>
    <w:locked/>
    <w:rsid w:val="0008459C"/>
    <w:rPr>
      <w:b/>
      <w:bCs/>
    </w:rPr>
  </w:style>
  <w:style w:type="paragraph" w:styleId="NormalWeb">
    <w:name w:val="Normal (Web)"/>
    <w:basedOn w:val="Normal"/>
    <w:uiPriority w:val="99"/>
    <w:unhideWhenUsed/>
    <w:rsid w:val="000845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u.edu/263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195C-6AD8-4B34-9D76-9940E477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</vt:lpstr>
    </vt:vector>
  </TitlesOfParts>
  <Company>Western Carolina University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efrazier</dc:creator>
  <cp:lastModifiedBy>WCUUser</cp:lastModifiedBy>
  <cp:revision>2</cp:revision>
  <cp:lastPrinted>2011-09-20T17:10:00Z</cp:lastPrinted>
  <dcterms:created xsi:type="dcterms:W3CDTF">2012-03-19T14:55:00Z</dcterms:created>
  <dcterms:modified xsi:type="dcterms:W3CDTF">2012-03-19T14:55:00Z</dcterms:modified>
</cp:coreProperties>
</file>